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ad4e" w14:paraId="469ad4e" w:rsidRDefault="00435003" w:rsidP="00435003" w:rsidR="00435003" w:rsidRPr="00435003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 w:rsidRPr="00435003">
        <w:rPr>
          <w:rFonts w:cs="Times New Roman"/>
          <w:noProof/>
          <w:color w:val="auto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35003" w:rsidP="00435003" w:rsidR="00435003" w:rsidRPr="00435003">
      <w:pPr>
        <w:pStyle w:val="SudNaziv"/>
        <w:rPr>
          <w:rFonts w:cs="Times New Roman"/>
        </w:rPr>
      </w:pPr>
    </w:p>
    <w:p w:rsidRDefault="00435003" w:rsidP="00435003" w:rsidR="00435003" w:rsidRPr="00435003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844025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REPUBLIKA HRVATSKA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TRGOVAČKI SUD U OSIJEKU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STALNA SLUŽBA U SLAVONSKOM BRODU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 pobjede 13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35000 Slavonski Brod                                      </w:t>
      </w:r>
      <w:r>
        <w:rPr>
          <w:rFonts w:cs="Times New Roman" w:eastAsia="Times New Roman"/>
        </w:rPr>
        <w:t>                              </w:t>
      </w:r>
      <w:r w:rsidR="00E34D5C">
        <w:rPr>
          <w:rFonts w:cs="Times New Roman" w:eastAsia="Times New Roman"/>
        </w:rPr>
        <w:t xml:space="preserve">        </w:t>
      </w:r>
      <w:r w:rsidR="00920A87">
        <w:rPr>
          <w:rFonts w:cs="Times New Roman" w:eastAsia="Times New Roman"/>
        </w:rPr>
        <w:t>Broj:</w:t>
      </w:r>
      <w:r w:rsidR="005E190E">
        <w:rPr>
          <w:rFonts w:cs="Times New Roman" w:eastAsia="Times New Roman"/>
        </w:rPr>
        <w:t xml:space="preserve"> 3 St-</w:t>
      </w:r>
      <w:r w:rsidR="000E1FB1">
        <w:rPr>
          <w:rFonts w:cs="Times New Roman" w:eastAsia="Times New Roman"/>
        </w:rPr>
        <w:t>2432/2016-53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920A87" w:rsidP="00435003" w:rsidR="00920A87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5E190E" w:rsidP="00F30FD5" w:rsidR="005E190E" w:rsidRPr="004C203E">
      <w:pPr>
        <w:ind w:firstLine="708"/>
        <w:jc w:val="both"/>
        <w:rPr>
          <w:sz w:val="22"/>
          <w:szCs w:val="22"/>
        </w:rPr>
      </w:pPr>
      <w:r w:rsidRPr="004C203E">
        <w:rPr>
          <w:color w:val="222222"/>
          <w:sz w:val="22"/>
          <w:szCs w:val="22"/>
        </w:rPr>
        <w:t xml:space="preserve">TRGOVAČKI SUD U OSIJEKU, STALNA SLUŽBA U SLAVONSKOM BRODU, Trg pobjede 13/III, po sutkinji Danieli Martini Maoduš, u stečajnom postupku nad dužnikom </w:t>
      </w:r>
      <w:r w:rsidR="000E1FB1" w:rsidRPr="004C203E">
        <w:rPr>
          <w:b/>
          <w:color w:val="000000"/>
          <w:sz w:val="22"/>
          <w:szCs w:val="22"/>
        </w:rPr>
        <w:t>SANDRA j.d.o.o., Požega, Njemačka 6, OIB: 50515230043</w:t>
      </w:r>
      <w:r w:rsidR="00F30FD5" w:rsidRPr="004C203E">
        <w:rPr>
          <w:color w:val="222222"/>
          <w:sz w:val="22"/>
          <w:szCs w:val="22"/>
        </w:rPr>
        <w:t xml:space="preserve">, </w:t>
      </w:r>
      <w:r w:rsidR="000E1FB1" w:rsidRPr="004C203E">
        <w:rPr>
          <w:color w:val="222222"/>
          <w:sz w:val="22"/>
          <w:szCs w:val="22"/>
        </w:rPr>
        <w:t>10. siječnja 2018.</w:t>
      </w:r>
    </w:p>
    <w:p w:rsidRDefault="00435003" w:rsidP="00435003" w:rsidR="00435003" w:rsidRPr="004C203E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 w:rsidRPr="004C203E"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435003" w:rsidP="00435003" w:rsidR="00435003" w:rsidRPr="004C203E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  <w:r w:rsidRPr="004C203E">
        <w:rPr>
          <w:rFonts w:cs="Times New Roman" w:eastAsia="Times New Roman"/>
          <w:sz w:val="22"/>
          <w:szCs w:val="22"/>
          <w:shd w:fill="FFFFFF" w:color="auto" w:val="clear"/>
        </w:rPr>
        <w:t>r i j e š i o    j e</w:t>
      </w:r>
    </w:p>
    <w:p w:rsidRDefault="00435003" w:rsidP="00435003" w:rsidR="00435003" w:rsidRPr="004C203E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 w:rsidRPr="004C203E"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6B32EA" w:rsidP="00E34D5C" w:rsidR="006B32EA" w:rsidRPr="004C203E">
      <w:pPr>
        <w:spacing w:after="0"/>
        <w:ind w:firstLine="708"/>
        <w:jc w:val="both"/>
        <w:rPr>
          <w:sz w:val="22"/>
          <w:szCs w:val="22"/>
        </w:rPr>
      </w:pPr>
      <w:r w:rsidRPr="004C203E">
        <w:rPr>
          <w:sz w:val="22"/>
          <w:szCs w:val="22"/>
        </w:rPr>
        <w:t>I</w:t>
      </w:r>
      <w:r w:rsidRPr="004C203E">
        <w:rPr>
          <w:color w:val="000000"/>
          <w:sz w:val="22"/>
          <w:szCs w:val="22"/>
        </w:rPr>
        <w:t xml:space="preserve"> - Odobravaju  se  troškovi </w:t>
      </w:r>
      <w:r w:rsidR="004551D1" w:rsidRPr="004C203E">
        <w:rPr>
          <w:color w:val="000000"/>
          <w:sz w:val="22"/>
          <w:szCs w:val="22"/>
        </w:rPr>
        <w:t xml:space="preserve">privremenoj </w:t>
      </w:r>
      <w:r w:rsidRPr="004C203E">
        <w:rPr>
          <w:color w:val="000000"/>
          <w:sz w:val="22"/>
          <w:szCs w:val="22"/>
        </w:rPr>
        <w:t>stečajno</w:t>
      </w:r>
      <w:r w:rsidR="004551D1" w:rsidRPr="004C203E">
        <w:rPr>
          <w:color w:val="000000"/>
          <w:sz w:val="22"/>
          <w:szCs w:val="22"/>
        </w:rPr>
        <w:t xml:space="preserve">j upraviteljici </w:t>
      </w:r>
      <w:r w:rsidR="000E1FB1" w:rsidRPr="004C203E">
        <w:rPr>
          <w:b/>
          <w:color w:val="000000"/>
          <w:sz w:val="22"/>
          <w:szCs w:val="22"/>
        </w:rPr>
        <w:t>Vinki Ivanković iz Vinkovaca, Sv. Antuna Padovanskog 5A, OIB: 75124619693</w:t>
      </w:r>
      <w:r w:rsidR="00634E08" w:rsidRPr="004C203E">
        <w:rPr>
          <w:color w:val="000000"/>
          <w:sz w:val="22"/>
          <w:szCs w:val="22"/>
        </w:rPr>
        <w:t xml:space="preserve"> </w:t>
      </w:r>
      <w:r w:rsidR="00E34D5C" w:rsidRPr="004C203E">
        <w:rPr>
          <w:color w:val="000000"/>
          <w:sz w:val="22"/>
          <w:szCs w:val="22"/>
        </w:rPr>
        <w:t xml:space="preserve">u iznosu  ukupnih troškova od </w:t>
      </w:r>
      <w:r w:rsidRPr="004C203E">
        <w:rPr>
          <w:color w:val="000000"/>
          <w:sz w:val="22"/>
          <w:szCs w:val="22"/>
        </w:rPr>
        <w:t xml:space="preserve"> </w:t>
      </w:r>
      <w:r w:rsidR="00F70571" w:rsidRPr="004C203E">
        <w:rPr>
          <w:sz w:val="22"/>
          <w:szCs w:val="22"/>
        </w:rPr>
        <w:t>3.000,00</w:t>
      </w:r>
      <w:r w:rsidR="001426FA" w:rsidRPr="004C203E">
        <w:rPr>
          <w:sz w:val="22"/>
          <w:szCs w:val="22"/>
        </w:rPr>
        <w:t xml:space="preserve"> </w:t>
      </w:r>
      <w:r w:rsidR="00E34D5C" w:rsidRPr="004C203E">
        <w:rPr>
          <w:sz w:val="22"/>
          <w:szCs w:val="22"/>
        </w:rPr>
        <w:t>kn</w:t>
      </w:r>
      <w:r w:rsidR="001426FA" w:rsidRPr="004C203E">
        <w:rPr>
          <w:sz w:val="22"/>
          <w:szCs w:val="22"/>
        </w:rPr>
        <w:t>.</w:t>
      </w:r>
      <w:r w:rsidR="00E34D5C" w:rsidRPr="004C203E">
        <w:rPr>
          <w:sz w:val="22"/>
          <w:szCs w:val="22"/>
        </w:rPr>
        <w:t xml:space="preserve"> 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   </w:t>
      </w:r>
      <w:r w:rsidR="00E34D5C" w:rsidRPr="004C203E">
        <w:rPr>
          <w:sz w:val="22"/>
          <w:szCs w:val="22"/>
        </w:rPr>
        <w:t xml:space="preserve"> </w:t>
      </w:r>
      <w:r w:rsidRPr="004C203E">
        <w:rPr>
          <w:sz w:val="22"/>
          <w:szCs w:val="22"/>
        </w:rPr>
        <w:t>    </w:t>
      </w:r>
      <w:r w:rsidR="00F70571" w:rsidRPr="004C203E">
        <w:rPr>
          <w:sz w:val="22"/>
          <w:szCs w:val="22"/>
        </w:rPr>
        <w:t>II</w:t>
      </w:r>
      <w:r w:rsidR="000959EF" w:rsidRPr="004C203E">
        <w:rPr>
          <w:sz w:val="22"/>
          <w:szCs w:val="22"/>
        </w:rPr>
        <w:t xml:space="preserve"> </w:t>
      </w:r>
      <w:r w:rsidRPr="004C203E">
        <w:rPr>
          <w:sz w:val="22"/>
          <w:szCs w:val="22"/>
        </w:rPr>
        <w:t xml:space="preserve">-  </w:t>
      </w:r>
      <w:r w:rsidR="00E34D5C" w:rsidRPr="004C203E">
        <w:rPr>
          <w:sz w:val="22"/>
          <w:szCs w:val="22"/>
        </w:rPr>
        <w:t xml:space="preserve">Ovo rješenje će se objavit </w:t>
      </w:r>
      <w:r w:rsidRPr="004C203E">
        <w:rPr>
          <w:sz w:val="22"/>
          <w:szCs w:val="22"/>
        </w:rPr>
        <w:t xml:space="preserve">na mrežnoj stanici e-Oglasna ploča sudova. </w:t>
      </w:r>
    </w:p>
    <w:p w:rsidRDefault="00EA33C8" w:rsidP="007C1D7E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7C1D7E" w:rsidRPr="004C203E">
        <w:rPr>
          <w:sz w:val="22"/>
          <w:szCs w:val="22"/>
        </w:rPr>
        <w:tab/>
      </w:r>
      <w:r w:rsidR="006B32EA" w:rsidRPr="004C203E">
        <w:rPr>
          <w:sz w:val="22"/>
          <w:szCs w:val="22"/>
        </w:rPr>
        <w:t>Obrazloženje</w:t>
      </w:r>
    </w:p>
    <w:p w:rsidRDefault="006B32EA" w:rsidP="004C203E" w:rsidR="00C04932" w:rsidRPr="004C203E">
      <w:pPr>
        <w:jc w:val="both"/>
        <w:rPr>
          <w:color w:val="000000"/>
          <w:sz w:val="22"/>
          <w:szCs w:val="22"/>
        </w:rPr>
      </w:pPr>
      <w:r w:rsidRPr="004C203E">
        <w:rPr>
          <w:sz w:val="22"/>
          <w:szCs w:val="22"/>
        </w:rPr>
        <w:t xml:space="preserve">            </w:t>
      </w:r>
      <w:r w:rsidR="00E34D5C" w:rsidRPr="004C203E">
        <w:rPr>
          <w:sz w:val="22"/>
          <w:szCs w:val="22"/>
        </w:rPr>
        <w:t>Rješenjem ovog suda od</w:t>
      </w:r>
      <w:r w:rsidR="000329C6" w:rsidRPr="004C203E">
        <w:rPr>
          <w:sz w:val="22"/>
          <w:szCs w:val="22"/>
        </w:rPr>
        <w:t xml:space="preserve"> </w:t>
      </w:r>
      <w:r w:rsidR="00F70571" w:rsidRPr="004C203E">
        <w:rPr>
          <w:sz w:val="22"/>
          <w:szCs w:val="22"/>
        </w:rPr>
        <w:t>2.1.2017.</w:t>
      </w:r>
      <w:r w:rsidRPr="004C203E">
        <w:rPr>
          <w:sz w:val="22"/>
          <w:szCs w:val="22"/>
        </w:rPr>
        <w:t xml:space="preserve"> otvoren je stečajni postupak nad dužnikom, te je za stečajnog upravitelja imenovan</w:t>
      </w:r>
      <w:r w:rsidR="00F70571" w:rsidRPr="004C203E">
        <w:rPr>
          <w:color w:val="000000"/>
          <w:sz w:val="22"/>
          <w:szCs w:val="22"/>
        </w:rPr>
        <w:t xml:space="preserve">a ranija </w:t>
      </w:r>
      <w:proofErr w:type="spellStart"/>
      <w:r w:rsidR="00F70571" w:rsidRPr="004C203E">
        <w:rPr>
          <w:color w:val="000000"/>
          <w:sz w:val="22"/>
          <w:szCs w:val="22"/>
        </w:rPr>
        <w:t>steč.upraviteljica</w:t>
      </w:r>
      <w:proofErr w:type="spellEnd"/>
      <w:r w:rsidR="00F70571" w:rsidRPr="004C203E">
        <w:rPr>
          <w:color w:val="000000"/>
          <w:sz w:val="22"/>
          <w:szCs w:val="22"/>
        </w:rPr>
        <w:t xml:space="preserve"> Vinka Ivanković koja je u tijeku prethodnog postupka obavila radnje radi utvrđivanja imovine </w:t>
      </w:r>
      <w:proofErr w:type="spellStart"/>
      <w:r w:rsidR="00F70571" w:rsidRPr="004C203E">
        <w:rPr>
          <w:color w:val="000000"/>
          <w:sz w:val="22"/>
          <w:szCs w:val="22"/>
        </w:rPr>
        <w:t>steč.dužnika</w:t>
      </w:r>
      <w:proofErr w:type="spellEnd"/>
      <w:r w:rsidR="00F70571" w:rsidRPr="004C203E">
        <w:rPr>
          <w:color w:val="000000"/>
          <w:sz w:val="22"/>
          <w:szCs w:val="22"/>
        </w:rPr>
        <w:t xml:space="preserve"> i utvrđivanja stečajnog razloga, koje radnje, iako nisu donijele potpuni rezultat zbog nepostojanja fin. dokumentacije </w:t>
      </w:r>
      <w:proofErr w:type="spellStart"/>
      <w:r w:rsidR="00F70571" w:rsidRPr="004C203E">
        <w:rPr>
          <w:color w:val="000000"/>
          <w:sz w:val="22"/>
          <w:szCs w:val="22"/>
        </w:rPr>
        <w:t>steč</w:t>
      </w:r>
      <w:proofErr w:type="spellEnd"/>
      <w:r w:rsidR="00F70571" w:rsidRPr="004C203E">
        <w:rPr>
          <w:color w:val="000000"/>
          <w:sz w:val="22"/>
          <w:szCs w:val="22"/>
        </w:rPr>
        <w:t>. dužnika</w:t>
      </w:r>
      <w:r w:rsidR="004C203E" w:rsidRPr="004C203E">
        <w:rPr>
          <w:color w:val="000000"/>
          <w:sz w:val="22"/>
          <w:szCs w:val="22"/>
        </w:rPr>
        <w:t>.</w:t>
      </w:r>
      <w:r w:rsidR="00F70571" w:rsidRPr="004C203E">
        <w:rPr>
          <w:color w:val="000000"/>
          <w:sz w:val="22"/>
          <w:szCs w:val="22"/>
        </w:rPr>
        <w:t xml:space="preserve"> Iz navedenog razloga </w:t>
      </w:r>
      <w:proofErr w:type="spellStart"/>
      <w:r w:rsidR="00F70571" w:rsidRPr="004C203E">
        <w:rPr>
          <w:color w:val="000000"/>
          <w:sz w:val="22"/>
          <w:szCs w:val="22"/>
        </w:rPr>
        <w:t>priv</w:t>
      </w:r>
      <w:proofErr w:type="spellEnd"/>
      <w:r w:rsidR="00F70571" w:rsidRPr="004C203E">
        <w:rPr>
          <w:color w:val="000000"/>
          <w:sz w:val="22"/>
          <w:szCs w:val="22"/>
        </w:rPr>
        <w:t xml:space="preserve">. </w:t>
      </w:r>
      <w:proofErr w:type="spellStart"/>
      <w:r w:rsidR="00F70571" w:rsidRPr="004C203E">
        <w:rPr>
          <w:color w:val="000000"/>
          <w:sz w:val="22"/>
          <w:szCs w:val="22"/>
        </w:rPr>
        <w:t>steč</w:t>
      </w:r>
      <w:proofErr w:type="spellEnd"/>
      <w:r w:rsidR="00F70571" w:rsidRPr="004C203E">
        <w:rPr>
          <w:color w:val="000000"/>
          <w:sz w:val="22"/>
          <w:szCs w:val="22"/>
        </w:rPr>
        <w:t xml:space="preserve">. upraviteljici je odobren </w:t>
      </w:r>
      <w:r w:rsidR="004C203E" w:rsidRPr="004C203E">
        <w:rPr>
          <w:color w:val="000000"/>
          <w:sz w:val="22"/>
          <w:szCs w:val="22"/>
        </w:rPr>
        <w:t>iznos nagrade kao u izreci. Odlučeno je po</w:t>
      </w:r>
      <w:r w:rsidR="00C04932" w:rsidRPr="004C203E">
        <w:rPr>
          <w:color w:val="000000"/>
          <w:sz w:val="22"/>
          <w:szCs w:val="22"/>
        </w:rPr>
        <w:t xml:space="preserve"> čl</w:t>
      </w:r>
      <w:r w:rsidR="004C203E" w:rsidRPr="004C203E">
        <w:rPr>
          <w:color w:val="000000"/>
          <w:sz w:val="22"/>
          <w:szCs w:val="22"/>
        </w:rPr>
        <w:t>.</w:t>
      </w:r>
      <w:r w:rsidR="00C04932" w:rsidRPr="004C203E">
        <w:rPr>
          <w:color w:val="000000"/>
          <w:sz w:val="22"/>
          <w:szCs w:val="22"/>
        </w:rPr>
        <w:t xml:space="preserve"> 94. stavak 2</w:t>
      </w:r>
      <w:r w:rsidR="004C203E" w:rsidRPr="004C203E">
        <w:rPr>
          <w:color w:val="000000"/>
          <w:sz w:val="22"/>
          <w:szCs w:val="22"/>
        </w:rPr>
        <w:t>. Stečajnog zakona NN 71/15</w:t>
      </w:r>
      <w:r w:rsidR="00C04932" w:rsidRPr="004C203E">
        <w:rPr>
          <w:color w:val="000000"/>
          <w:sz w:val="22"/>
          <w:szCs w:val="22"/>
        </w:rPr>
        <w:t xml:space="preserve"> u svezi s Uredbom o kriterijima i načinu obračuna i plaćanja nagrade stečajnim  upraviteljima</w:t>
      </w:r>
      <w:r w:rsidR="004C203E" w:rsidRPr="004C203E">
        <w:rPr>
          <w:color w:val="000000"/>
          <w:sz w:val="22"/>
          <w:szCs w:val="22"/>
        </w:rPr>
        <w:t xml:space="preserve"> čl. 4.</w:t>
      </w:r>
      <w:r w:rsidR="00C04932" w:rsidRPr="004C203E">
        <w:rPr>
          <w:color w:val="000000"/>
          <w:sz w:val="22"/>
          <w:szCs w:val="22"/>
        </w:rPr>
        <w:t xml:space="preserve"> </w:t>
      </w:r>
      <w:r w:rsidR="000A1A93" w:rsidRPr="004C203E">
        <w:rPr>
          <w:color w:val="000000"/>
          <w:sz w:val="22"/>
          <w:szCs w:val="22"/>
        </w:rPr>
        <w:t xml:space="preserve"> NN 105/15</w:t>
      </w:r>
      <w:r w:rsidR="004C203E" w:rsidRPr="004C203E">
        <w:rPr>
          <w:color w:val="000000"/>
          <w:sz w:val="22"/>
          <w:szCs w:val="22"/>
        </w:rPr>
        <w:t>.</w:t>
      </w:r>
    </w:p>
    <w:p w:rsidRDefault="000A1A93" w:rsidP="004C203E" w:rsidR="000A1A93" w:rsidRPr="004C203E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4C203E">
        <w:rPr>
          <w:color w:val="000000"/>
          <w:sz w:val="22"/>
          <w:szCs w:val="22"/>
        </w:rPr>
        <w:t>Stoga je odlučeno kao u izreci rješenja.</w:t>
      </w:r>
    </w:p>
    <w:p w:rsidRDefault="004C203E" w:rsidP="004C203E" w:rsidR="004C203E" w:rsidRPr="004C203E">
      <w:pPr>
        <w:spacing w:after="0"/>
        <w:ind w:firstLine="708" w:left="5664"/>
        <w:jc w:val="both"/>
        <w:rPr>
          <w:color w:val="000000"/>
          <w:sz w:val="22"/>
          <w:szCs w:val="22"/>
        </w:rPr>
      </w:pPr>
      <w:r w:rsidRPr="004C203E">
        <w:rPr>
          <w:rFonts w:cs="Times New Roman" w:eastAsia="Times New Roman"/>
          <w:sz w:val="22"/>
          <w:szCs w:val="22"/>
        </w:rPr>
        <w:t xml:space="preserve">   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 xml:space="preserve">        </w:t>
      </w:r>
      <w:r w:rsidR="00EA33C8" w:rsidRPr="004C203E">
        <w:rPr>
          <w:sz w:val="22"/>
          <w:szCs w:val="22"/>
        </w:rPr>
        <w:t xml:space="preserve">     </w:t>
      </w:r>
      <w:r w:rsidRPr="004C203E">
        <w:rPr>
          <w:sz w:val="22"/>
          <w:szCs w:val="22"/>
        </w:rPr>
        <w:t xml:space="preserve">                              </w:t>
      </w:r>
      <w:r w:rsidR="00243989" w:rsidRPr="004C203E">
        <w:rPr>
          <w:sz w:val="22"/>
          <w:szCs w:val="22"/>
        </w:rPr>
        <w:t>U Slav</w:t>
      </w:r>
      <w:r w:rsidR="004C203E" w:rsidRPr="004C203E">
        <w:rPr>
          <w:sz w:val="22"/>
          <w:szCs w:val="22"/>
        </w:rPr>
        <w:t>onskom Brodu 10. siječnja 2018.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                                                                                                                      </w:t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 w:rsidRPr="004C203E">
        <w:rPr>
          <w:sz w:val="22"/>
          <w:szCs w:val="22"/>
        </w:rPr>
        <w:tab/>
      </w:r>
      <w:r w:rsidR="004C203E">
        <w:rPr>
          <w:sz w:val="22"/>
          <w:szCs w:val="22"/>
        </w:rPr>
        <w:tab/>
      </w:r>
      <w:r w:rsidRPr="004C203E">
        <w:rPr>
          <w:sz w:val="22"/>
          <w:szCs w:val="22"/>
        </w:rPr>
        <w:t>     Stečajna sutkinja:</w:t>
      </w:r>
    </w:p>
    <w:p w:rsidRDefault="006B32EA" w:rsidP="006B32EA" w:rsidR="006B32EA" w:rsidRPr="004C203E">
      <w:pPr>
        <w:jc w:val="both"/>
        <w:rPr>
          <w:sz w:val="22"/>
          <w:szCs w:val="22"/>
        </w:rPr>
      </w:pPr>
      <w:r w:rsidRPr="004C203E">
        <w:rPr>
          <w:sz w:val="22"/>
          <w:szCs w:val="22"/>
        </w:rPr>
        <w:t>   </w:t>
      </w:r>
      <w:r w:rsidR="004C203E">
        <w:rPr>
          <w:sz w:val="22"/>
          <w:szCs w:val="22"/>
        </w:rPr>
        <w:t xml:space="preserve">  </w:t>
      </w:r>
      <w:r w:rsidRPr="004C203E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6B32EA" w:rsidP="006B32EA" w:rsidR="006B32EA" w:rsidRPr="004C203E">
      <w:pPr>
        <w:jc w:val="both"/>
        <w:rPr>
          <w:sz w:val="16"/>
          <w:szCs w:val="16"/>
        </w:rPr>
      </w:pPr>
      <w:r w:rsidRPr="004C203E">
        <w:rPr>
          <w:b/>
          <w:bCs/>
          <w:sz w:val="16"/>
          <w:szCs w:val="16"/>
        </w:rPr>
        <w:t>NAPUTAK O PRAVNOM LIJEKU:</w:t>
      </w:r>
      <w:r w:rsid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Protiv ovog rješenja pravo na žalbu imaju stečajni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 xml:space="preserve">upravitelj i </w:t>
      </w:r>
      <w:proofErr w:type="spellStart"/>
      <w:r w:rsidRPr="004C203E">
        <w:rPr>
          <w:sz w:val="16"/>
          <w:szCs w:val="16"/>
        </w:rPr>
        <w:t>i</w:t>
      </w:r>
      <w:proofErr w:type="spellEnd"/>
      <w:r w:rsidRPr="004C203E">
        <w:rPr>
          <w:sz w:val="16"/>
          <w:szCs w:val="16"/>
        </w:rPr>
        <w:t xml:space="preserve"> stečajni vjerovnik u roku od 8 dana</w:t>
      </w:r>
    </w:p>
    <w:p w:rsidRDefault="006B32EA" w:rsidP="006B32EA" w:rsidR="006B32EA" w:rsidRPr="004C203E">
      <w:pPr>
        <w:jc w:val="both"/>
        <w:rPr>
          <w:sz w:val="16"/>
          <w:szCs w:val="16"/>
        </w:rPr>
      </w:pPr>
      <w:r w:rsidRPr="004C203E">
        <w:rPr>
          <w:sz w:val="16"/>
          <w:szCs w:val="16"/>
        </w:rPr>
        <w:t>od dana dostave rješenja, a dostava se smatra obavljenom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 xml:space="preserve">istekom osmog dana od dana objave </w:t>
      </w:r>
      <w:r w:rsid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pismena na mrežnoj</w:t>
      </w:r>
      <w:r w:rsidR="004C203E" w:rsidRPr="004C203E">
        <w:rPr>
          <w:sz w:val="16"/>
          <w:szCs w:val="16"/>
        </w:rPr>
        <w:t xml:space="preserve"> </w:t>
      </w:r>
      <w:r w:rsidRPr="004C203E">
        <w:rPr>
          <w:sz w:val="16"/>
          <w:szCs w:val="16"/>
        </w:rPr>
        <w:t>stanici e-Oglasna ploča sudova.</w:t>
      </w:r>
    </w:p>
    <w:p w:rsidRDefault="006B32EA" w:rsidP="006B32EA" w:rsidR="006B32EA">
      <w:pPr>
        <w:jc w:val="both"/>
        <w:rPr>
          <w:sz w:val="18"/>
          <w:szCs w:val="18"/>
        </w:rPr>
      </w:pPr>
    </w:p>
    <w:p w:rsidRDefault="006B32EA" w:rsidP="006B32EA" w:rsidR="003B1024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 w:rsidRPr="003B1024">
        <w:rPr>
          <w:sz w:val="18"/>
          <w:szCs w:val="18"/>
        </w:rPr>
        <w:t xml:space="preserve">Objaviti na e Oglasnoj ploči suda </w:t>
      </w:r>
    </w:p>
    <w:p w:rsidRDefault="00243989" w:rsidP="006B32EA" w:rsidR="006B32EA" w:rsidRPr="003B1024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 w:rsidRPr="003B1024">
        <w:rPr>
          <w:sz w:val="18"/>
          <w:szCs w:val="18"/>
        </w:rPr>
        <w:t>17 dana kalendar</w:t>
      </w:r>
    </w:p>
    <w:p w:rsidRDefault="006B32EA" w:rsidP="006B32EA" w:rsidR="006B32EA">
      <w:pPr>
        <w:jc w:val="center"/>
        <w:rPr>
          <w:lang w:val="en-US"/>
        </w:rPr>
      </w:pPr>
    </w:p>
    <w:p w:rsidRDefault="006B32EA" w:rsidP="006B32EA" w:rsidR="006B32EA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C756BE" w:rsidR="00C756BE" w:rsidRPr="00435003">
      <w:pPr>
        <w:rPr>
          <w:rFonts w:cs="Times New Roman"/>
        </w:rPr>
      </w:pPr>
    </w:p>
    <w:sectPr w:rsidR="00C756BE" w:rsidRPr="00435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329C6"/>
    <w:rsid w:val="000959EF"/>
    <w:rsid w:val="000A1A93"/>
    <w:rsid w:val="000C0408"/>
    <w:rsid w:val="000C26C9"/>
    <w:rsid w:val="000E1FB1"/>
    <w:rsid w:val="0011035E"/>
    <w:rsid w:val="001426FA"/>
    <w:rsid w:val="00156E15"/>
    <w:rsid w:val="001B0E5F"/>
    <w:rsid w:val="00243989"/>
    <w:rsid w:val="00295092"/>
    <w:rsid w:val="0031057C"/>
    <w:rsid w:val="00334A49"/>
    <w:rsid w:val="00380C54"/>
    <w:rsid w:val="003B1024"/>
    <w:rsid w:val="003B1317"/>
    <w:rsid w:val="00435003"/>
    <w:rsid w:val="00453339"/>
    <w:rsid w:val="004551D1"/>
    <w:rsid w:val="004C203E"/>
    <w:rsid w:val="005E190E"/>
    <w:rsid w:val="00605E81"/>
    <w:rsid w:val="00624EBB"/>
    <w:rsid w:val="00634E08"/>
    <w:rsid w:val="006B32EA"/>
    <w:rsid w:val="006F4535"/>
    <w:rsid w:val="007245A7"/>
    <w:rsid w:val="007C1D7E"/>
    <w:rsid w:val="00844025"/>
    <w:rsid w:val="00844BD6"/>
    <w:rsid w:val="00920A87"/>
    <w:rsid w:val="00944563"/>
    <w:rsid w:val="00A76D3B"/>
    <w:rsid w:val="00BD66A1"/>
    <w:rsid w:val="00C04932"/>
    <w:rsid w:val="00C756BE"/>
    <w:rsid w:val="00C8413D"/>
    <w:rsid w:val="00C9071A"/>
    <w:rsid w:val="00CA5315"/>
    <w:rsid w:val="00CB1C22"/>
    <w:rsid w:val="00CD07CD"/>
    <w:rsid w:val="00D34EB4"/>
    <w:rsid w:val="00D42DB0"/>
    <w:rsid w:val="00E34D5C"/>
    <w:rsid w:val="00EA33C8"/>
    <w:rsid w:val="00F30FD5"/>
    <w:rsid w:val="00F32F2B"/>
    <w:rsid w:val="00F70571"/>
    <w:rsid w:val="00F85C01"/>
    <w:rsid w:val="00FD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3B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D3B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3B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D3B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3B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D3B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3B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D3B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79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13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St-2432/2016-50</izvorni_sadrzaj>
    <derivirana_varijabla naziv="DomainObject.Predmet.OdlukaRjesenje.Oznaka_1">St-2432/2016-50</derivirana_varijabla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A1556-2096-4ED7-BD8D-5D66D5BD4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290</properties:Words>
  <properties:Characters>1491</properties:Characters>
  <properties:Lines>117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2017-11-09T10:13:00Z</dcterms:created>
  <dc:creator>wsadmin</dc:creator>
  <cp:lastModifiedBy>wsadmin</cp:lastModifiedBy>
  <cp:lastPrinted>2018-01-10T11:51:00Z</cp:lastPrinted>
  <dcterms:modified xmlns:xsi="http://www.w3.org/2001/XMLSchema-instance" xsi:type="dcterms:W3CDTF">2018-01-10T11:52:00Z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