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c17ea" w14:paraId="77c17ea" w:rsidRDefault="0032668B" w:rsidP="0032668B" w:rsidR="0032668B" w:rsidRPr="00A0765F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A0765F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32668B" w:rsidP="0032668B" w:rsidR="0032668B" w:rsidRPr="00A0765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32668B" w:rsidP="0032668B" w:rsidR="0032668B" w:rsidRPr="00A0765F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32668B" w:rsidP="0032668B" w:rsidR="0032668B" w:rsidRPr="00A0765F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Amruševa 2/II, </w:t>
      </w:r>
    </w:p>
    <w:p w:rsidRDefault="00FD5BAD" w:rsidP="00FD5BAD" w:rsidR="0032668B" w:rsidRPr="00A0765F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96 St-</w:t>
      </w:r>
      <w:r w:rsidR="00A633AA">
        <w:rPr>
          <w:rFonts w:cs="Times New Roman" w:eastAsia="Times New Roman" w:hAnsi="Times New Roman" w:ascii="Times New Roman"/>
          <w:sz w:val="24"/>
          <w:szCs w:val="24"/>
          <w:lang w:eastAsia="hr-HR"/>
        </w:rPr>
        <w:t>2505/2015</w:t>
      </w:r>
    </w:p>
    <w:p w:rsidRDefault="0032668B" w:rsidP="0032668B" w:rsidR="0032668B" w:rsidRPr="00A0765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2668B" w:rsidP="0032668B" w:rsidR="0032668B" w:rsidRPr="00A0765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Zagrebu po višoj sudskoj savjetnici Teuti Klinžić Zajec u skraće</w:t>
      </w:r>
      <w:r w:rsidR="009F05F6"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nom stečajnom postupku pokrenuti</w:t>
      </w: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 nad dužnikom </w:t>
      </w:r>
      <w:r w:rsidR="00A633AA">
        <w:rPr>
          <w:rFonts w:cs="Times New Roman" w:hAnsi="Times New Roman" w:ascii="Times New Roman"/>
          <w:sz w:val="24"/>
          <w:szCs w:val="24"/>
        </w:rPr>
        <w:t>K&amp;R d.o.o., Ogulin, Žegar VI 12</w:t>
      </w:r>
      <w:r w:rsidR="007A6212" w:rsidRPr="00A0765F">
        <w:rPr>
          <w:rFonts w:cs="Times New Roman" w:hAnsi="Times New Roman" w:ascii="Times New Roman"/>
          <w:sz w:val="24"/>
          <w:szCs w:val="24"/>
        </w:rPr>
        <w:t xml:space="preserve">, OIB: </w:t>
      </w:r>
      <w:r w:rsidR="00A633AA">
        <w:rPr>
          <w:rFonts w:cs="Times New Roman" w:hAnsi="Times New Roman" w:ascii="Times New Roman"/>
          <w:sz w:val="24"/>
          <w:szCs w:val="24"/>
        </w:rPr>
        <w:t>91147134355</w:t>
      </w:r>
      <w:r w:rsidR="00A633AA">
        <w:rPr>
          <w:rFonts w:cs="Times New Roman" w:eastAsia="Times New Roman" w:hAnsi="Times New Roman" w:ascii="Times New Roman"/>
          <w:sz w:val="24"/>
          <w:szCs w:val="24"/>
          <w:lang w:eastAsia="hr-HR"/>
        </w:rPr>
        <w:t>, dana 3. listopad</w:t>
      </w: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 2016. </w:t>
      </w: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32668B" w:rsidP="0032668B" w:rsidR="0032668B" w:rsidRPr="00A0765F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5D1065" w:rsidRPr="00A0765F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</w:t>
      </w:r>
      <w:r w:rsidR="006A778A"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dužnikom </w:t>
      </w:r>
      <w:r w:rsidR="00367BA3">
        <w:rPr>
          <w:rFonts w:cs="Times New Roman" w:hAnsi="Times New Roman" w:ascii="Times New Roman"/>
          <w:sz w:val="24"/>
          <w:szCs w:val="24"/>
        </w:rPr>
        <w:t>K&amp;R d.o.o., Ogulin, Žegar VI 12</w:t>
      </w:r>
      <w:r w:rsidR="00367BA3" w:rsidRPr="00A0765F">
        <w:rPr>
          <w:rFonts w:cs="Times New Roman" w:hAnsi="Times New Roman" w:ascii="Times New Roman"/>
          <w:sz w:val="24"/>
          <w:szCs w:val="24"/>
        </w:rPr>
        <w:t xml:space="preserve">, OIB: </w:t>
      </w:r>
      <w:r w:rsidR="00367BA3">
        <w:rPr>
          <w:rFonts w:cs="Times New Roman" w:hAnsi="Times New Roman" w:ascii="Times New Roman"/>
          <w:sz w:val="24"/>
          <w:szCs w:val="24"/>
        </w:rPr>
        <w:t>91147134355</w:t>
      </w: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32668B" w:rsidP="0032668B" w:rsidR="0032668B" w:rsidRPr="00A0765F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otvoren je da</w:t>
      </w:r>
      <w:r w:rsidR="00367BA3">
        <w:rPr>
          <w:rFonts w:cs="Times New Roman" w:eastAsia="Times New Roman" w:hAnsi="Times New Roman" w:ascii="Times New Roman"/>
          <w:sz w:val="24"/>
          <w:szCs w:val="24"/>
          <w:lang w:eastAsia="hr-HR"/>
        </w:rPr>
        <w:t>na 3</w:t>
      </w: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367BA3">
        <w:rPr>
          <w:rFonts w:cs="Times New Roman" w:eastAsia="Times New Roman" w:hAnsi="Times New Roman" w:ascii="Times New Roman"/>
          <w:sz w:val="24"/>
          <w:szCs w:val="24"/>
          <w:lang w:eastAsia="hr-HR"/>
        </w:rPr>
        <w:t>listopad</w:t>
      </w:r>
      <w:r w:rsidR="00E45F86"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a 2016., u 15 sati</w:t>
      </w: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mrežnoj stranici e-Oglasna ploča ovog suda.</w:t>
      </w:r>
    </w:p>
    <w:p w:rsidRDefault="0032668B" w:rsidP="0032668B" w:rsidR="0032668B" w:rsidRPr="00A0765F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367BA3">
        <w:rPr>
          <w:rFonts w:cs="Times New Roman" w:eastAsia="Times New Roman" w:hAnsi="Times New Roman" w:ascii="Times New Roman"/>
          <w:sz w:val="24"/>
          <w:szCs w:val="24"/>
          <w:lang w:eastAsia="hr-HR"/>
        </w:rPr>
        <w:t>Marko Marić</w:t>
      </w:r>
      <w:r w:rsidR="00D65FCE"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367BA3">
        <w:rPr>
          <w:rFonts w:cs="Times New Roman" w:eastAsia="Times New Roman" w:hAnsi="Times New Roman" w:ascii="Times New Roman"/>
          <w:sz w:val="24"/>
          <w:szCs w:val="24"/>
          <w:lang w:eastAsia="hr-HR"/>
        </w:rPr>
        <w:t>40578632064</w:t>
      </w:r>
      <w:r w:rsidR="00D65FCE"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367BA3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7A6212"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367BA3">
        <w:rPr>
          <w:rFonts w:cs="Times New Roman" w:eastAsia="Times New Roman" w:hAnsi="Times New Roman" w:ascii="Times New Roman"/>
          <w:sz w:val="24"/>
          <w:szCs w:val="24"/>
          <w:lang w:eastAsia="hr-HR"/>
        </w:rPr>
        <w:t>Petrinjska 59a.</w:t>
      </w:r>
    </w:p>
    <w:p w:rsidRDefault="0032668B" w:rsidP="0032668B" w:rsidR="0032668B" w:rsidRPr="00A0765F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9D675B"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dužnikom </w:t>
      </w:r>
      <w:r w:rsidR="00DC0FD4">
        <w:rPr>
          <w:rFonts w:cs="Times New Roman" w:hAnsi="Times New Roman" w:ascii="Times New Roman"/>
          <w:sz w:val="24"/>
          <w:szCs w:val="24"/>
        </w:rPr>
        <w:t>K&amp;R d.o.o., Ogulin, Žegar VI 12</w:t>
      </w:r>
      <w:r w:rsidR="00DC0FD4" w:rsidRPr="00A0765F">
        <w:rPr>
          <w:rFonts w:cs="Times New Roman" w:hAnsi="Times New Roman" w:ascii="Times New Roman"/>
          <w:sz w:val="24"/>
          <w:szCs w:val="24"/>
        </w:rPr>
        <w:t xml:space="preserve">, OIB: </w:t>
      </w:r>
      <w:r w:rsidR="00DC0FD4">
        <w:rPr>
          <w:rFonts w:cs="Times New Roman" w:hAnsi="Times New Roman" w:ascii="Times New Roman"/>
          <w:sz w:val="24"/>
          <w:szCs w:val="24"/>
        </w:rPr>
        <w:t>91147134355</w:t>
      </w: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A0765F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65FCE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IV. Po</w:t>
      </w:r>
      <w:r w:rsidR="0032668B"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pravomoćnosti ovog</w:t>
      </w: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9D675B"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rješenja, dužnik će se </w:t>
      </w:r>
      <w:r w:rsidR="0032668B"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</w:t>
      </w:r>
      <w:r w:rsidR="00DC0FD4">
        <w:rPr>
          <w:rFonts w:cs="Times New Roman" w:eastAsia="Times New Roman" w:hAnsi="Times New Roman" w:ascii="Times New Roman"/>
          <w:sz w:val="24"/>
          <w:szCs w:val="24"/>
          <w:lang w:eastAsia="hr-HR"/>
        </w:rPr>
        <w:t>Karlovac</w:t>
      </w:r>
      <w:r w:rsidR="00725F4E"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DC0FD4">
        <w:rPr>
          <w:rFonts w:cs="Times New Roman" w:eastAsia="Times New Roman" w:hAnsi="Times New Roman" w:ascii="Times New Roman"/>
          <w:sz w:val="24"/>
          <w:szCs w:val="24"/>
          <w:lang w:eastAsia="hr-HR"/>
        </w:rPr>
        <w:t>Karlovac, Ulica Pavla Vitezovića</w:t>
      </w:r>
      <w:r w:rsidR="00207DF2"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</w:t>
      </w: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</w:t>
      </w:r>
      <w:r w:rsidR="00DC0F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FINA), temeljem odredbe čl. 444</w:t>
      </w: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DC0F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st. 1. </w:t>
      </w: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(NN 71/15, dalje SZ),</w:t>
      </w: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Oglasom od </w:t>
      </w:r>
      <w:r w:rsidR="009A18B9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  <w:r w:rsidR="00725F4E"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A18B9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</w:t>
      </w:r>
      <w:r w:rsidR="00A0765F"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</w:t>
      </w:r>
      <w:r w:rsidR="00A0765F"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podnošenja istog.</w:t>
      </w:r>
    </w:p>
    <w:p w:rsidRDefault="0032668B" w:rsidP="0032668B" w:rsidR="0032668B" w:rsidRPr="00A0765F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Osobe ovlaštene za zastupanje dužnika po zakonu nisu postupile po predmetnom pozivu iz Oglasa sukladno čl. 430., 17.  i 13. SZ –a.</w:t>
      </w:r>
    </w:p>
    <w:p w:rsidRDefault="0032668B" w:rsidP="0032668B" w:rsidR="0032668B" w:rsidRPr="00A0765F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Niti jedan od vjerovnika nije u ostavljenom roku podnio prijedlog za otvaranjem redovnog stečajnog postupka. </w:t>
      </w: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Iz podneska Hrvatskog zavoda za mirovinsko osiguranje proizlazi da dužnik nema zaposlenih. </w:t>
      </w: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633AA" w:rsidP="0032668B" w:rsidR="0032668B" w:rsidRPr="00A0765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Zagrebu, 3</w:t>
      </w:r>
      <w:r w:rsidR="0032668B"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listopad</w:t>
      </w:r>
      <w:r w:rsidR="0032668B"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a 2016.</w:t>
      </w:r>
    </w:p>
    <w:p w:rsidRDefault="0032668B" w:rsidP="0032668B" w:rsidR="0032668B" w:rsidRPr="00A0765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ind w:left="6372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Viša sudska savjetnica:</w:t>
      </w:r>
    </w:p>
    <w:p w:rsidRDefault="0032668B" w:rsidP="0032668B" w:rsidR="0032668B" w:rsidRPr="00A0765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Teuta Klinžić Zajec, v.r.</w:t>
      </w:r>
    </w:p>
    <w:p w:rsidRDefault="0032668B" w:rsidP="0032668B" w:rsidR="0032668B" w:rsidRPr="00A0765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ind w:left="6372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</w:t>
      </w:r>
    </w:p>
    <w:p w:rsidRDefault="0032668B" w:rsidP="0032668B" w:rsidR="0032668B" w:rsidRPr="00A0765F">
      <w:pPr>
        <w:spacing w:lineRule="auto" w:line="240" w:after="0"/>
        <w:ind w:firstLine="708" w:left="5664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ovlašteni službenik:</w:t>
      </w:r>
    </w:p>
    <w:p w:rsidRDefault="0032668B" w:rsidP="0032668B" w:rsidR="0032668B" w:rsidRPr="00A0765F">
      <w:pPr>
        <w:spacing w:lineRule="auto" w:line="240" w:after="0"/>
        <w:ind w:firstLine="708"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Višnja Jurlina</w:t>
      </w: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Uputa o pravnom lijeku:</w:t>
      </w:r>
    </w:p>
    <w:p w:rsidRDefault="007A6212" w:rsidP="007A6212" w:rsidR="007A6212" w:rsidRPr="00A0765F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</w:t>
      </w: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AC26B4" w:rsidR="00AC26B4" w:rsidRPr="00A0765F">
      <w:pPr>
        <w:rPr>
          <w:rFonts w:cs="Times New Roman" w:hAnsi="Times New Roman" w:ascii="Times New Roman"/>
          <w:sz w:val="24"/>
          <w:szCs w:val="24"/>
        </w:rPr>
      </w:pPr>
    </w:p>
    <w:sectPr w:rsidSect="0032668B" w:rsidR="00AC26B4" w:rsidRPr="00A0765F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668B" w:rsidP="0032668B" w:rsidR="0032668B">
      <w:pPr>
        <w:spacing w:lineRule="auto" w:line="240" w:after="0"/>
      </w:pPr>
      <w:r>
        <w:separator/>
      </w:r>
    </w:p>
  </w:endnote>
  <w:end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668B" w:rsidP="0032668B" w:rsidR="0032668B">
      <w:pPr>
        <w:spacing w:lineRule="auto" w:line="240" w:after="0"/>
      </w:pPr>
      <w:r>
        <w:separator/>
      </w:r>
    </w:p>
  </w:footnote>
  <w:foot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3628620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2668B" w:rsidR="0032668B" w:rsidRPr="0032668B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32668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2668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8129B9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32668B" w:rsidP="0032668B" w:rsidR="0032668B" w:rsidRPr="0032668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32668B">
      <w:rPr>
        <w:rFonts w:cs="Times New Roman" w:hAnsi="Times New Roman" w:ascii="Times New Roman"/>
        <w:sz w:val="24"/>
        <w:szCs w:val="24"/>
      </w:rPr>
      <w:t xml:space="preserve">96 </w:t>
    </w:r>
    <w:r w:rsidR="00A633AA">
      <w:rPr>
        <w:rFonts w:cs="Times New Roman" w:hAnsi="Times New Roman" w:ascii="Times New Roman"/>
        <w:sz w:val="24"/>
        <w:szCs w:val="24"/>
      </w:rPr>
      <w:t>St-2505/2015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668B"/>
    <w:rsid w:val="00207DF2"/>
    <w:rsid w:val="0032668B"/>
    <w:rsid w:val="00367BA3"/>
    <w:rsid w:val="0041654E"/>
    <w:rsid w:val="005D1065"/>
    <w:rsid w:val="006A778A"/>
    <w:rsid w:val="00725F4E"/>
    <w:rsid w:val="007A6212"/>
    <w:rsid w:val="007B6B18"/>
    <w:rsid w:val="008129B9"/>
    <w:rsid w:val="009A18B9"/>
    <w:rsid w:val="009D675B"/>
    <w:rsid w:val="009F05F6"/>
    <w:rsid w:val="00A0765F"/>
    <w:rsid w:val="00A633AA"/>
    <w:rsid w:val="00AC26B4"/>
    <w:rsid w:val="00D65FCE"/>
    <w:rsid w:val="00DC0FD4"/>
    <w:rsid w:val="00E45F86"/>
    <w:rsid w:val="00FA7FCF"/>
    <w:rsid w:val="00FD5BAD"/>
    <w:rsid w:val="00FE7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2668B"/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2668B"/>
    <w:rPr>
      <w:rFonts w:hAnsiTheme="minorHAnsi" w:asci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2668B"/>
    <w:rPr>
      <w:rFonts w:hAnsiTheme="minorHAnsi" w:asci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7F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7FC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A7FCF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A7FC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A7FC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2668B"/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2668B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2668B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7F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7FC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A7FC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A7FC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A7FC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0376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2954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St-2505/2015-7</izvorni_sadrzaj>
    <derivirana_varijabla naziv="DomainObject.Oznaka_1">St-2505/2015-7</derivirana_varijabla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2505</izvorni_sadrzaj>
    <derivirana_varijabla naziv="DomainObject.Predmet.Broj_1">2505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listopada 2016.</izvorni_sadrzaj>
    <derivirana_varijabla naziv="DomainObject.Predmet.DatumRjesavanja_1">3. listopada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St-2505/2015</izvorni_sadrzaj>
    <derivirana_varijabla naziv="DomainObject.Predmet.OznakaBroj_1">St-2505/2015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Teuta</izvorni_sadrzaj>
    <derivirana_varijabla naziv="DomainObject.Predmet.PredmetRijesio.Ime_1">Teuta</derivirana_varijabla>
  </DomainObject.Predmet.PredmetRijesio.Ime>
  <DomainObject.Predmet.PredmetRijesio.Oib>
    <izvorni_sadrzaj>74251630220</izvorni_sadrzaj>
    <derivirana_varijabla naziv="DomainObject.Predmet.PredmetRijesio.Oib_1">74251630220</derivirana_varijabla>
  </DomainObject.Predmet.PredmetRijesio.Oib>
  <DomainObject.Predmet.PredmetRijesio.Prezime>
    <izvorni_sadrzaj>Klinžić Zajec</izvorni_sadrzaj>
    <derivirana_varijabla naziv="DomainObject.Predmet.PredmetRijesio.Prezime_1">Klinžić Zajec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K&amp;R d.o.o.</izvorni_sadrzaj>
    <derivirana_varijabla naziv="DomainObject.Predmet.ProtustrankaFormated_1">  K&amp;R d.o.o.</derivirana_varijabla>
  </DomainObject.Predmet.ProtustrankaFormated>
  <DomainObject.Predmet.ProtustrankaFormatedOIB>
    <izvorni_sadrzaj>  K&amp;R d.o.o., OIB 91147134355</izvorni_sadrzaj>
    <derivirana_varijabla naziv="DomainObject.Predmet.ProtustrankaFormatedOIB_1">  K&amp;R d.o.o., OIB 91147134355</derivirana_varijabla>
  </DomainObject.Predmet.ProtustrankaFormatedOIB>
  <DomainObject.Predmet.ProtustrankaFormatedWithAdress>
    <izvorni_sadrzaj> K&amp;R d.o.o., Žegar VI 12, 47300 Ogulin</izvorni_sadrzaj>
    <derivirana_varijabla naziv="DomainObject.Predmet.ProtustrankaFormatedWithAdress_1"> K&amp;R d.o.o., Žegar VI 12, 47300 Ogulin</derivirana_varijabla>
  </DomainObject.Predmet.ProtustrankaFormatedWithAdress>
  <DomainObject.Predmet.ProtustrankaFormatedWithAdressOIB>
    <izvorni_sadrzaj> K&amp;R d.o.o., OIB 91147134355, Žegar VI 12, 47300 Ogulin</izvorni_sadrzaj>
    <derivirana_varijabla naziv="DomainObject.Predmet.ProtustrankaFormatedWithAdressOIB_1"> K&amp;R d.o.o., OIB 91147134355, Žegar VI 12, 47300 Ogulin</derivirana_varijabla>
  </DomainObject.Predmet.ProtustrankaFormatedWithAdressOIB>
  <DomainObject.Predmet.ProtustrankaWithAdress>
    <izvorni_sadrzaj>K&amp;R d.o.o. Žegar VI 12, 47300 Ogulin</izvorni_sadrzaj>
    <derivirana_varijabla naziv="DomainObject.Predmet.ProtustrankaWithAdress_1">K&amp;R d.o.o. Žegar VI 12, 47300 Ogulin</derivirana_varijabla>
  </DomainObject.Predmet.ProtustrankaWithAdress>
  <DomainObject.Predmet.ProtustrankaWithAdressOIB>
    <izvorni_sadrzaj>K&amp;R d.o.o., OIB 91147134355, Žegar VI 12, 47300 Ogulin</izvorni_sadrzaj>
    <derivirana_varijabla naziv="DomainObject.Predmet.ProtustrankaWithAdressOIB_1">K&amp;R d.o.o., OIB 91147134355, Žegar VI 12, 47300 Ogulin</derivirana_varijabla>
  </DomainObject.Predmet.ProtustrankaWithAdressOIB>
  <DomainObject.Predmet.ProtustrankaNazivFormated>
    <izvorni_sadrzaj>K&amp;R d.o.o.</izvorni_sadrzaj>
    <derivirana_varijabla naziv="DomainObject.Predmet.ProtustrankaNazivFormated_1">K&amp;R d.o.o.</derivirana_varijabla>
  </DomainObject.Predmet.ProtustrankaNazivFormated>
  <DomainObject.Predmet.ProtustrankaNazivFormatedOIB>
    <izvorni_sadrzaj>K&amp;R d.o.o., OIB 91147134355</izvorni_sadrzaj>
    <derivirana_varijabla naziv="DomainObject.Predmet.ProtustrankaNazivFormatedOIB_1">K&amp;R d.o.o., OIB 91147134355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Karlovac</izvorni_sadrzaj>
    <derivirana_varijabla naziv="DomainObject.Predmet.StrankaFormated_1">  Fina, RC Zagreb, podružnica Karlovac</derivirana_varijabla>
  </DomainObject.Predmet.StrankaFormated>
  <DomainObject.Predmet.StrankaFormatedOIB>
    <izvorni_sadrzaj>  Fina, RC Zagreb, podružnica Karlovac, OIB 85821130368</izvorni_sadrzaj>
    <derivirana_varijabla naziv="DomainObject.Predmet.StrankaFormatedOIB_1">  Fina, RC Zagreb, podružnica Karlovac, OIB 85821130368</derivirana_varijabla>
  </DomainObject.Predmet.StrankaFormatedOIB>
  <DomainObject.Predmet.StrankaFormatedWithAdress>
    <izvorni_sadrzaj> Fina, RC Zagreb, podružnica Karlovac, Vitezovićeva 1, 47000 Karlovac</izvorni_sadrzaj>
    <derivirana_varijabla naziv="DomainObject.Predmet.StrankaFormatedWithAdress_1"> Fina, RC Zagreb, podružnica Karlovac, Vitezovićeva 1, 47000 Karlovac</derivirana_varijabla>
  </DomainObject.Predmet.StrankaFormatedWithAdress>
  <DomainObject.Predmet.StrankaFormatedWithAdressOIB>
    <izvorni_sadrzaj> Fina, RC Zagreb, podružnica Karlovac, OIB 85821130368, Vitezovićeva 1, 47000 Karlovac</izvorni_sadrzaj>
    <derivirana_varijabla naziv="DomainObject.Predmet.StrankaFormatedWithAdressOIB_1"> Fina, RC Zagreb, podružnica Karlovac, OIB 85821130368, Vitezovićeva 1, 47000 Karlovac</derivirana_varijabla>
  </DomainObject.Predmet.StrankaFormatedWithAdressOIB>
  <DomainObject.Predmet.StrankaWithAdress>
    <izvorni_sadrzaj>Fina, RC Zagreb, podružnica Karlovac Vitezovićeva 1,47000 Karlovac</izvorni_sadrzaj>
    <derivirana_varijabla naziv="DomainObject.Predmet.StrankaWithAdress_1">Fina, RC Zagreb, podružnica Karlovac Vitezovićeva 1,47000 Karlovac</derivirana_varijabla>
  </DomainObject.Predmet.StrankaWithAdress>
  <DomainObject.Predmet.StrankaWithAdressOIB>
    <izvorni_sadrzaj>Fina, RC Zagreb, podružnica Karlovac, OIB 85821130368, Vitezovićeva 1,47000 Karlovac</izvorni_sadrzaj>
    <derivirana_varijabla naziv="DomainObject.Predmet.StrankaWithAdressOIB_1">Fina, RC Zagreb, podružnica Karlovac, OIB 85821130368, Vitezovićeva 1,47000 Karlovac</derivirana_varijabla>
  </DomainObject.Predmet.StrankaWithAdressOIB>
  <DomainObject.Predmet.StrankaNazivFormated>
    <izvorni_sadrzaj>Fina, RC Zagreb, podružnica Karlovac</izvorni_sadrzaj>
    <derivirana_varijabla naziv="DomainObject.Predmet.StrankaNazivFormated_1">Fina, RC Zagreb, podružnica Karlovac</derivirana_varijabla>
  </DomainObject.Predmet.StrankaNazivFormated>
  <DomainObject.Predmet.StrankaNazivFormatedOIB>
    <izvorni_sadrzaj>Fina, RC Zagreb, podružnica Karlovac, OIB 85821130368</izvorni_sadrzaj>
    <derivirana_varijabla naziv="DomainObject.Predmet.StrankaNazivFormatedOIB_1">Fina,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Fina, RC Zagreb, podružnica Karlovac</item>
    </izvorni_sadrzaj>
    <derivirana_varijabla naziv="DomainObject.Predmet.StrankaListFormated_1">
      <item>Fina, RC Zagreb, podružnica Karlovac</item>
    </derivirana_varijabla>
  </DomainObject.Predmet.StrankaListFormated>
  <DomainObject.Predmet.StrankaListFormatedOIB>
    <izvorni_sadrzaj>
      <item>Fina, RC Zagreb, podružnica Karlovac, OIB 85821130368</item>
    </izvorni_sadrzaj>
    <derivirana_varijabla naziv="DomainObject.Predmet.StrankaListFormatedOIB_1">
      <item>Fina, RC Zagreb, podružnica Karlovac, OIB 85821130368</item>
    </derivirana_varijabla>
  </DomainObject.Predmet.StrankaListFormatedOIB>
  <DomainObject.Predmet.StrankaListFormatedWithAdress>
    <izvorni_sadrzaj>
      <item>Fina, RC Zagreb, podružnica Karlovac, Vitezovićeva 1, 47000 Karlovac</item>
    </izvorni_sadrzaj>
    <derivirana_varijabla naziv="DomainObject.Predmet.StrankaListFormatedWithAdress_1">
      <item>Fina, RC Zagreb, podružnica Karlovac, Vitezovićeva 1, 47000 Karlovac</item>
    </derivirana_varijabla>
  </DomainObject.Predmet.StrankaListFormatedWithAdress>
  <DomainObject.Predmet.StrankaListFormatedWithAdressOIB>
    <izvorni_sadrzaj>
      <item>Fina, RC Zagreb, podružnica Karlovac, OIB 85821130368, Vitezovićeva 1, 47000 Karlovac</item>
    </izvorni_sadrzaj>
    <derivirana_varijabla naziv="DomainObject.Predmet.StrankaListFormatedWithAdressOIB_1">
      <item>Fina, RC Zagreb, podružnica Karlovac, OIB 85821130368, Vitezovićeva 1, 47000 Karlovac</item>
    </derivirana_varijabla>
  </DomainObject.Predmet.StrankaListFormatedWithAdressOIB>
  <DomainObject.Predmet.StrankaListNazivFormated>
    <izvorni_sadrzaj>
      <item>Fina, RC Zagreb, podružnica Karlovac</item>
    </izvorni_sadrzaj>
    <derivirana_varijabla naziv="DomainObject.Predmet.StrankaListNazivFormated_1">
      <item>Fina, RC Zagreb, podružnica Karlovac</item>
    </derivirana_varijabla>
  </DomainObject.Predmet.StrankaListNazivFormated>
  <DomainObject.Predmet.StrankaListNazivFormatedOIB>
    <izvorni_sadrzaj>
      <item>Fina, RC Zagreb, podružnica Karlovac, OIB 85821130368</item>
    </izvorni_sadrzaj>
    <derivirana_varijabla naziv="DomainObject.Predmet.StrankaListNazivFormatedOIB_1">
      <item>Fina, RC Zagreb, podružnica Karlovac, OIB 85821130368</item>
    </derivirana_varijabla>
  </DomainObject.Predmet.StrankaListNazivFormatedOIB>
  <DomainObject.Predmet.ProtuStrankaListFormated>
    <izvorni_sadrzaj>
      <item>K&amp;R d.o.o.</item>
    </izvorni_sadrzaj>
    <derivirana_varijabla naziv="DomainObject.Predmet.ProtuStrankaListFormated_1">
      <item>K&amp;R d.o.o.</item>
    </derivirana_varijabla>
  </DomainObject.Predmet.ProtuStrankaListFormated>
  <DomainObject.Predmet.ProtuStrankaListFormatedOIB>
    <izvorni_sadrzaj>
      <item>K&amp;R d.o.o., OIB 91147134355</item>
    </izvorni_sadrzaj>
    <derivirana_varijabla naziv="DomainObject.Predmet.ProtuStrankaListFormatedOIB_1">
      <item>K&amp;R d.o.o., OIB 91147134355</item>
    </derivirana_varijabla>
  </DomainObject.Predmet.ProtuStrankaListFormatedOIB>
  <DomainObject.Predmet.ProtuStrankaListFormatedWithAdress>
    <izvorni_sadrzaj>
      <item>K&amp;R d.o.o., Žegar VI 12, 47300 Ogulin</item>
    </izvorni_sadrzaj>
    <derivirana_varijabla naziv="DomainObject.Predmet.ProtuStrankaListFormatedWithAdress_1">
      <item>K&amp;R d.o.o., Žegar VI 12, 47300 Ogulin</item>
    </derivirana_varijabla>
  </DomainObject.Predmet.ProtuStrankaListFormatedWithAdress>
  <DomainObject.Predmet.ProtuStrankaListFormatedWithAdressOIB>
    <izvorni_sadrzaj>
      <item>K&amp;R d.o.o., OIB 91147134355, Žegar VI 12, 47300 Ogulin</item>
    </izvorni_sadrzaj>
    <derivirana_varijabla naziv="DomainObject.Predmet.ProtuStrankaListFormatedWithAdressOIB_1">
      <item>K&amp;R d.o.o., OIB 91147134355, Žegar VI 12, 47300 Ogulin</item>
    </derivirana_varijabla>
  </DomainObject.Predmet.ProtuStrankaListFormatedWithAdressOIB>
  <DomainObject.Predmet.ProtuStrankaListNazivFormated>
    <izvorni_sadrzaj>
      <item>K&amp;R d.o.o.</item>
    </izvorni_sadrzaj>
    <derivirana_varijabla naziv="DomainObject.Predmet.ProtuStrankaListNazivFormated_1">
      <item>K&amp;R d.o.o.</item>
    </derivirana_varijabla>
  </DomainObject.Predmet.ProtuStrankaListNazivFormated>
  <DomainObject.Predmet.ProtuStrankaListNazivFormatedOIB>
    <izvorni_sadrzaj>
      <item>K&amp;R d.o.o., OIB 91147134355</item>
    </izvorni_sadrzaj>
    <derivirana_varijabla naziv="DomainObject.Predmet.ProtuStrankaListNazivFormatedOIB_1">
      <item>K&amp;R d.o.o., OIB 91147134355</item>
    </derivirana_varijabla>
  </DomainObject.Predmet.ProtuStrankaListNazivFormatedOIB>
  <DomainObject.Predmet.OstaliListFormated>
    <izvorni_sadrzaj>
      <item>Diana Turkalj</item>
    </izvorni_sadrzaj>
    <derivirana_varijabla naziv="DomainObject.Predmet.OstaliListFormated_1">
      <item>Diana Turkalj</item>
    </derivirana_varijabla>
  </DomainObject.Predmet.OstaliListFormated>
  <DomainObject.Predmet.OstaliListFormatedOIB>
    <izvorni_sadrzaj>
      <item>Diana Turkalj, OIB 22447517329</item>
    </izvorni_sadrzaj>
    <derivirana_varijabla naziv="DomainObject.Predmet.OstaliListFormatedOIB_1">
      <item>Diana Turkalj, OIB 22447517329</item>
    </derivirana_varijabla>
  </DomainObject.Predmet.OstaliListFormatedOIB>
  <DomainObject.Predmet.OstaliListFormatedWithAdress>
    <izvorni_sadrzaj>
      <item>Diana Turkalj, Žegar I 8, 47300 Ogulin</item>
    </izvorni_sadrzaj>
    <derivirana_varijabla naziv="DomainObject.Predmet.OstaliListFormatedWithAdress_1">
      <item>Diana Turkalj, Žegar I 8, 47300 Ogulin</item>
    </derivirana_varijabla>
  </DomainObject.Predmet.OstaliListFormatedWithAdress>
  <DomainObject.Predmet.OstaliListFormatedWithAdressOIB>
    <izvorni_sadrzaj>
      <item>Diana Turkalj, OIB 22447517329, Žegar I 8, 47300 Ogulin</item>
    </izvorni_sadrzaj>
    <derivirana_varijabla naziv="DomainObject.Predmet.OstaliListFormatedWithAdressOIB_1">
      <item>Diana Turkalj, OIB 22447517329, Žegar I 8, 47300 Ogulin</item>
    </derivirana_varijabla>
  </DomainObject.Predmet.OstaliListFormatedWithAdressOIB>
  <DomainObject.Predmet.OstaliListNazivFormated>
    <izvorni_sadrzaj>
      <item>Diana Turkalj</item>
    </izvorni_sadrzaj>
    <derivirana_varijabla naziv="DomainObject.Predmet.OstaliListNazivFormated_1">
      <item>Diana Turkalj</item>
    </derivirana_varijabla>
  </DomainObject.Predmet.OstaliListNazivFormated>
  <DomainObject.Predmet.OstaliListNazivFormatedOIB>
    <izvorni_sadrzaj>
      <item>Diana Turkalj, OIB 22447517329</item>
    </izvorni_sadrzaj>
    <derivirana_varijabla naziv="DomainObject.Predmet.OstaliListNazivFormatedOIB_1">
      <item>Diana Turkalj, OIB 22447517329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>St-2505/2015-7</izvorni_sadrzaj>
    <derivirana_varijabla naziv="DomainObject.PoslovniBrojDokumenta_1">St-2505/2015-7</derivirana_varijabla>
  </DomainObject.PoslovniBrojDokumenta>
  <DomainObject.Predmet.StrankaIDrugi>
    <izvorni_sadrzaj>Fina, RC Zagreb, podružnica Karlovac</izvorni_sadrzaj>
    <derivirana_varijabla naziv="DomainObject.Predmet.StrankaIDrugi_1">Fina, RC Zagreb, podružnica Karlovac</derivirana_varijabla>
  </DomainObject.Predmet.StrankaIDrugi>
  <DomainObject.Predmet.ProtustrankaIDrugi>
    <izvorni_sadrzaj>K&amp;R d.o.o.</izvorni_sadrzaj>
    <derivirana_varijabla naziv="DomainObject.Predmet.ProtustrankaIDrugi_1">K&amp;R d.o.o.</derivirana_varijabla>
  </DomainObject.Predmet.ProtustrankaIDrugi>
  <DomainObject.Predmet.StrankaIDrugiAdressOIB>
    <izvorni_sadrzaj>Fina, RC Zagreb, podružnica Karlovac, OIB 85821130368, Vitezovićeva 1, 47000 Karlovac</izvorni_sadrzaj>
    <derivirana_varijabla naziv="DomainObject.Predmet.StrankaIDrugiAdressOIB_1">Fina, RC Zagreb, podružnica Karlovac, OIB 85821130368, Vitezovićeva 1, 47000 Karlovac</derivirana_varijabla>
  </DomainObject.Predmet.StrankaIDrugiAdressOIB>
  <DomainObject.Predmet.ProtustrankaIDrugiAdressOIB>
    <izvorni_sadrzaj>K&amp;R d.o.o., OIB 91147134355, Žegar VI 12, 47300 Ogulin</izvorni_sadrzaj>
    <derivirana_varijabla naziv="DomainObject.Predmet.ProtustrankaIDrugiAdressOIB_1">K&amp;R d.o.o., OIB 91147134355, Žegar VI 12,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listopada 2016.</izvorni_sadrzaj>
    <derivirana_varijabla naziv="DomainObject.Predmet.OdlukaRjesenje.DatumDonosenjaOdluke_1">3. listopada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St-2505/2015-7</izvorni_sadrzaj>
    <derivirana_varijabla naziv="DomainObject.Predmet.OdlukaRjesenje.Oznaka_1">St-2505/2015-7</derivirana_varijabla>
  </DomainObject.Predmet.OdlukaRjesenje.Oznaka>
  <DomainObject.Predmet.SudioniciListNaziv>
    <izvorni_sadrzaj>
      <item>Fina, RC Zagreb, podružnica Karlovac</item>
      <item>K&amp;R d.o.o.</item>
      <item>Diana Turkalj</item>
    </izvorni_sadrzaj>
    <derivirana_varijabla naziv="DomainObject.Predmet.SudioniciListNaziv_1">
      <item>Fina, RC Zagreb, podružnica Karlovac</item>
      <item>K&amp;R d.o.o.</item>
      <item>Diana Turkalj</item>
    </derivirana_varijabla>
  </DomainObject.Predmet.SudioniciListNaziv>
  <DomainObject.Predmet.SudioniciListAdressOIB>
    <izvorni_sadrzaj>
      <item>Fina, RC Zagreb, podružnica Karlovac, OIB 85821130368, Vitezovićeva 1,47000 Karlovac</item>
      <item>K&amp;R d.o.o., OIB 91147134355, Žegar VI 12,47300 Ogulin</item>
      <item>Diana Turkalj, OIB 22447517329, Žegar I 8,47300 Ogulin</item>
    </izvorni_sadrzaj>
    <derivirana_varijabla naziv="DomainObject.Predmet.SudioniciListAdressOIB_1">
      <item>Fina, RC Zagreb, podružnica Karlovac, OIB 85821130368, Vitezovićeva 1,47000 Karlovac</item>
      <item>K&amp;R d.o.o., OIB 91147134355, Žegar VI 12,47300 Ogulin</item>
      <item>Diana Turkalj, OIB 22447517329, Žegar I 8,47300 Ogulin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91147134355</item>
      <item>, OIB 22447517329</item>
    </izvorni_sadrzaj>
    <derivirana_varijabla naziv="DomainObject.Predmet.SudioniciListNazivOIB_1">
      <item>, OIB 85821130368</item>
      <item>, OIB 91147134355</item>
      <item>, OIB 22447517329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443</properties:Words>
  <properties:Characters>2380</properties:Characters>
  <properties:Lines>84</properties:Lines>
  <properties:Paragraphs>29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2016-10-03T11:51:00Z</dcterms:created>
  <dc:creator>Teuta Klinžić Zajec</dc:creator>
  <cp:lastModifiedBy>Višnja Jurlina</cp:lastModifiedBy>
  <dcterms:modified xmlns:xsi="http://www.w3.org/2001/XMLSchema-instance" xsi:type="dcterms:W3CDTF">2016-10-03T12:24:00Z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St-2505/2015-7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