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5715" w14:paraId="60e571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75E11">
        <w:rPr>
          <w:rFonts w:hAnsi="Times New Roman" w:ascii="Times New Roman"/>
        </w:rPr>
        <w:t>6222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D75E11" w:rsidRPr="00D75E11">
        <w:rPr>
          <w:rFonts w:hAnsi="Times New Roman" w:ascii="Times New Roman"/>
        </w:rPr>
        <w:t>PO</w:t>
      </w:r>
      <w:r w:rsidR="005F538D">
        <w:rPr>
          <w:rFonts w:hAnsi="Times New Roman" w:ascii="Times New Roman"/>
        </w:rPr>
        <w:t>RT</w:t>
      </w:r>
      <w:r w:rsidR="00D75E11" w:rsidRPr="00D75E11">
        <w:rPr>
          <w:rFonts w:hAnsi="Times New Roman" w:ascii="Times New Roman"/>
        </w:rPr>
        <w:t>A FLOREUS d.o.o. Zagreb, Hypo centar, Slavonska avenija 6, OIB 21399094094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75E11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75E11" w:rsidRPr="00D75E11">
        <w:rPr>
          <w:rFonts w:hAnsi="Times New Roman" w:ascii="Times New Roman"/>
        </w:rPr>
        <w:t>PO</w:t>
      </w:r>
      <w:r w:rsidR="005F538D">
        <w:rPr>
          <w:rFonts w:hAnsi="Times New Roman" w:ascii="Times New Roman"/>
        </w:rPr>
        <w:t>RT</w:t>
      </w:r>
      <w:r w:rsidR="00D75E11" w:rsidRPr="00D75E11">
        <w:rPr>
          <w:rFonts w:hAnsi="Times New Roman" w:ascii="Times New Roman"/>
        </w:rPr>
        <w:t>A FLOREUS d.o.o. Zagreb, Hypo centar, Slavonska avenija 6, OIB 21399094094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D75E11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A47BCA">
        <w:rPr>
          <w:rFonts w:hAnsi="Times New Roman" w:ascii="Times New Roman"/>
        </w:rPr>
        <w:t>0</w:t>
      </w:r>
      <w:r w:rsidR="00D75E11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D34CDB">
        <w:rPr>
          <w:rFonts w:hAnsi="Times New Roman" w:ascii="Times New Roman"/>
        </w:rPr>
        <w:t>Tibor Toth</w:t>
      </w:r>
      <w:r w:rsidR="008B4C87" w:rsidRPr="00B670B8">
        <w:rPr>
          <w:rFonts w:hAnsi="Times New Roman" w:ascii="Times New Roman"/>
        </w:rPr>
        <w:t xml:space="preserve">, </w:t>
      </w:r>
      <w:r w:rsidR="00D34CDB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D34CDB">
        <w:rPr>
          <w:rFonts w:hAnsi="Times New Roman" w:ascii="Times New Roman"/>
        </w:rPr>
        <w:t>Hribarov prilaz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34CDB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75E11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75E11" w:rsidRPr="00D75E11">
        <w:rPr>
          <w:rFonts w:hAnsi="Times New Roman" w:ascii="Times New Roman"/>
        </w:rPr>
        <w:t>PO</w:t>
      </w:r>
      <w:r w:rsidR="005F538D">
        <w:rPr>
          <w:rFonts w:hAnsi="Times New Roman" w:ascii="Times New Roman"/>
        </w:rPr>
        <w:t>RT</w:t>
      </w:r>
      <w:r w:rsidR="00D75E11" w:rsidRPr="00D75E11">
        <w:rPr>
          <w:rFonts w:hAnsi="Times New Roman" w:ascii="Times New Roman"/>
        </w:rPr>
        <w:t>A FLOREUS d.o.o. Zagreb, Hypo centar, Slavonska avenija 6, OIB 21399094094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75E11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75E11" w:rsidRPr="00D75E11">
        <w:rPr>
          <w:rFonts w:hAnsi="Times New Roman" w:ascii="Times New Roman"/>
        </w:rPr>
        <w:t>PO</w:t>
      </w:r>
      <w:r w:rsidR="005F538D">
        <w:rPr>
          <w:rFonts w:hAnsi="Times New Roman" w:ascii="Times New Roman"/>
        </w:rPr>
        <w:t>RT</w:t>
      </w:r>
      <w:r w:rsidR="00D75E11" w:rsidRPr="00D75E11">
        <w:rPr>
          <w:rFonts w:hAnsi="Times New Roman" w:ascii="Times New Roman"/>
        </w:rPr>
        <w:t>A FLOREUS d.o.o. Zagreb, Hypo centar, Slavonska avenija 6, OIB 21399094094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75E11">
      <w:rPr>
        <w:rFonts w:hAnsi="Times New Roman" w:ascii="Times New Roman"/>
      </w:rPr>
      <w:t>6222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66EB3"/>
    <w:rsid w:val="005939C6"/>
    <w:rsid w:val="005A30D9"/>
    <w:rsid w:val="005A4334"/>
    <w:rsid w:val="005A5847"/>
    <w:rsid w:val="005F538D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2116A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4CDB"/>
    <w:rsid w:val="00D35963"/>
    <w:rsid w:val="00D4710A"/>
    <w:rsid w:val="00D70195"/>
    <w:rsid w:val="00D73700"/>
    <w:rsid w:val="00D75E11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6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E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6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E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6222</izvorni_sadrzaj>
    <derivirana_varijabla naziv="DomainObject.Predmet.Broj_1">6222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St-6222/2015</izvorni_sadrzaj>
    <derivirana_varijabla naziv="DomainObject.Predmet.OznakaBroj_1">St-6222/2015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FLOREUS d.o.o.</izvorni_sadrzaj>
    <derivirana_varijabla naziv="DomainObject.Predmet.ProtustrankaFormated_1">  PORTA FLOREUS d.o.o.</derivirana_varijabla>
  </DomainObject.Predmet.ProtustrankaFormated>
  <DomainObject.Predmet.ProtustrankaFormatedOIB>
    <izvorni_sadrzaj>  PORTA FLOREUS d.o.o., OIB 21399094094</izvorni_sadrzaj>
    <derivirana_varijabla naziv="DomainObject.Predmet.ProtustrankaFormatedOIB_1">  PORTA FLOREUS d.o.o., OIB 21399094094</derivirana_varijabla>
  </DomainObject.Predmet.ProtustrankaFormatedOIB>
  <DomainObject.Predmet.ProtustrankaFormatedWithAdress>
    <izvorni_sadrzaj> PORTA FLOREUS d.o.o., Hypo Centar, Slavonska avenija 6, 10000 Zagreb</izvorni_sadrzaj>
    <derivirana_varijabla naziv="DomainObject.Predmet.ProtustrankaFormatedWithAdress_1"> PORTA FLOREUS d.o.o., Hypo Centar, Slavonska avenija 6, 10000 Zagreb</derivirana_varijabla>
  </DomainObject.Predmet.ProtustrankaFormatedWithAdress>
  <DomainObject.Predmet.ProtustrankaFormatedWithAdressOIB>
    <izvorni_sadrzaj> PORTA FLOREUS d.o.o., OIB 21399094094, Hypo Centar, Slavonska avenija 6, 10000 Zagreb</izvorni_sadrzaj>
    <derivirana_varijabla naziv="DomainObject.Predmet.ProtustrankaFormatedWithAdressOIB_1"> PORTA FLOREUS d.o.o., OIB 21399094094, Hypo Centar, Slavonska avenija 6, 10000 Zagreb</derivirana_varijabla>
  </DomainObject.Predmet.ProtustrankaFormatedWithAdressOIB>
  <DomainObject.Predmet.ProtustrankaWithAdress>
    <izvorni_sadrzaj>PORTA FLOREUS d.o.o. Hypo Centar, Slavonska avenija 6, 10000 Zagreb</izvorni_sadrzaj>
    <derivirana_varijabla naziv="DomainObject.Predmet.ProtustrankaWithAdress_1">PORTA FLOREUS d.o.o. Hypo Centar, Slavonska avenija 6, 10000 Zagreb</derivirana_varijabla>
  </DomainObject.Predmet.ProtustrankaWithAdress>
  <DomainObject.Predmet.ProtustrankaWithAdressOIB>
    <izvorni_sadrzaj>PORTA FLOREUS d.o.o., OIB 21399094094, Hypo Centar, Slavonska avenija 6, 10000 Zagreb</izvorni_sadrzaj>
    <derivirana_varijabla naziv="DomainObject.Predmet.ProtustrankaWithAdressOIB_1">PORTA FLOREUS d.o.o., OIB 21399094094, Hypo Centar, Slavonska avenija 6, 10000 Zagreb</derivirana_varijabla>
  </DomainObject.Predmet.ProtustrankaWithAdressOIB>
  <DomainObject.Predmet.ProtustrankaNazivFormated>
    <izvorni_sadrzaj>PORTA FLOREUS d.o.o.</izvorni_sadrzaj>
    <derivirana_varijabla naziv="DomainObject.Predmet.ProtustrankaNazivFormated_1">PORTA FLOREUS d.o.o.</derivirana_varijabla>
  </DomainObject.Predmet.ProtustrankaNazivFormated>
  <DomainObject.Predmet.ProtustrankaNazivFormatedOIB>
    <izvorni_sadrzaj>PORTA FLOREUS d.o.o., OIB 21399094094</izvorni_sadrzaj>
    <derivirana_varijabla naziv="DomainObject.Predmet.ProtustrankaNazivFormatedOIB_1">PORTA FLOREUS d.o.o., OIB 21399094094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 FLOREUS d.o.o.</item>
    </izvorni_sadrzaj>
    <derivirana_varijabla naziv="DomainObject.Predmet.ProtuStrankaListFormated_1">
      <item>PORTA FLOREUS d.o.o.</item>
    </derivirana_varijabla>
  </DomainObject.Predmet.ProtuStrankaListFormated>
  <DomainObject.Predmet.ProtuStrankaListFormatedOIB>
    <izvorni_sadrzaj>
      <item>PORTA FLOREUS d.o.o., OIB 21399094094</item>
    </izvorni_sadrzaj>
    <derivirana_varijabla naziv="DomainObject.Predmet.ProtuStrankaListFormatedOIB_1">
      <item>PORTA FLOREUS d.o.o., OIB 21399094094</item>
    </derivirana_varijabla>
  </DomainObject.Predmet.ProtuStrankaListFormatedOIB>
  <DomainObject.Predmet.ProtuStrankaListFormatedWithAdress>
    <izvorni_sadrzaj>
      <item>PORTA FLOREUS d.o.o., Hypo Centar, Slavonska avenija 6, 10000 Zagreb</item>
    </izvorni_sadrzaj>
    <derivirana_varijabla naziv="DomainObject.Predmet.ProtuStrankaListFormatedWithAdress_1">
      <item>PORTA FLOREUS d.o.o., Hypo Centar, Slavonska avenija 6, 10000 Zagreb</item>
    </derivirana_varijabla>
  </DomainObject.Predmet.ProtuStrankaListFormatedWithAdress>
  <DomainObject.Predmet.ProtuStrankaListFormatedWithAdressOIB>
    <izvorni_sadrzaj>
      <item>PORTA FLOREUS d.o.o., OIB 21399094094, Hypo Centar, Slavonska avenija 6, 10000 Zagreb</item>
    </izvorni_sadrzaj>
    <derivirana_varijabla naziv="DomainObject.Predmet.ProtuStrankaListFormatedWithAdressOIB_1">
      <item>PORTA FLOREUS d.o.o., OIB 21399094094, Hypo Centar, Slavonska avenija 6, 10000 Zagreb</item>
    </derivirana_varijabla>
  </DomainObject.Predmet.ProtuStrankaListFormatedWithAdressOIB>
  <DomainObject.Predmet.ProtuStrankaListNazivFormated>
    <izvorni_sadrzaj>
      <item>PORTA FLOREUS d.o.o.</item>
    </izvorni_sadrzaj>
    <derivirana_varijabla naziv="DomainObject.Predmet.ProtuStrankaListNazivFormated_1">
      <item>PORTA FLOREUS d.o.o.</item>
    </derivirana_varijabla>
  </DomainObject.Predmet.ProtuStrankaListNazivFormated>
  <DomainObject.Predmet.ProtuStrankaListNazivFormatedOIB>
    <izvorni_sadrzaj>
      <item>PORTA FLOREUS d.o.o., OIB 21399094094</item>
    </izvorni_sadrzaj>
    <derivirana_varijabla naziv="DomainObject.Predmet.ProtuStrankaListNazivFormatedOIB_1">
      <item>PORTA FLOREUS d.o.o., OIB 21399094094</item>
    </derivirana_varijabla>
  </DomainObject.Predmet.ProtuStrankaListNazivFormatedOIB>
  <DomainObject.Predmet.OstaliListFormated>
    <izvorni_sadrzaj>
      <item>Renata Gambuzza Krželj</item>
    </izvorni_sadrzaj>
    <derivirana_varijabla naziv="DomainObject.Predmet.OstaliListFormated_1">
      <item>Renata Gambuzza Krželj</item>
    </derivirana_varijabla>
  </DomainObject.Predmet.OstaliListFormated>
  <DomainObject.Predmet.OstaliListFormatedOIB>
    <izvorni_sadrzaj>
      <item>Renata Gambuzza Krželj, OIB 28193788342</item>
    </izvorni_sadrzaj>
    <derivirana_varijabla naziv="DomainObject.Predmet.OstaliListFormatedOIB_1">
      <item>Renata Gambuzza Krželj, OIB 28193788342</item>
    </derivirana_varijabla>
  </DomainObject.Predmet.OstaliListFormatedOIB>
  <DomainObject.Predmet.OstaliListFormatedWithAdress>
    <izvorni_sadrzaj>
      <item>Renata Gambuzza Krželj, Jazbinski Odvojak Vi. 14, 10000 Zagreb</item>
    </izvorni_sadrzaj>
    <derivirana_varijabla naziv="DomainObject.Predmet.OstaliListFormatedWithAdress_1">
      <item>Renata Gambuzza Krželj, Jazbinski Odvojak Vi. 14, 10000 Zagreb</item>
    </derivirana_varijabla>
  </DomainObject.Predmet.OstaliListFormatedWithAdress>
  <DomainObject.Predmet.OstaliListFormatedWithAdressOIB>
    <izvorni_sadrzaj>
      <item>Renata Gambuzza Krželj, OIB 28193788342, Jazbinski Odvojak Vi. 14, 10000 Zagreb</item>
    </izvorni_sadrzaj>
    <derivirana_varijabla naziv="DomainObject.Predmet.OstaliListFormatedWithAdressOIB_1">
      <item>Renata Gambuzza Krželj, OIB 28193788342, Jazbinski Odvojak Vi. 14, 10000 Zagreb</item>
    </derivirana_varijabla>
  </DomainObject.Predmet.OstaliListFormatedWithAdressOIB>
  <DomainObject.Predmet.OstaliListNazivFormated>
    <izvorni_sadrzaj>
      <item>Renata Gambuzza Krželj</item>
    </izvorni_sadrzaj>
    <derivirana_varijabla naziv="DomainObject.Predmet.OstaliListNazivFormated_1">
      <item>Renata Gambuzza Krželj</item>
    </derivirana_varijabla>
  </DomainObject.Predmet.OstaliListNazivFormated>
  <DomainObject.Predmet.OstaliListNazivFormatedOIB>
    <izvorni_sadrzaj>
      <item>Renata Gambuzza Krželj, OIB 28193788342</item>
    </izvorni_sadrzaj>
    <derivirana_varijabla naziv="DomainObject.Predmet.OstaliListNazivFormatedOIB_1">
      <item>Renata Gambuzza Krželj, OIB 28193788342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 FLOREUS d.o.o.</izvorni_sadrzaj>
    <derivirana_varijabla naziv="DomainObject.Predmet.ProtustrankaIDrugi_1">PORTA FLOREUS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PORTA FLOREUS d.o.o., OIB 21399094094, Hypo Centar, Slavonska avenija 6, 10000 Zagreb</izvorni_sadrzaj>
    <derivirana_varijabla naziv="DomainObject.Predmet.ProtustrankaIDrugiAdressOIB_1">PORTA FLOREUS d.o.o., OIB 21399094094, Hypo Centar,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 FLOREUS d.o.o.</item>
      <item>Renata Gambuzza Krželj</item>
    </izvorni_sadrzaj>
    <derivirana_varijabla naziv="DomainObject.Predmet.SudioniciListNaziv_1">
      <item>FINA Regionalni centar Zagreb</item>
      <item>PORTA FLOREUS d.o.o.</item>
      <item>Renata Gambuzza Krželj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 FLOREUS d.o.o., OIB 21399094094, Hypo Centar, Slavonska avenija 6,10000 Zagreb</item>
      <item>Renata Gambuzza Krželj, OIB 28193788342, Jazbinski Odvojak Vi. 14,10000 Zagreb</item>
    </izvorni_sadrzaj>
    <derivirana_varijabla naziv="DomainObject.Predmet.SudioniciListAdressOIB_1">
      <item>FINA Regionalni centar Zagreb, OIB 85821130368, Trg svibanjskih žrtava 1995. br. 1,10000 Zagreb</item>
      <item>PORTA FLOREUS d.o.o., OIB 21399094094, Hypo Centar, Slavonska avenija 6,10000 Zagreb</item>
      <item>Renata Gambuzza Krželj, OIB 28193788342, Jazbinski Odvojak Vi.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21399094094</item>
      <item>, OIB 28193788342</item>
    </izvorni_sadrzaj>
    <derivirana_varijabla naziv="DomainObject.Predmet.SudioniciListNazivOIB_1">
      <item>, OIB 85821130368</item>
      <item>, OIB 21399094094</item>
      <item>, OIB 28193788342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49365-E16E-4391-9DFC-4A110A646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2690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2016-03-07T12:55:00Z</dcterms:created>
  <dc:creator>x</dc:creator>
  <cp:lastModifiedBy>Žana Livaja</cp:lastModifiedBy>
  <cp:lastPrinted>2016-03-07T08:32:00Z</cp:lastPrinted>
  <dcterms:modified xmlns:xsi="http://www.w3.org/2001/XMLSchema-instance" xsi:type="dcterms:W3CDTF">2016-03-07T12:59:00Z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