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7424" w14:paraId="44b7424" w:rsidRDefault="002576EC" w:rsidP="002576EC" w:rsidR="002576EC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662669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2576EC" w:rsidP="002576EC" w:rsidR="002576EC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TRGOVAČKI SUD U ZADRU</w:t>
      </w:r>
      <w:r w:rsidR="00E572D2">
        <w:rPr>
          <w:rFonts w:cs="Times New Roman" w:hAnsi="Times New Roman" w:ascii="Times New Roman"/>
          <w:b/>
          <w:sz w:val="24"/>
          <w:szCs w:val="24"/>
        </w:rPr>
        <w:tab/>
      </w:r>
      <w:r w:rsidR="00E572D2">
        <w:rPr>
          <w:rFonts w:cs="Times New Roman" w:hAnsi="Times New Roman" w:ascii="Times New Roman"/>
          <w:b/>
          <w:sz w:val="24"/>
          <w:szCs w:val="24"/>
        </w:rPr>
        <w:tab/>
      </w:r>
      <w:r w:rsidR="00E572D2">
        <w:rPr>
          <w:rFonts w:cs="Times New Roman" w:hAnsi="Times New Roman" w:ascii="Times New Roman"/>
          <w:b/>
          <w:sz w:val="24"/>
          <w:szCs w:val="24"/>
        </w:rPr>
        <w:tab/>
      </w:r>
      <w:r w:rsidR="00E572D2">
        <w:rPr>
          <w:rFonts w:cs="Times New Roman" w:hAnsi="Times New Roman" w:ascii="Times New Roman"/>
          <w:b/>
          <w:sz w:val="24"/>
          <w:szCs w:val="24"/>
        </w:rPr>
        <w:tab/>
      </w:r>
      <w:r w:rsidR="00E572D2">
        <w:rPr>
          <w:rFonts w:cs="Times New Roman" w:hAnsi="Times New Roman" w:ascii="Times New Roman"/>
          <w:b/>
          <w:sz w:val="24"/>
          <w:szCs w:val="24"/>
        </w:rPr>
        <w:tab/>
      </w:r>
      <w:r w:rsidR="00E572D2">
        <w:rPr>
          <w:rFonts w:cs="Times New Roman" w:hAnsi="Times New Roman" w:ascii="Times New Roman"/>
          <w:b/>
          <w:sz w:val="24"/>
          <w:szCs w:val="24"/>
        </w:rPr>
        <w:tab/>
        <w:t>7 St-142/15-2</w:t>
      </w:r>
    </w:p>
    <w:p w:rsidRDefault="002576EC" w:rsidP="002576EC" w:rsidR="002576EC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2576EC" w:rsidP="002576EC" w:rsidR="002576EC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32D7" w:rsidP="002576EC" w:rsidR="009932D7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 xml:space="preserve"> I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M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 xml:space="preserve">E 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R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E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P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U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B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L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I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K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E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 xml:space="preserve"> H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R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V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A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T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S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K</w:t>
      </w:r>
      <w:r w:rsidR="00E572D2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kao sucu pojedincu, u stečajnom postupku povodom zahtjeva </w:t>
      </w:r>
      <w:r w:rsidR="00E572D2">
        <w:rPr>
          <w:rFonts w:cs="Times New Roman" w:hAnsi="Times New Roman" w:ascii="Times New Roman"/>
          <w:sz w:val="24"/>
          <w:szCs w:val="24"/>
        </w:rPr>
        <w:t xml:space="preserve">REPUBLIKE HRVATSKE, MINISTARSTVA FINANCIJA, POREZNA UPRAVA, PODRUČNI URED DALMACIJA, SLUŽBA ZA NAPLATU I OVRHU iz Šibenika, </w:t>
      </w:r>
      <w:r>
        <w:rPr>
          <w:rFonts w:cs="Times New Roman" w:hAnsi="Times New Roman" w:ascii="Times New Roman"/>
          <w:sz w:val="24"/>
          <w:szCs w:val="24"/>
        </w:rPr>
        <w:t xml:space="preserve"> za provedbu skraćenog stečajnog postupka nad dužnikom </w:t>
      </w:r>
      <w:r w:rsidR="00E572D2">
        <w:rPr>
          <w:rFonts w:cs="Times New Roman" w:hAnsi="Times New Roman" w:ascii="Times New Roman"/>
          <w:sz w:val="24"/>
          <w:szCs w:val="24"/>
        </w:rPr>
        <w:t>CASTELLUM NIKOLA d.o.o. iz Šibenika, Hrvatskih rodoljuba 5, OIB:51769613219,</w:t>
      </w:r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E572D2">
        <w:rPr>
          <w:rFonts w:cs="Times New Roman" w:hAnsi="Times New Roman" w:ascii="Times New Roman"/>
          <w:sz w:val="24"/>
          <w:szCs w:val="24"/>
        </w:rPr>
        <w:t>02. prosinca</w:t>
      </w:r>
      <w:r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72D2" w:rsidP="00E572D2" w:rsidR="002576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</w:t>
      </w:r>
      <w:r w:rsidR="002576E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 xml:space="preserve">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e</w:t>
      </w:r>
    </w:p>
    <w:p w:rsidRDefault="002576EC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2576EC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Odbacuje se zahtjev za provedbu skraćenog stečajnog postupka nad </w:t>
      </w:r>
      <w:r w:rsidR="00E572D2">
        <w:rPr>
          <w:rFonts w:cs="Times New Roman" w:hAnsi="Times New Roman" w:ascii="Times New Roman"/>
          <w:sz w:val="24"/>
          <w:szCs w:val="24"/>
        </w:rPr>
        <w:t>CASTELLUM NIKOLA d.o.o. iz Šibenika, Hrvatskih rodoljuba 5, OIB:51769613219</w:t>
      </w:r>
      <w:r>
        <w:rPr>
          <w:rFonts w:cs="Times New Roman" w:hAnsi="Times New Roman" w:ascii="Times New Roman"/>
          <w:sz w:val="24"/>
          <w:szCs w:val="24"/>
        </w:rPr>
        <w:t xml:space="preserve">, podnesen od strane </w:t>
      </w:r>
      <w:r w:rsidR="00E572D2">
        <w:rPr>
          <w:rFonts w:cs="Times New Roman" w:hAnsi="Times New Roman" w:ascii="Times New Roman"/>
          <w:sz w:val="24"/>
          <w:szCs w:val="24"/>
        </w:rPr>
        <w:t>REPUBLIKE HRVATSKE, MINISTARSTVA FINANCIJA, POREZNA UPRAVA, PODRUČNI URED DALMACIJA, SLUŽBA ZA NAPLATU I OVRHU iz Šibenika, od dana 18</w:t>
      </w:r>
      <w:r>
        <w:rPr>
          <w:rFonts w:cs="Times New Roman" w:hAnsi="Times New Roman" w:ascii="Times New Roman"/>
          <w:sz w:val="24"/>
          <w:szCs w:val="24"/>
        </w:rPr>
        <w:t xml:space="preserve">. rujna 2015. </w:t>
      </w:r>
      <w:r w:rsidR="00E572D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  <w:r w:rsidR="00E572D2"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576EC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2576EC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 uvodno navedenom pravnom osobom </w:t>
      </w:r>
      <w:r w:rsidR="00E572D2">
        <w:rPr>
          <w:rFonts w:cs="Times New Roman" w:hAnsi="Times New Roman" w:ascii="Times New Roman"/>
          <w:sz w:val="24"/>
          <w:szCs w:val="24"/>
        </w:rPr>
        <w:t>RH, Ministarstvo financija, Porezna uprava, Područni ured Dalmacija, Služba za naplatu i ovrhu</w:t>
      </w:r>
      <w:r>
        <w:rPr>
          <w:rFonts w:cs="Times New Roman" w:hAnsi="Times New Roman" w:ascii="Times New Roman"/>
          <w:sz w:val="24"/>
          <w:szCs w:val="24"/>
        </w:rPr>
        <w:t xml:space="preserve"> je ovom sudu dana </w:t>
      </w:r>
      <w:r w:rsidR="00E572D2">
        <w:rPr>
          <w:rFonts w:cs="Times New Roman" w:hAnsi="Times New Roman" w:ascii="Times New Roman"/>
          <w:sz w:val="24"/>
          <w:szCs w:val="24"/>
        </w:rPr>
        <w:t>18. rujna 2015. g</w:t>
      </w:r>
      <w:r>
        <w:rPr>
          <w:rFonts w:cs="Times New Roman" w:hAnsi="Times New Roman" w:ascii="Times New Roman"/>
          <w:sz w:val="24"/>
          <w:szCs w:val="24"/>
        </w:rPr>
        <w:t>odine podnijela zahtjev za proved</w:t>
      </w:r>
      <w:r w:rsidR="00E572D2">
        <w:rPr>
          <w:rFonts w:cs="Times New Roman" w:hAnsi="Times New Roman" w:ascii="Times New Roman"/>
          <w:sz w:val="24"/>
          <w:szCs w:val="24"/>
        </w:rPr>
        <w:t>bu skraćenog stečajnog postupka.</w:t>
      </w:r>
    </w:p>
    <w:p w:rsidRDefault="00E572D2" w:rsidP="002576EC" w:rsidR="00E57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čl.429. st.1. Stečajnog zakona ("Narodne novine" broj 71/15), koji je stupio na snagu 01. rujna 2015. godine određeno je da zahtjev za provedbu skraćenog postupka je dužna podnijeti Financijska agencija u roku od 8 dana od isteka razdoblja iz čl.428. podstavak 2. tog zakona. </w:t>
      </w:r>
    </w:p>
    <w:p w:rsidRDefault="00E572D2" w:rsidP="002576EC" w:rsidR="00E57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Stavkom 2. čl.429. Stečajnog zakona određeno je da se zahtjev za provedbu skraćenog stečajnog postupka podnosi na propisanom obrascu i da sadržava podatke iz točke 1.,2. i 3. tog stavka.</w:t>
      </w:r>
    </w:p>
    <w:p w:rsidRDefault="00E572D2" w:rsidP="002576EC" w:rsidR="00E572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navedenog je razvidno da predlagatelj RH, Ministarstvo financija, Porezna uprava, Područni ured Dalmacija, Služba za naplatu i ovrhu, nije ovlaštena za podnošenje zahtjeva za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provedbu skraćenog stečajnog postupka, pa je isti zahtjev trebalo odbaciti kao nedopušten te riješiti kao u izreci. </w:t>
      </w:r>
    </w:p>
    <w:p w:rsidRDefault="00E572D2" w:rsidP="009932D7" w:rsidR="00E572D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72D2" w:rsidP="009932D7" w:rsidR="00E572D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72D2" w:rsidP="009932D7" w:rsidR="00E572D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</w:t>
      </w:r>
      <w:r w:rsidR="00E572D2">
        <w:rPr>
          <w:rFonts w:cs="Times New Roman" w:hAnsi="Times New Roman" w:ascii="Times New Roman"/>
          <w:sz w:val="24"/>
          <w:szCs w:val="24"/>
        </w:rPr>
        <w:t>, 02. prosinca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</w:p>
    <w:p w:rsidRDefault="009932D7" w:rsidP="009932D7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72D2" w:rsidP="009932D7" w:rsidR="00E572D2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E572D2" w:rsidP="009932D7" w:rsidR="00E572D2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E572D2" w:rsidP="009932D7" w:rsidR="00E572D2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E572D2" w:rsidP="009932D7" w:rsidR="00E572D2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</w:t>
      </w: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Žalba se podnosi ovom sudu u tri (3) istovjetna primjerka, u roku od 8 dana od dana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rješenja. </w:t>
      </w: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932D7" w:rsidP="009932D7" w:rsidR="009932D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9932D7" w:rsidP="009932D7" w:rsidR="009932D7" w:rsidRPr="002576E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R="009932D7" w:rsidRPr="002576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0263E"/>
    <w:multiLevelType w:val="hybridMultilevel"/>
    <w:tmpl w:val="16562072"/>
    <w:lvl w:tplc="094AD75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6EC"/>
    <w:rsid w:val="00122C70"/>
    <w:rsid w:val="002576EC"/>
    <w:rsid w:val="00662669"/>
    <w:rsid w:val="0076629E"/>
    <w:rsid w:val="009932D7"/>
    <w:rsid w:val="00E5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6E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66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2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29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2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2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6E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66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2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29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2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2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St-142/2015</izvorni_sadrzaj>
    <derivirana_varijabla naziv="DomainObject.Predmet.OznakaBroj_1">St-142/2015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CASTELLUM NIKOLA d.o.o. za trgovinu</izvorni_sadrzaj>
    <derivirana_varijabla naziv="DomainObject.Predmet.ProtustrankaFormated_1">  CASTELLUM NIKOLA d.o.o. za trgovinu</derivirana_varijabla>
  </DomainObject.Predmet.ProtustrankaFormated>
  <DomainObject.Predmet.ProtustrankaFormatedOIB>
    <izvorni_sadrzaj>  CASTELLUM NIKOLA d.o.o. za trgovinu, OIB 51769613219</izvorni_sadrzaj>
    <derivirana_varijabla naziv="DomainObject.Predmet.ProtustrankaFormatedOIB_1">  CASTELLUM NIKOLA d.o.o. za trgovinu, OIB 51769613219</derivirana_varijabla>
  </DomainObject.Predmet.ProtustrankaFormatedOIB>
  <DomainObject.Predmet.ProtustrankaFormatedWithAdress>
    <izvorni_sadrzaj> CASTELLUM NIKOLA d.o.o. za trgovinu, Hrvatskih rodoljuba 5, 22000 Šibenik</izvorni_sadrzaj>
    <derivirana_varijabla naziv="DomainObject.Predmet.ProtustrankaFormatedWithAdress_1"> CASTELLUM NIKOLA d.o.o. za trgovinu, Hrvatskih rodoljuba 5, 22000 Šibenik</derivirana_varijabla>
  </DomainObject.Predmet.ProtustrankaFormatedWithAdress>
  <DomainObject.Predmet.ProtustrankaFormatedWithAdressOIB>
    <izvorni_sadrzaj> CASTELLUM NIKOLA d.o.o. za trgovinu, OIB 51769613219, Hrvatskih rodoljuba 5, 22000 Šibenik</izvorni_sadrzaj>
    <derivirana_varijabla naziv="DomainObject.Predmet.ProtustrankaFormatedWithAdressOIB_1"> CASTELLUM NIKOLA d.o.o. za trgovinu, OIB 51769613219, Hrvatskih rodoljuba 5, 22000 Šibenik</derivirana_varijabla>
  </DomainObject.Predmet.ProtustrankaFormatedWithAdressOIB>
  <DomainObject.Predmet.ProtustrankaWithAdress>
    <izvorni_sadrzaj>CASTELLUM NIKOLA d.o.o. za trgovinu Hrvatskih rodoljuba 5, 22000 Šibenik</izvorni_sadrzaj>
    <derivirana_varijabla naziv="DomainObject.Predmet.ProtustrankaWithAdress_1">CASTELLUM NIKOLA d.o.o. za trgovinu Hrvatskih rodoljuba 5, 22000 Šibenik</derivirana_varijabla>
  </DomainObject.Predmet.ProtustrankaWithAdress>
  <DomainObject.Predmet.ProtustrankaWithAdressOIB>
    <izvorni_sadrzaj>CASTELLUM NIKOLA d.o.o. za trgovinu, OIB 51769613219, Hrvatskih rodoljuba 5, 22000 Šibenik</izvorni_sadrzaj>
    <derivirana_varijabla naziv="DomainObject.Predmet.ProtustrankaWithAdressOIB_1">CASTELLUM NIKOLA d.o.o. za trgovinu, OIB 51769613219, Hrvatskih rodoljuba 5, 22000 Šibenik</derivirana_varijabla>
  </DomainObject.Predmet.ProtustrankaWithAdressOIB>
  <DomainObject.Predmet.ProtustrankaNazivFormated>
    <izvorni_sadrzaj>CASTELLUM NIKOLA d.o.o. za trgovinu</izvorni_sadrzaj>
    <derivirana_varijabla naziv="DomainObject.Predmet.ProtustrankaNazivFormated_1">CASTELLUM NIKOLA d.o.o. za trgovinu</derivirana_varijabla>
  </DomainObject.Predmet.ProtustrankaNazivFormated>
  <DomainObject.Predmet.ProtustrankaNazivFormatedOIB>
    <izvorni_sadrzaj>CASTELLUM NIKOLA d.o.o. za trgovinu, OIB 51769613219</izvorni_sadrzaj>
    <derivirana_varijabla naziv="DomainObject.Predmet.ProtustrankaNazivFormatedOIB_1">CASTELLUM NIKOLA d.o.o. za trgovinu, OIB 51769613219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Dalmacija</izvorni_sadrzaj>
    <derivirana_varijabla naziv="DomainObject.Predmet.StrankaFormated_1">  RH MF POREZNA UPRAVA - Područni ured Dalmacija</derivirana_varijabla>
  </DomainObject.Predmet.StrankaFormated>
  <DomainObject.Predmet.StrankaFormatedOIB>
    <izvorni_sadrzaj>  RH MF POREZNA UPRAVA - Područni ured Dalmacija, OIB 18683136487</izvorni_sadrzaj>
    <derivirana_varijabla naziv="DomainObject.Predmet.StrankaFormatedOIB_1">  RH MF POREZNA UPRAVA - Područni ured Dalmacija, OIB 18683136487</derivirana_varijabla>
  </DomainObject.Predmet.StrankaFormatedOIB>
  <DomainObject.Predmet.StrankaFormatedWithAdress>
    <izvorni_sadrzaj> RH MF POREZNA UPRAVA - Područni ured Dalmacija</izvorni_sadrzaj>
    <derivirana_varijabla naziv="DomainObject.Predmet.StrankaFormatedWithAdress_1"> RH MF POREZNA UPRAVA - Područni ured Dalmacija</derivirana_varijabla>
  </DomainObject.Predmet.StrankaFormatedWithAdress>
  <DomainObject.Predmet.StrankaFormatedWithAdressOIB>
    <izvorni_sadrzaj> RH MF POREZNA UPRAVA - Područni ured Dalmacija, OIB 18683136487</izvorni_sadrzaj>
    <derivirana_varijabla naziv="DomainObject.Predmet.StrankaFormatedWithAdressOIB_1"> RH MF POREZNA UPRAVA - Područni ured Dalmacija, OIB 18683136487</derivirana_varijabla>
  </DomainObject.Predmet.StrankaFormatedWithAdressOIB>
  <DomainObject.Predmet.StrankaWithAdress>
    <izvorni_sadrzaj>RH MF POREZNA UPRAVA - Područni ured Dalmacija </izvorni_sadrzaj>
    <derivirana_varijabla naziv="DomainObject.Predmet.StrankaWithAdress_1">RH MF POREZNA UPRAVA - Područni ured Dalmacija </derivirana_varijabla>
  </DomainObject.Predmet.StrankaWithAdress>
  <DomainObject.Predmet.StrankaWithAdressOIB>
    <izvorni_sadrzaj>RH MF POREZNA UPRAVA - Područni ured Dalmacija, OIB 18683136487</izvorni_sadrzaj>
    <derivirana_varijabla naziv="DomainObject.Predmet.StrankaWithAdressOIB_1">RH MF POREZNA UPRAVA - Područni ured Dalmacija, OIB 18683136487</derivirana_varijabla>
  </DomainObject.Predmet.StrankaWithAdressOIB>
  <DomainObject.Predmet.StrankaNazivFormated>
    <izvorni_sadrzaj>RH MF POREZNA UPRAVA - Područni ured Dalmacija</izvorni_sadrzaj>
    <derivirana_varijabla naziv="DomainObject.Predmet.StrankaNazivFormated_1">RH MF POREZNA UPRAVA - Područni ured Dalmacija</derivirana_varijabla>
  </DomainObject.Predmet.StrankaNazivFormated>
  <DomainObject.Predmet.StrankaNazivFormatedOIB>
    <izvorni_sadrzaj>RH MF POREZNA UPRAVA - Područni ured Dalmacija, OIB 18683136487</izvorni_sadrzaj>
    <derivirana_varijabla naziv="DomainObject.Predmet.StrankaNazivFormatedOIB_1">RH 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 POREZNA UPRAVA - Područni ured Dalmacija</item>
    </izvorni_sadrzaj>
    <derivirana_varijabla naziv="DomainObject.Predmet.StrankaListFormated_1">
      <item>RH MF POREZNA UPRAVA - Područni ured Dalmacija</item>
    </derivirana_varijabla>
  </DomainObject.Predmet.StrankaListFormated>
  <DomainObject.Predmet.StrankaListFormatedOIB>
    <izvorni_sadrzaj>
      <item>RH MF POREZNA UPRAVA - Područni ured Dalmacija, OIB 18683136487</item>
    </izvorni_sadrzaj>
    <derivirana_varijabla naziv="DomainObject.Predmet.StrankaListFormatedOIB_1">
      <item>RH MF POREZNA UPRAVA - Područni ured Dalmacija, OIB 18683136487</item>
    </derivirana_varijabla>
  </DomainObject.Predmet.StrankaListFormatedOIB>
  <DomainObject.Predmet.StrankaListFormatedWithAdress>
    <izvorni_sadrzaj>
      <item>RH MF POREZNA UPRAVA - Područni ured Dalmacija</item>
    </izvorni_sadrzaj>
    <derivirana_varijabla naziv="DomainObject.Predmet.StrankaListFormatedWithAdress_1">
      <item>RH MF POREZNA UPRAVA - Područni ured Dalmacija</item>
    </derivirana_varijabla>
  </DomainObject.Predmet.StrankaListFormatedWithAdress>
  <DomainObject.Predmet.StrankaListFormatedWithAdressOIB>
    <izvorni_sadrzaj>
      <item>RH MF POREZNA UPRAVA - Područni ured Dalmacija, OIB 18683136487</item>
    </izvorni_sadrzaj>
    <derivirana_varijabla naziv="DomainObject.Predmet.StrankaListFormatedWithAdressOIB_1">
      <item>RH MF POREZNA UPRAVA - Područni ured Dalmacija, OIB 18683136487</item>
    </derivirana_varijabla>
  </DomainObject.Predmet.StrankaListFormatedWithAdressOIB>
  <DomainObject.Predmet.StrankaListNazivFormated>
    <izvorni_sadrzaj>
      <item>RH MF POREZNA UPRAVA - Područni ured Dalmacija</item>
    </izvorni_sadrzaj>
    <derivirana_varijabla naziv="DomainObject.Predmet.StrankaListNazivFormated_1">
      <item>RH MF POREZNA UPRAVA - Područni ured Dalmacija</item>
    </derivirana_varijabla>
  </DomainObject.Predmet.StrankaListNazivFormated>
  <DomainObject.Predmet.StrankaListNazivFormatedOIB>
    <izvorni_sadrzaj>
      <item>RH MF POREZNA UPRAVA - Područni ured Dalmacija, OIB 18683136487</item>
    </izvorni_sadrzaj>
    <derivirana_varijabla naziv="DomainObject.Predmet.StrankaListNazivFormatedOIB_1">
      <item>RH MF POREZNA UPRAVA - Područni ured Dalmacija, OIB 18683136487</item>
    </derivirana_varijabla>
  </DomainObject.Predmet.StrankaListNazivFormatedOIB>
  <DomainObject.Predmet.ProtuStrankaListFormated>
    <izvorni_sadrzaj>
      <item>CASTELLUM NIKOLA d.o.o. za trgovinu</item>
    </izvorni_sadrzaj>
    <derivirana_varijabla naziv="DomainObject.Predmet.ProtuStrankaListFormated_1">
      <item>CASTELLUM NIKOLA d.o.o. za trgovinu</item>
    </derivirana_varijabla>
  </DomainObject.Predmet.ProtuStrankaListFormated>
  <DomainObject.Predmet.ProtuStrankaListFormatedOIB>
    <izvorni_sadrzaj>
      <item>CASTELLUM NIKOLA d.o.o. za trgovinu, OIB 51769613219</item>
    </izvorni_sadrzaj>
    <derivirana_varijabla naziv="DomainObject.Predmet.ProtuStrankaListFormatedOIB_1">
      <item>CASTELLUM NIKOLA d.o.o. za trgovinu, OIB 51769613219</item>
    </derivirana_varijabla>
  </DomainObject.Predmet.ProtuStrankaListFormatedOIB>
  <DomainObject.Predmet.ProtuStrankaListFormatedWithAdress>
    <izvorni_sadrzaj>
      <item>CASTELLUM NIKOLA d.o.o. za trgovinu, Hrvatskih rodoljuba 5, 22000 Šibenik</item>
    </izvorni_sadrzaj>
    <derivirana_varijabla naziv="DomainObject.Predmet.ProtuStrankaListFormatedWithAdress_1">
      <item>CASTELLUM NIKOLA d.o.o. za trgovinu, Hrvatskih rodoljuba 5, 22000 Šibenik</item>
    </derivirana_varijabla>
  </DomainObject.Predmet.ProtuStrankaListFormatedWithAdress>
  <DomainObject.Predmet.ProtuStrankaListFormatedWithAdressOIB>
    <izvorni_sadrzaj>
      <item>CASTELLUM NIKOLA d.o.o. za trgovinu, OIB 51769613219, Hrvatskih rodoljuba 5, 22000 Šibenik</item>
    </izvorni_sadrzaj>
    <derivirana_varijabla naziv="DomainObject.Predmet.ProtuStrankaListFormatedWithAdressOIB_1">
      <item>CASTELLUM NIKOLA d.o.o. za trgovinu, OIB 51769613219, Hrvatskih rodoljuba 5, 22000 Šibenik</item>
    </derivirana_varijabla>
  </DomainObject.Predmet.ProtuStrankaListFormatedWithAdressOIB>
  <DomainObject.Predmet.ProtuStrankaListNazivFormated>
    <izvorni_sadrzaj>
      <item>CASTELLUM NIKOLA d.o.o. za trgovinu</item>
    </izvorni_sadrzaj>
    <derivirana_varijabla naziv="DomainObject.Predmet.ProtuStrankaListNazivFormated_1">
      <item>CASTELLUM NIKOLA d.o.o. za trgovinu</item>
    </derivirana_varijabla>
  </DomainObject.Predmet.ProtuStrankaListNazivFormated>
  <DomainObject.Predmet.ProtuStrankaListNazivFormatedOIB>
    <izvorni_sadrzaj>
      <item>CASTELLUM NIKOLA d.o.o. za trgovinu, OIB 51769613219</item>
    </izvorni_sadrzaj>
    <derivirana_varijabla naziv="DomainObject.Predmet.ProtuStrankaListNazivFormatedOIB_1">
      <item>CASTELLUM NIKOLA d.o.o. za trgovinu, OIB 51769613219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Dalmacija</izvorni_sadrzaj>
    <derivirana_varijabla naziv="DomainObject.Predmet.StrankaIDrugi_1">RH MF POREZNA UPRAVA - Područni ured Dalmacija</derivirana_varijabla>
  </DomainObject.Predmet.StrankaIDrugi>
  <DomainObject.Predmet.ProtustrankaIDrugi>
    <izvorni_sadrzaj>CASTELLUM NIKOLA d.o.o. za trgovinu</izvorni_sadrzaj>
    <derivirana_varijabla naziv="DomainObject.Predmet.ProtustrankaIDrugi_1">CASTELLUM NIKOLA d.o.o. za trgovinu</derivirana_varijabla>
  </DomainObject.Predmet.ProtustrankaIDrugi>
  <DomainObject.Predmet.StrankaIDrugiAdressOIB>
    <izvorni_sadrzaj>RH MF POREZNA UPRAVA - Područni ured Dalmacija, OIB 18683136487</izvorni_sadrzaj>
    <derivirana_varijabla naziv="DomainObject.Predmet.StrankaIDrugiAdressOIB_1">RH MF POREZNA UPRAVA - Područni ured Dalmacija, OIB 18683136487</derivirana_varijabla>
  </DomainObject.Predmet.StrankaIDrugiAdressOIB>
  <DomainObject.Predmet.ProtustrankaIDrugiAdressOIB>
    <izvorni_sadrzaj>CASTELLUM NIKOLA d.o.o. za trgovinu, OIB 51769613219, Hrvatskih rodoljuba 5, 22000 Šibenik</izvorni_sadrzaj>
    <derivirana_varijabla naziv="DomainObject.Predmet.ProtustrankaIDrugiAdressOIB_1">CASTELLUM NIKOLA d.o.o. za trgovinu, OIB 51769613219, Hrvatskih rodoljuba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- Područni ured Dalmacija</item>
      <item>CASTELLUM NIKOLA d.o.o. za trgovinu</item>
    </izvorni_sadrzaj>
    <derivirana_varijabla naziv="DomainObject.Predmet.SudioniciListNaziv_1">
      <item>RH MF POREZNA UPRAVA - Područni ured Dalmacija</item>
      <item>CASTELLUM NIKOLA d.o.o. za trgovinu</item>
    </derivirana_varijabla>
  </DomainObject.Predmet.SudioniciListNaziv>
  <DomainObject.Predmet.SudioniciListAdressOIB>
    <izvorni_sadrzaj>
      <item>RH MF POREZNA UPRAVA - Područni ured Dalmacija, OIB 18683136487</item>
      <item>CASTELLUM NIKOLA d.o.o. za trgovinu, OIB 51769613219, Hrvatskih rodoljuba 5,22000 Šibenik</item>
    </izvorni_sadrzaj>
    <derivirana_varijabla naziv="DomainObject.Predmet.SudioniciListAdressOIB_1">
      <item>RH MF POREZNA UPRAVA - Područni ured Dalmacija, OIB 18683136487</item>
      <item>CASTELLUM NIKOLA d.o.o. za trgovinu, OIB 51769613219, Hrvatskih rodoljuba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51769613219</item>
    </izvorni_sadrzaj>
    <derivirana_varijabla naziv="DomainObject.Predmet.SudioniciListNazivOIB_1">
      <item>, OIB 18683136487</item>
      <item>, OIB 51769613219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1938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2015-12-02T09:51:00Z</dcterms:created>
  <dc:creator>Joško Livaković</dc:creator>
  <cp:lastModifiedBy>Joško Livaković</cp:lastModifiedBy>
  <cp:lastPrinted>2015-12-02T09:50:00Z</cp:lastPrinted>
  <dcterms:modified xmlns:xsi="http://www.w3.org/2001/XMLSchema-instance" xsi:type="dcterms:W3CDTF">2015-12-02T09:53:00Z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