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b379" w14:paraId="bbcb379" w:rsidRDefault="002763F6" w:rsidP="00910611" w:rsidR="002763F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63F6" w:rsidP="00910611" w:rsidR="002763F6">
      <w:r>
        <w:rPr>
          <w:rFonts w:eastAsia="MS Mincho"/>
        </w:rPr>
        <w:t xml:space="preserve">   REPUBLIKA HRVATSKA</w:t>
      </w:r>
    </w:p>
    <w:p w:rsidRDefault="002763F6" w:rsidP="00910611" w:rsidR="002763F6">
      <w:r>
        <w:rPr>
          <w:rFonts w:eastAsia="MS Mincho"/>
        </w:rPr>
        <w:t>TRGOVAČKI SUD U RIJECI</w:t>
      </w:r>
    </w:p>
    <w:p w:rsidRDefault="002763F6" w:rsidR="002763F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754EC" w:rsidP="00E754EC" w:rsidR="00E754EC">
      <w:pPr>
        <w:jc w:val="both"/>
      </w:pPr>
    </w:p>
    <w:p w:rsidRDefault="00182EB2" w:rsidP="00182EB2" w:rsidR="00182EB2" w:rsidRPr="00182EB2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E754EC" w:rsidP="00E754EC" w:rsidR="00E754EC" w:rsidRPr="00182EB2">
      <w:pPr>
        <w:jc w:val="both"/>
      </w:pPr>
    </w:p>
    <w:p w:rsidRDefault="00E754EC" w:rsidP="00E754EC" w:rsidR="00E754EC" w:rsidRPr="00182EB2">
      <w:pPr>
        <w:jc w:val="center"/>
        <w:rPr>
          <w:b/>
        </w:rPr>
      </w:pPr>
      <w:r w:rsidRPr="00182EB2">
        <w:rPr>
          <w:b/>
        </w:rPr>
        <w:t>R J E Š E N J E</w:t>
      </w:r>
    </w:p>
    <w:p w:rsidRDefault="00724C2C" w:rsidP="00E754EC" w:rsidR="00724C2C" w:rsidRPr="00182EB2">
      <w:pPr>
        <w:jc w:val="center"/>
      </w:pPr>
    </w:p>
    <w:p w:rsidRDefault="00052CF3" w:rsidP="00052CF3" w:rsidR="00052CF3" w:rsidRPr="00052CF3">
      <w:pPr>
        <w:jc w:val="both"/>
        <w:rPr>
          <w:b/>
          <w:bCs/>
        </w:rPr>
      </w:pPr>
      <w:r w:rsidRPr="00052CF3">
        <w:tab/>
        <w:t>Trgovački sud u Rijeci, OIB 88785964957, po sucu pojedincu Danieli Korlević, odlučujući o prijedlogu predlagatelja Erste &amp; Steiermarkische bank d.d. Rijeka, Jadranski trg 3a, OIB 23057039320</w:t>
      </w:r>
      <w:r>
        <w:t>, kojeg zastupaju punomoćnici iz Odvjetničkog društva Gugić &amp; Kovačić, Zagreb, Radnička cesta 52/VII,</w:t>
      </w:r>
      <w:r w:rsidRPr="00052CF3">
        <w:t xml:space="preserve"> za otvaranje stečajnog postupka nad dužnikom trgovačkim društvom </w:t>
      </w:r>
      <w:r w:rsidRPr="00052CF3">
        <w:rPr>
          <w:b/>
        </w:rPr>
        <w:t>ARCUS GRADNJA društvo s ograničenom odgovornošću za građevinarstvo, Čavle, Mavrinci 111/F, OIB 98282206000</w:t>
      </w:r>
      <w:r w:rsidRPr="00052CF3">
        <w:t xml:space="preserve">, dana </w:t>
      </w:r>
      <w:r>
        <w:t>23. prosinca</w:t>
      </w:r>
      <w:r w:rsidRPr="00052CF3">
        <w:t xml:space="preserve">  2016. godine</w:t>
      </w:r>
      <w:r w:rsidRPr="00052CF3">
        <w:rPr>
          <w:b/>
          <w:bCs/>
        </w:rPr>
        <w:t xml:space="preserve"> </w:t>
      </w:r>
    </w:p>
    <w:p w:rsidRDefault="002B6CF5" w:rsidP="00052CF3" w:rsidR="002B6CF5" w:rsidRPr="002B6CF5"/>
    <w:p w:rsidRDefault="00E754EC" w:rsidP="00E754EC" w:rsidR="00E754EC" w:rsidRPr="003C142D">
      <w:pPr>
        <w:jc w:val="center"/>
        <w:rPr>
          <w:b/>
        </w:rPr>
      </w:pPr>
      <w:r w:rsidRPr="003C142D">
        <w:rPr>
          <w:b/>
        </w:rPr>
        <w:t>r i j e š i o</w:t>
      </w:r>
      <w:r w:rsidR="00136E8A" w:rsidRPr="003C142D">
        <w:rPr>
          <w:b/>
        </w:rPr>
        <w:t xml:space="preserve"> </w:t>
      </w:r>
      <w:r w:rsidRPr="003C142D">
        <w:rPr>
          <w:b/>
        </w:rPr>
        <w:t xml:space="preserve"> </w:t>
      </w:r>
      <w:r w:rsidR="008519B7" w:rsidRPr="003C142D">
        <w:rPr>
          <w:b/>
        </w:rPr>
        <w:t xml:space="preserve"> </w:t>
      </w:r>
      <w:r w:rsidRPr="003C142D">
        <w:rPr>
          <w:b/>
        </w:rPr>
        <w:t xml:space="preserve"> j e</w:t>
      </w:r>
    </w:p>
    <w:p w:rsidRDefault="00E754EC" w:rsidP="00E754EC" w:rsidR="00E754EC" w:rsidRPr="00182EB2">
      <w:pPr>
        <w:jc w:val="both"/>
      </w:pPr>
    </w:p>
    <w:p w:rsidRDefault="00E754EC" w:rsidP="0036255A" w:rsidR="00182EB2">
      <w:pPr>
        <w:pStyle w:val="Odlomakpopisa"/>
        <w:numPr>
          <w:ilvl w:val="0"/>
          <w:numId w:val="1"/>
        </w:numPr>
        <w:jc w:val="both"/>
        <w:rPr>
          <w:b/>
        </w:rPr>
      </w:pPr>
      <w:r w:rsidRPr="00182EB2">
        <w:t xml:space="preserve">Odbacuje se prijedlog </w:t>
      </w:r>
      <w:r w:rsidR="00182EB2" w:rsidRPr="00182EB2">
        <w:t xml:space="preserve">za otvaranje stečajnog postupka nad dužnikom </w:t>
      </w:r>
      <w:r w:rsidR="00052CF3" w:rsidRPr="0036255A">
        <w:rPr>
          <w:b/>
        </w:rPr>
        <w:t>ARCUS GRADNJA društvo s ograničenom odgovornošću za građevinarstvo, Čavle, Mavrinci 111/F, OIB 98282206000.</w:t>
      </w:r>
    </w:p>
    <w:p w:rsidRDefault="0036255A" w:rsidP="0036255A" w:rsidR="0036255A" w:rsidRPr="0036255A">
      <w:pPr>
        <w:pStyle w:val="Odlomakpopisa"/>
        <w:ind w:left="1080"/>
        <w:jc w:val="both"/>
        <w:rPr>
          <w:b/>
        </w:rPr>
      </w:pPr>
    </w:p>
    <w:p w:rsidRDefault="0036255A" w:rsidP="0036255A" w:rsidR="00182EB2">
      <w:pPr>
        <w:pStyle w:val="Odlomakpopisa"/>
        <w:numPr>
          <w:ilvl w:val="0"/>
          <w:numId w:val="1"/>
        </w:numPr>
        <w:tabs>
          <w:tab w:pos="2579" w:val="left"/>
        </w:tabs>
        <w:jc w:val="both"/>
      </w:pPr>
      <w:r>
        <w:t>R</w:t>
      </w:r>
      <w:r w:rsidRPr="0036255A">
        <w:t>očište određeno za dan 20. siječnja 2017. godine u 10,00 sati otkazuje se kao bespredmetno.</w:t>
      </w:r>
    </w:p>
    <w:p w:rsidRDefault="0036255A" w:rsidP="0036255A" w:rsidR="0036255A">
      <w:pPr>
        <w:pStyle w:val="Odlomakpopisa"/>
      </w:pPr>
    </w:p>
    <w:p w:rsidRDefault="00E754EC" w:rsidP="00E754EC" w:rsidR="00E754EC" w:rsidRPr="00C85D12">
      <w:pPr>
        <w:jc w:val="center"/>
        <w:rPr>
          <w:b/>
        </w:rPr>
      </w:pPr>
      <w:r w:rsidRPr="00C85D12">
        <w:rPr>
          <w:b/>
        </w:rPr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052CF3" w:rsidP="00052CF3" w:rsidR="00052CF3">
      <w:pPr>
        <w:jc w:val="both"/>
      </w:pPr>
      <w:r>
        <w:tab/>
        <w:t>Financijska agencija, Regionalni centar Rijeka podnijela je ovome sudu 12. siječnja 2016. godine zahtjev za provedbu skraćenog stečajnog postupka nad dužnikom ARCUS GRADNJA društvo s ograničenom odgovornošću za građevinarstvo, Čavle, Mavrinci 111/F, OIB 98282206000 (dalje: dužnik) temeljem čl.429. Stečajnog zakona (N</w:t>
      </w:r>
      <w:r w:rsidR="0073155B">
        <w:t xml:space="preserve">arodne novine broj </w:t>
      </w:r>
      <w:r>
        <w:t xml:space="preserve">71/15, dalje: SZ-a). </w:t>
      </w:r>
    </w:p>
    <w:p w:rsidRDefault="00052CF3" w:rsidP="00052CF3" w:rsidR="00052CF3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052CF3" w:rsidP="00052CF3" w:rsidR="00052CF3">
      <w:pPr>
        <w:jc w:val="both"/>
      </w:pPr>
      <w:r>
        <w:tab/>
        <w:t xml:space="preserve">U zakonskom roku, dana 22. travnja 2016. godine vjerovnik ERSTE &amp; STEIERMARKISCHE BANK d.d. Rijeka, Jadranski trg 3a, OIB 23057039320, podnio je ovome sudu prijedlog za otvaranje stečajnog postupka nad dužnikom.  </w:t>
      </w:r>
    </w:p>
    <w:p w:rsidRDefault="00052CF3" w:rsidP="00052CF3" w:rsidR="003C142D">
      <w:pPr>
        <w:jc w:val="both"/>
      </w:pPr>
      <w:r>
        <w:tab/>
        <w:t xml:space="preserve">U prijedlogu je naveo da prema dužniku ima tražbinu sukladno izvodu iz poslovnih knjiga vjerovnika na dan 18. travnja 2016. godine, a temeljem izvoda partije kredita broj 5104329959 u iznosu od 265.781,47 kn, s osnova kreditne partije 5301990483 u iznosu 687.609,08 kn, te s osnova kreditne partije 5302017790 u iznosu od 1.042.340,11 kn, što sveukupno iznosi 1.995.730,66 kn. </w:t>
      </w:r>
    </w:p>
    <w:p w:rsidRDefault="0036255A" w:rsidP="00052CF3" w:rsidR="0036255A">
      <w:pPr>
        <w:jc w:val="both"/>
      </w:pPr>
    </w:p>
    <w:p w:rsidRDefault="00052CF3" w:rsidP="00052CF3" w:rsidR="00052CF3">
      <w:pPr>
        <w:jc w:val="both"/>
      </w:pPr>
      <w:r>
        <w:lastRenderedPageBreak/>
        <w:tab/>
        <w:t xml:space="preserve">Na nekretninama u vlasništvu dužnika, predlagatelj ERSTE &amp; STEIERMARKISCHE BANK d.d. Rijeka, Jadranski trg 3a, OIB 23057039320, ima uknjiženo pravo zaloga temeljem Ugovora o okvirnom iznosu zaduženja i osiguranju ES 323/09-1 od 26. svibnja 2009. godine i Ugovora o okvirnom iznosu zaduženja i osiguranju ES 217/04 od 22. ožujka 2004. godine. </w:t>
      </w:r>
    </w:p>
    <w:p w:rsidRDefault="00052CF3" w:rsidP="00052CF3" w:rsidR="00052CF3">
      <w:pPr>
        <w:jc w:val="both"/>
      </w:pPr>
      <w:r>
        <w:tab/>
        <w:t>Zaključkom od 31. svibnja 2016. godine sud je pozvao vjerovnika uplatiti ukupan iznos od 11.000,00 kn za namirenje troškova stečajnog postupka, što je isti učinio 08. lipnja 2016. godine.</w:t>
      </w:r>
      <w:r>
        <w:tab/>
      </w:r>
    </w:p>
    <w:p w:rsidRDefault="00052CF3" w:rsidP="00052CF3" w:rsidR="0073155B">
      <w:pPr>
        <w:jc w:val="both"/>
      </w:pPr>
      <w:r>
        <w:tab/>
        <w:t>Rješenjem od 14. lipnja 2016.g. obustavljen je skraćeni stečajni postupak nad dužnikom temeljem čl. 433. SZ-a budući nisu ispunjene pretpostavke za istodobno otvaranje i zaključenje skraćenog stečajnog postupka nad dužnikom.</w:t>
      </w:r>
      <w:r w:rsidR="00C85D12" w:rsidRPr="00C85D12">
        <w:tab/>
      </w:r>
    </w:p>
    <w:p w:rsidRDefault="0073155B" w:rsidP="00052CF3" w:rsidR="0073155B">
      <w:pPr>
        <w:jc w:val="both"/>
      </w:pPr>
      <w:r w:rsidRPr="0073155B">
        <w:tab/>
        <w:t>Priloženim ispravama predlagatelj vjerovnik Erste &amp; Steiermarkischebank učinio je vjerojatnim postojanje svoje novčane tražbine prema dužniku, te dokaze iz kojih proizlazi da je dužnik vlasnik nekretnina upisanih u zemljišnim knjigama Općinskog suda u Rijeci,  na kojima  ima uknjiženo pravo zaloga  kao i činjenicu da svoju tražbinu neće moći potpuno namiriti iz predmeta na koje se odnosi njegovo razlučno pravo poslovni objekt sagrađen na pravu gra</w:t>
      </w:r>
      <w:r>
        <w:t>đ</w:t>
      </w:r>
      <w:r w:rsidRPr="0073155B">
        <w:t>enja k.č. br. 1289/182 upisano u zk. ul 3312 k.o. Cernik-Čavle.</w:t>
      </w:r>
      <w:r w:rsidRPr="0073155B">
        <w:tab/>
      </w:r>
    </w:p>
    <w:p w:rsidRDefault="0073155B" w:rsidP="00052CF3" w:rsidR="0073155B">
      <w:pPr>
        <w:jc w:val="both"/>
      </w:pPr>
      <w:r>
        <w:tab/>
        <w:t xml:space="preserve">Do završetka prethodnog postupka, predlagatelj - vjerovnik je podneskom od 21. prosinca 2016. godine obavijestio sud da je dužnik podmirio svoje obveze prema vjerovniku. Stoga, vjerovnik više nema novčanu tražbinu prema dužniku. </w:t>
      </w:r>
    </w:p>
    <w:p w:rsidRDefault="0073155B" w:rsidP="00052CF3" w:rsidR="0073155B">
      <w:pPr>
        <w:jc w:val="both"/>
      </w:pPr>
      <w:r>
        <w:tab/>
        <w:t xml:space="preserve">Prema odredbi čl.109. st.1. SZ-a prijedlog za otvaranje stečajnog postupka ovlašten je podnijeti vjerovnik ili dužnik, ako zakonom nije drugačije određeno. </w:t>
      </w:r>
    </w:p>
    <w:p w:rsidRDefault="0073155B" w:rsidP="00052CF3" w:rsidR="0073155B">
      <w:pPr>
        <w:jc w:val="both"/>
      </w:pPr>
      <w:r>
        <w:tab/>
        <w:t xml:space="preserve">Prema stavku </w:t>
      </w:r>
      <w:r w:rsidR="003C142D">
        <w:t xml:space="preserve">2. </w:t>
      </w:r>
      <w:r>
        <w:t xml:space="preserve">istog članka vjerovnik je ovlašten podnijeti prijedlog za otvaranje stečajnog postupka, ako učini vjerojatnim postojanje svoje tražbine i stečajnog razloga. </w:t>
      </w:r>
    </w:p>
    <w:p w:rsidRDefault="00D73FD8" w:rsidP="00E754EC" w:rsidR="0073155B">
      <w:pPr>
        <w:ind w:firstLine="708"/>
        <w:jc w:val="both"/>
      </w:pPr>
      <w:r>
        <w:t xml:space="preserve">Obzirom da predlagatelj </w:t>
      </w:r>
      <w:r w:rsidR="0073155B">
        <w:t xml:space="preserve">više nema novčanu tražbinu prema predlagatelju, nije ovlašten podnijeti prijedlog za otvaranje stečajnog postupka nad dužnikom. </w:t>
      </w:r>
    </w:p>
    <w:p w:rsidRDefault="0073155B" w:rsidP="0073155B" w:rsidR="00CA662A">
      <w:pPr>
        <w:ind w:firstLine="708"/>
        <w:jc w:val="both"/>
      </w:pPr>
      <w:r>
        <w:t>Valjalo je stoga, temeljem čl.109. st.1. i 2. SZ-a u vezi s čl.</w:t>
      </w:r>
      <w:r w:rsidR="00D73FD8">
        <w:t xml:space="preserve">358. st.3. Zakona o parničnom postupku </w:t>
      </w:r>
      <w:r w:rsidR="00D73FD8" w:rsidRPr="00ED5721">
        <w:t>(N</w:t>
      </w:r>
      <w:r>
        <w:t xml:space="preserve">arodne novine broj </w:t>
      </w:r>
      <w:r w:rsidR="00D73FD8" w:rsidRPr="00ED5721">
        <w:t>34/91, 53/91, 91/92, 112/99, 117/03, 84/08, 123/08, 57/11, 148/11 i 25/13)</w:t>
      </w:r>
      <w:r w:rsidR="00D73FD8">
        <w:t xml:space="preserve"> </w:t>
      </w:r>
      <w:r>
        <w:t xml:space="preserve">prijedlog za otvaranje stečajnog postupka </w:t>
      </w:r>
      <w:r w:rsidR="00D73FD8">
        <w:t>odbaciti</w:t>
      </w:r>
      <w:r>
        <w:t>,</w:t>
      </w:r>
      <w:r w:rsidR="00D73FD8">
        <w:t xml:space="preserve"> budući ga je podnijela osoba koja nije ovlaštena na njegovo podnošenje. </w:t>
      </w:r>
    </w:p>
    <w:p w:rsidRDefault="00BC4731" w:rsidP="00E754EC" w:rsidR="00BC4731">
      <w:pPr>
        <w:jc w:val="center"/>
      </w:pPr>
    </w:p>
    <w:p w:rsidRDefault="00E754EC" w:rsidP="00E754EC" w:rsidR="00E754EC">
      <w:pPr>
        <w:jc w:val="center"/>
      </w:pPr>
      <w:r w:rsidRPr="00182EB2">
        <w:t>U Rijeci,</w:t>
      </w:r>
      <w:r w:rsidR="00CA662A">
        <w:t xml:space="preserve"> </w:t>
      </w:r>
      <w:r w:rsidR="00052CF3">
        <w:t>23. prosinca 2016</w:t>
      </w:r>
      <w:r w:rsidR="00AA08E2" w:rsidRPr="00182EB2">
        <w:t>. godine</w:t>
      </w:r>
    </w:p>
    <w:p w:rsidRDefault="0073155B" w:rsidP="00E754EC" w:rsidR="0073155B" w:rsidRPr="00182EB2">
      <w:pPr>
        <w:jc w:val="center"/>
      </w:pPr>
    </w:p>
    <w:p w:rsidRDefault="00E754EC" w:rsidP="00AC7104" w:rsidR="0073155B">
      <w:pPr>
        <w:jc w:val="right"/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3C142D">
        <w:rPr>
          <w:b/>
        </w:rPr>
        <w:tab/>
      </w:r>
      <w:r w:rsidR="003C142D">
        <w:rPr>
          <w:b/>
        </w:rPr>
        <w:tab/>
        <w:t xml:space="preserve">  </w:t>
      </w:r>
      <w:r w:rsidR="0073155B">
        <w:t>S</w:t>
      </w:r>
      <w:r w:rsidRPr="00182EB2">
        <w:t>udac</w:t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          </w:t>
      </w:r>
      <w:r w:rsidR="00AA08E2" w:rsidRPr="00182EB2">
        <w:t xml:space="preserve">   </w:t>
      </w:r>
      <w:r w:rsidRPr="00182EB2">
        <w:t xml:space="preserve">Daniela Korlević </w:t>
      </w:r>
      <w:r w:rsidR="00AC7104">
        <w:t xml:space="preserve"> </w:t>
      </w:r>
    </w:p>
    <w:p w:rsidRDefault="00AC7104" w:rsidP="00AC7104" w:rsidR="00AC7104">
      <w:pPr>
        <w:jc w:val="right"/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E754EC" w:rsidP="00D73FD8" w:rsidR="00E754EC" w:rsidRPr="00182EB2">
      <w:pPr>
        <w:jc w:val="both"/>
        <w:rPr>
          <w:b/>
        </w:rPr>
      </w:pPr>
      <w:r w:rsidRPr="00182EB2">
        <w:t xml:space="preserve">Protiv rješenja nezadovoljna stranka može podnijeti žalbu u roku od 8 dana od dana primitka istog. Žalba se podnosi putem ovog suda u dva istovjetna primjerka, a o </w:t>
      </w:r>
      <w:r w:rsidR="00CE00AB" w:rsidRPr="00182EB2">
        <w:t>ž</w:t>
      </w:r>
      <w:r w:rsidRPr="00182EB2">
        <w:t>albi odlučuje Visoki trgovački sud Republike</w:t>
      </w:r>
      <w:r w:rsidR="001B1DB4" w:rsidRPr="00182EB2">
        <w:t xml:space="preserve"> </w:t>
      </w:r>
      <w:r w:rsidRPr="00182EB2">
        <w:t>Hrvatske.</w:t>
      </w:r>
    </w:p>
    <w:p w:rsidRDefault="002B6CF5" w:rsidP="00E754EC" w:rsidR="002B6CF5" w:rsidRPr="00182EB2">
      <w:pPr>
        <w:jc w:val="both"/>
      </w:pPr>
    </w:p>
    <w:p w:rsidRDefault="00E754EC" w:rsidP="00E754EC" w:rsidR="00E754EC" w:rsidRPr="00052CF3">
      <w:pPr>
        <w:jc w:val="both"/>
        <w:rPr>
          <w:b/>
          <w:sz w:val="20"/>
          <w:szCs w:val="20"/>
        </w:rPr>
      </w:pPr>
      <w:r w:rsidRPr="00052CF3">
        <w:rPr>
          <w:b/>
          <w:sz w:val="20"/>
          <w:szCs w:val="20"/>
        </w:rPr>
        <w:t>DNA</w:t>
      </w:r>
      <w:r w:rsidR="00AA08E2" w:rsidRPr="00052CF3">
        <w:rPr>
          <w:b/>
          <w:sz w:val="20"/>
          <w:szCs w:val="20"/>
        </w:rPr>
        <w:t>:</w:t>
      </w:r>
    </w:p>
    <w:p w:rsidRDefault="00AA08E2" w:rsidP="00E754EC" w:rsidR="00AA08E2">
      <w:pPr>
        <w:rPr>
          <w:sz w:val="20"/>
          <w:szCs w:val="20"/>
        </w:rPr>
      </w:pPr>
      <w:r w:rsidRPr="002B6CF5">
        <w:rPr>
          <w:sz w:val="20"/>
          <w:szCs w:val="20"/>
        </w:rPr>
        <w:t xml:space="preserve">- </w:t>
      </w:r>
      <w:r w:rsidR="00D73FD8">
        <w:rPr>
          <w:sz w:val="20"/>
          <w:szCs w:val="20"/>
        </w:rPr>
        <w:t xml:space="preserve">pun. </w:t>
      </w:r>
      <w:r w:rsidRPr="002B6CF5">
        <w:rPr>
          <w:sz w:val="20"/>
          <w:szCs w:val="20"/>
        </w:rPr>
        <w:t>predlagatelj</w:t>
      </w:r>
      <w:r w:rsidR="00D73FD8">
        <w:rPr>
          <w:sz w:val="20"/>
          <w:szCs w:val="20"/>
        </w:rPr>
        <w:t>a</w:t>
      </w:r>
      <w:r w:rsidR="002D11BC" w:rsidRPr="002B6CF5">
        <w:rPr>
          <w:sz w:val="20"/>
          <w:szCs w:val="20"/>
        </w:rPr>
        <w:t xml:space="preserve"> </w:t>
      </w:r>
      <w:r w:rsidR="007F09BF">
        <w:rPr>
          <w:sz w:val="20"/>
          <w:szCs w:val="20"/>
        </w:rPr>
        <w:t>OD Gugić &amp; Kovačić</w:t>
      </w:r>
    </w:p>
    <w:p w:rsidRDefault="007F09BF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zastupniku dužnika po zakonu Stanka Kalčić Milivojac</w:t>
      </w:r>
    </w:p>
    <w:p w:rsidRDefault="007F09BF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dužniku FINA Rijeka</w:t>
      </w:r>
    </w:p>
    <w:p w:rsidRDefault="007F09BF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privremeni stečajni upravitelj Lilijana Augustin</w:t>
      </w:r>
    </w:p>
    <w:p w:rsidRDefault="007F09BF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sudski registar elektronski</w:t>
      </w:r>
    </w:p>
    <w:p w:rsidRDefault="007F09BF" w:rsidP="00E754EC" w:rsidR="007F09BF">
      <w:pPr>
        <w:rPr>
          <w:sz w:val="20"/>
          <w:szCs w:val="20"/>
        </w:rPr>
      </w:pPr>
      <w:r>
        <w:rPr>
          <w:sz w:val="20"/>
          <w:szCs w:val="20"/>
        </w:rPr>
        <w:t>- e-oglasna ploča</w:t>
      </w:r>
    </w:p>
    <w:p w:rsidRDefault="00AA08E2" w:rsidP="00E754EC" w:rsidR="00AA08E2" w:rsidRPr="002B6CF5">
      <w:pPr>
        <w:rPr>
          <w:sz w:val="20"/>
          <w:szCs w:val="20"/>
        </w:rPr>
      </w:pPr>
    </w:p>
    <w:p w:rsidRDefault="00E754EC" w:rsidP="00E754EC" w:rsidR="00AA08E2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U Rijeci,</w:t>
      </w:r>
      <w:r w:rsidR="002D11BC" w:rsidRPr="002B6CF5">
        <w:rPr>
          <w:sz w:val="20"/>
          <w:szCs w:val="20"/>
        </w:rPr>
        <w:t xml:space="preserve"> </w:t>
      </w:r>
      <w:r w:rsidR="00052CF3">
        <w:rPr>
          <w:sz w:val="20"/>
          <w:szCs w:val="20"/>
        </w:rPr>
        <w:t>23.12.2016</w:t>
      </w:r>
      <w:r w:rsidR="00CA662A" w:rsidRPr="002B6CF5">
        <w:rPr>
          <w:sz w:val="20"/>
          <w:szCs w:val="20"/>
        </w:rPr>
        <w:t>.</w:t>
      </w:r>
      <w:r w:rsidR="00052CF3">
        <w:rPr>
          <w:sz w:val="20"/>
          <w:szCs w:val="20"/>
        </w:rPr>
        <w:t xml:space="preserve"> </w:t>
      </w:r>
      <w:r w:rsidR="00CA662A" w:rsidRPr="002B6CF5">
        <w:rPr>
          <w:sz w:val="20"/>
          <w:szCs w:val="20"/>
        </w:rPr>
        <w:t>g.</w:t>
      </w:r>
    </w:p>
    <w:p w:rsidRDefault="00CA662A" w:rsidP="00E754EC" w:rsidR="00CA662A" w:rsidRPr="002B6CF5">
      <w:pPr>
        <w:rPr>
          <w:sz w:val="20"/>
          <w:szCs w:val="20"/>
        </w:rPr>
      </w:pPr>
    </w:p>
    <w:p w:rsidRDefault="0073155B" w:rsidP="00E754EC" w:rsidR="00E754EC" w:rsidRPr="002B6CF5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E754EC" w:rsidRPr="002B6CF5">
        <w:rPr>
          <w:sz w:val="20"/>
          <w:szCs w:val="20"/>
        </w:rPr>
        <w:t>udac</w:t>
      </w:r>
    </w:p>
    <w:p w:rsidRDefault="00E754EC" w:rsidR="00A50178" w:rsidRPr="002B6CF5">
      <w:pPr>
        <w:rPr>
          <w:sz w:val="20"/>
          <w:szCs w:val="20"/>
        </w:rPr>
      </w:pPr>
      <w:r w:rsidRPr="002B6CF5">
        <w:rPr>
          <w:sz w:val="20"/>
          <w:szCs w:val="20"/>
        </w:rPr>
        <w:t>Daniela Korlević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3F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052CF3">
      <w:t>1255/16-15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385DC1"/>
    <w:multiLevelType w:val="hybridMultilevel"/>
    <w:tmpl w:val="E2A09F8A"/>
    <w:lvl w:tplc="0C80D6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52CF3"/>
    <w:rsid w:val="000F79FA"/>
    <w:rsid w:val="0012569E"/>
    <w:rsid w:val="00136E8A"/>
    <w:rsid w:val="00182EB2"/>
    <w:rsid w:val="001B1DB4"/>
    <w:rsid w:val="001F744B"/>
    <w:rsid w:val="002763F6"/>
    <w:rsid w:val="00277B5D"/>
    <w:rsid w:val="002B3FF3"/>
    <w:rsid w:val="002B6CF5"/>
    <w:rsid w:val="002C4AA5"/>
    <w:rsid w:val="002D11BC"/>
    <w:rsid w:val="00305E50"/>
    <w:rsid w:val="00322589"/>
    <w:rsid w:val="0036255A"/>
    <w:rsid w:val="003B662D"/>
    <w:rsid w:val="003C142D"/>
    <w:rsid w:val="00497ED8"/>
    <w:rsid w:val="005A29EB"/>
    <w:rsid w:val="005C30E5"/>
    <w:rsid w:val="005E7F82"/>
    <w:rsid w:val="006228CA"/>
    <w:rsid w:val="0064704D"/>
    <w:rsid w:val="00705321"/>
    <w:rsid w:val="00724C2C"/>
    <w:rsid w:val="00727E64"/>
    <w:rsid w:val="00731157"/>
    <w:rsid w:val="0073155B"/>
    <w:rsid w:val="00772801"/>
    <w:rsid w:val="007F09BF"/>
    <w:rsid w:val="008519B7"/>
    <w:rsid w:val="008F5956"/>
    <w:rsid w:val="0090218B"/>
    <w:rsid w:val="009062B6"/>
    <w:rsid w:val="009463F4"/>
    <w:rsid w:val="00973E23"/>
    <w:rsid w:val="009B6014"/>
    <w:rsid w:val="009C2CFB"/>
    <w:rsid w:val="00A24D4A"/>
    <w:rsid w:val="00A25755"/>
    <w:rsid w:val="00A50178"/>
    <w:rsid w:val="00A902D1"/>
    <w:rsid w:val="00AA08E2"/>
    <w:rsid w:val="00AC7104"/>
    <w:rsid w:val="00BC4731"/>
    <w:rsid w:val="00C424EB"/>
    <w:rsid w:val="00C85D12"/>
    <w:rsid w:val="00CA1CC3"/>
    <w:rsid w:val="00CA2BA8"/>
    <w:rsid w:val="00CA662A"/>
    <w:rsid w:val="00CC7DF2"/>
    <w:rsid w:val="00CE00AB"/>
    <w:rsid w:val="00CE7092"/>
    <w:rsid w:val="00D13B65"/>
    <w:rsid w:val="00D55B35"/>
    <w:rsid w:val="00D67D02"/>
    <w:rsid w:val="00D73FD8"/>
    <w:rsid w:val="00DE7A11"/>
    <w:rsid w:val="00E57B0B"/>
    <w:rsid w:val="00E754EC"/>
    <w:rsid w:val="00EB16BC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763F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763F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763F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763F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St-1255/2016-15</izvorni_sadrzaj>
    <derivirana_varijabla naziv="DomainObject.Oznaka_1">St-1255/2016-15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1255</izvorni_sadrzaj>
    <derivirana_varijabla naziv="DomainObject.Predmet.Broj_1">1255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kolovoza 2016.</izvorni_sadrzaj>
    <derivirana_varijabla naziv="DomainObject.Predmet.DatumOsnivanja_1">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St-1255/2016</izvorni_sadrzaj>
    <derivirana_varijabla naziv="DomainObject.Predmet.OznakaBroj_1">St-1255/2016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St-7/16</izvorni_sadrzaj>
    <derivirana_varijabla naziv="DomainObject.Predmet.PrimjedbaSuca_1">Veza St-7/16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ARCUS GRADNJA d.o.o.</izvorni_sadrzaj>
    <derivirana_varijabla naziv="DomainObject.Predmet.ProtustrankaFormated_1">  ARCUS GRADNJA d.o.o.</derivirana_varijabla>
  </DomainObject.Predmet.ProtustrankaFormated>
  <DomainObject.Predmet.ProtustrankaFormatedOIB>
    <izvorni_sadrzaj>  ARCUS GRADNJA d.o.o., OIB 98282206000</izvorni_sadrzaj>
    <derivirana_varijabla naziv="DomainObject.Predmet.ProtustrankaFormatedOIB_1">  ARCUS GRADNJA d.o.o., OIB 98282206000</derivirana_varijabla>
  </DomainObject.Predmet.ProtustrankaFormatedOIB>
  <DomainObject.Predmet.ProtustrankaFormatedWithAdress>
    <izvorni_sadrzaj> ARCUS GRADNJA d.o.o., Mavrinci 111f, 51219 Čavle</izvorni_sadrzaj>
    <derivirana_varijabla naziv="DomainObject.Predmet.ProtustrankaFormatedWithAdress_1"> ARCUS GRADNJA d.o.o., Mavrinci 111f, 51219 Čavle</derivirana_varijabla>
  </DomainObject.Predmet.ProtustrankaFormatedWithAdress>
  <DomainObject.Predmet.ProtustrankaFormatedWithAdressOIB>
    <izvorni_sadrzaj> ARCUS GRADNJA d.o.o., OIB 98282206000, Mavrinci 111f, 51219 Čavle</izvorni_sadrzaj>
    <derivirana_varijabla naziv="DomainObject.Predmet.ProtustrankaFormatedWithAdressOIB_1"> ARCUS GRADNJA d.o.o., OIB 98282206000, Mavrinci 111f, 51219 Čavle</derivirana_varijabla>
  </DomainObject.Predmet.ProtustrankaFormatedWithAdressOIB>
  <DomainObject.Predmet.ProtustrankaWithAdress>
    <izvorni_sadrzaj>ARCUS GRADNJA d.o.o. Mavrinci 111f, 51219 Čavle</izvorni_sadrzaj>
    <derivirana_varijabla naziv="DomainObject.Predmet.ProtustrankaWithAdress_1">ARCUS GRADNJA d.o.o. Mavrinci 111f, 51219 Čavle</derivirana_varijabla>
  </DomainObject.Predmet.ProtustrankaWithAdress>
  <DomainObject.Predmet.ProtustrankaWithAdressOIB>
    <izvorni_sadrzaj>ARCUS GRADNJA d.o.o., OIB 98282206000, Mavrinci 111f, 51219 Čavle</izvorni_sadrzaj>
    <derivirana_varijabla naziv="DomainObject.Predmet.ProtustrankaWithAdressOIB_1">ARCUS GRADNJA d.o.o., OIB 98282206000, Mavrinci 111f, 51219 Čavle</derivirana_varijabla>
  </DomainObject.Predmet.ProtustrankaWithAdressOIB>
  <DomainObject.Predmet.ProtustrankaNazivFormated>
    <izvorni_sadrzaj>ARCUS GRADNJA d.o.o.</izvorni_sadrzaj>
    <derivirana_varijabla naziv="DomainObject.Predmet.ProtustrankaNazivFormated_1">ARCUS GRADNJA d.o.o.</derivirana_varijabla>
  </DomainObject.Predmet.ProtustrankaNazivFormated>
  <DomainObject.Predmet.ProtustrankaNazivFormatedOIB>
    <izvorni_sadrzaj>ARCUS GRADNJA d.o.o., OIB 98282206000</izvorni_sadrzaj>
    <derivirana_varijabla naziv="DomainObject.Predmet.ProtustrankaNazivFormatedOIB_1">ARCUS GRADNJA d.o.o.,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 &amp; STEIERMARKISCHE BANK d.d.</izvorni_sadrzaj>
    <derivirana_varijabla naziv="DomainObject.Predmet.StrankaFormated_1">  ERSTE &amp; STEIERMARKISCHE BANK d.d.</derivirana_varijabla>
  </DomainObject.Predmet.StrankaFormated>
  <DomainObject.Predmet.StrankaFormatedOIB>
    <izvorni_sadrzaj>  ERSTE &amp; STEIERMARKISCHE BANK d.d., OIB 23057039320</izvorni_sadrzaj>
    <derivirana_varijabla naziv="DomainObject.Predmet.StrankaFormatedOIB_1">  ERSTE &amp; STEIERMARKISCHE BANK d.d., OIB 23057039320</derivirana_varijabla>
  </DomainObject.Predmet.StrankaFormatedOIB>
  <DomainObject.Predmet.StrankaFormatedWithAdress>
    <izvorni_sadrzaj> ERSTE &amp; STEIERMARKISCHE BANK d.d., Jadranski trg 3a, 51000 Rijeka</izvorni_sadrzaj>
    <derivirana_varijabla naziv="DomainObject.Predmet.StrankaFormatedWithAdress_1"> ERSTE &amp; STEIERMARKISCHE BANK d.d., Jadranski trg 3a, 51000 Rijeka</derivirana_varijabla>
  </DomainObject.Predmet.StrankaFormatedWithAdress>
  <DomainObject.Predmet.StrankaFormatedWithAdressOIB>
    <izvorni_sadrzaj> ERSTE &amp; STEIERMARKISCHE BANK d.d., OIB 23057039320, Jadranski trg 3a, 51000 Rijeka</izvorni_sadrzaj>
    <derivirana_varijabla naziv="DomainObject.Predmet.StrankaFormatedWithAdressOIB_1"> ERSTE &amp; STEIERMARKISCHE BANK d.d., OIB 23057039320, Jadranski trg 3a, 51000 Rijeka</derivirana_varijabla>
  </DomainObject.Predmet.StrankaFormatedWithAdressOIB>
  <DomainObject.Predmet.StrankaWithAdress>
    <izvorni_sadrzaj>ERSTE &amp; STEIERMARKISCHE BANK d.d. Jadranski trg 3a,51000 Rijeka</izvorni_sadrzaj>
    <derivirana_varijabla naziv="DomainObject.Predmet.StrankaWithAdress_1">ERSTE &amp; STEIERMARKISCHE BANK d.d. Jadranski trg 3a,51000 Rijeka</derivirana_varijabla>
  </DomainObject.Predmet.StrankaWithAdress>
  <DomainObject.Predmet.StrankaWithAdressOIB>
    <izvorni_sadrzaj>ERSTE &amp; STEIERMARKISCHE BANK d.d., OIB 23057039320, Jadranski trg 3a,51000 Rijeka</izvorni_sadrzaj>
    <derivirana_varijabla naziv="DomainObject.Predmet.StrankaWithAdressOIB_1">ERSTE &amp; STEIERMARKISCHE BANK d.d., OIB 23057039320, Jadranski trg 3a,51000 Rijeka</derivirana_varijabla>
  </DomainObject.Predmet.StrankaWithAdressOIB>
  <DomainObject.Predmet.StrankaNazivFormated>
    <izvorni_sadrzaj>ERSTE &amp; STEIERMARKISCHE BANK d.d.</izvorni_sadrzaj>
    <derivirana_varijabla naziv="DomainObject.Predmet.StrankaNazivFormated_1">ERSTE &amp; STEIERMARKISCHE BANK d.d.</derivirana_varijabla>
  </DomainObject.Predmet.StrankaNazivFormated>
  <DomainObject.Predmet.StrankaNazivFormatedOIB>
    <izvorni_sadrzaj>ERSTE &amp; STEIERMARKISCHE BANK d.d., OIB 23057039320</izvorni_sadrzaj>
    <derivirana_varijabla naziv="DomainObject.Predmet.StrankaNazivFormatedOIB_1">ERSTE &amp; STEIERMARKISCHE BANK d.d., OIB 23057039320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ERSTE &amp; STEIERMARKISCHE BANK d.d.</item>
    </izvorni_sadrzaj>
    <derivirana_varijabla naziv="DomainObject.Predmet.StrankaListFormated_1">
      <item>ERSTE &amp; STEIERMARKISCHE BANK d.d.</item>
    </derivirana_varijabla>
  </DomainObject.Predmet.StrankaListFormated>
  <DomainObject.Predmet.StrankaListFormatedOIB>
    <izvorni_sadrzaj>
      <item>ERSTE &amp; STEIERMARKISCHE BANK d.d., OIB 23057039320</item>
    </izvorni_sadrzaj>
    <derivirana_varijabla naziv="DomainObject.Predmet.StrankaListFormatedOIB_1">
      <item>ERSTE &amp; STEIERMARKISCHE BANK d.d., OIB 23057039320</item>
    </derivirana_varijabla>
  </DomainObject.Predmet.StrankaListFormatedOIB>
  <DomainObject.Predmet.StrankaListFormatedWithAdress>
    <izvorni_sadrzaj>
      <item>ERSTE &amp; STEIERMARKISCHE BANK d.d., Jadranski trg 3a, 51000 Rijeka</item>
    </izvorni_sadrzaj>
    <derivirana_varijabla naziv="DomainObject.Predmet.StrankaListFormatedWithAdress_1">
      <item>ERSTE &amp; STEIERMARKISCHE BANK d.d., Jadranski trg 3a, 51000 Rijeka</item>
    </derivirana_varijabla>
  </DomainObject.Predmet.StrankaListFormatedWithAdress>
  <DomainObject.Predmet.StrankaListFormatedWithAdressOIB>
    <izvorni_sadrzaj>
      <item>ERSTE &amp; STEIERMARKISCHE BANK d.d., OIB 23057039320, Jadranski trg 3a, 51000 Rijeka</item>
    </izvorni_sadrzaj>
    <derivirana_varijabla naziv="DomainObject.Predmet.StrankaListFormatedWithAdressOIB_1">
      <item>ERSTE &amp; STEIERMARKISCHE BANK d.d., OIB 23057039320, Jadranski trg 3a, 51000 Rijeka</item>
    </derivirana_varijabla>
  </DomainObject.Predmet.StrankaListFormatedWithAdressOIB>
  <DomainObject.Predmet.StrankaListNazivFormated>
    <izvorni_sadrzaj>
      <item>ERSTE &amp; STEIERMARKISCHE BANK d.d.</item>
    </izvorni_sadrzaj>
    <derivirana_varijabla naziv="DomainObject.Predmet.StrankaListNazivFormated_1">
      <item>ERSTE &amp; STEIERMARKISCHE BANK d.d.</item>
    </derivirana_varijabla>
  </DomainObject.Predmet.StrankaListNazivFormated>
  <DomainObject.Predmet.StrankaListNazivFormatedOIB>
    <izvorni_sadrzaj>
      <item>ERSTE &amp; STEIERMARKISCHE BANK d.d., OIB 23057039320</item>
    </izvorni_sadrzaj>
    <derivirana_varijabla naziv="DomainObject.Predmet.StrankaListNazivFormatedOIB_1">
      <item>ERSTE &amp; STEIERMARKISCHE BANK d.d., OIB 23057039320</item>
    </derivirana_varijabla>
  </DomainObject.Predmet.StrankaListNazivFormatedOIB>
  <DomainObject.Predmet.ProtuStrankaListFormated>
    <izvorni_sadrzaj>
      <item>ARCUS GRADNJA d.o.o.</item>
    </izvorni_sadrzaj>
    <derivirana_varijabla naziv="DomainObject.Predmet.ProtuStrankaListFormated_1">
      <item>ARCUS GRADNJA d.o.o.</item>
    </derivirana_varijabla>
  </DomainObject.Predmet.ProtuStrankaListFormated>
  <DomainObject.Predmet.ProtuStrankaListFormatedOIB>
    <izvorni_sadrzaj>
      <item>ARCUS GRADNJA d.o.o., OIB 98282206000</item>
    </izvorni_sadrzaj>
    <derivirana_varijabla naziv="DomainObject.Predmet.ProtuStrankaListFormatedOIB_1">
      <item>ARCUS GRADNJA d.o.o., OIB 98282206000</item>
    </derivirana_varijabla>
  </DomainObject.Predmet.ProtuStrankaListFormatedOIB>
  <DomainObject.Predmet.ProtuStrankaListFormatedWithAdress>
    <izvorni_sadrzaj>
      <item>ARCUS GRADNJA d.o.o., Mavrinci 111f, 51219 Čavle</item>
    </izvorni_sadrzaj>
    <derivirana_varijabla naziv="DomainObject.Predmet.ProtuStrankaListFormatedWithAdress_1">
      <item>ARCUS GRADNJA d.o.o., Mavrinci 111f, 51219 Čavle</item>
    </derivirana_varijabla>
  </DomainObject.Predmet.ProtuStrankaListFormatedWithAdress>
  <DomainObject.Predmet.ProtuStrankaListFormatedWithAdressOIB>
    <izvorni_sadrzaj>
      <item>ARCUS GRADNJA d.o.o., OIB 98282206000, Mavrinci 111f, 51219 Čavle</item>
    </izvorni_sadrzaj>
    <derivirana_varijabla naziv="DomainObject.Predmet.ProtuStrankaListFormatedWithAdressOIB_1">
      <item>ARCUS GRADNJA d.o.o., OIB 98282206000, Mavrinci 111f, 51219 Čavle</item>
    </derivirana_varijabla>
  </DomainObject.Predmet.ProtuStrankaListFormatedWithAdressOIB>
  <DomainObject.Predmet.ProtuStrankaListNazivFormated>
    <izvorni_sadrzaj>
      <item>ARCUS GRADNJA d.o.o.</item>
    </izvorni_sadrzaj>
    <derivirana_varijabla naziv="DomainObject.Predmet.ProtuStrankaListNazivFormated_1">
      <item>ARCUS GRADNJA d.o.o.</item>
    </derivirana_varijabla>
  </DomainObject.Predmet.ProtuStrankaListNazivFormated>
  <DomainObject.Predmet.ProtuStrankaListNazivFormatedOIB>
    <izvorni_sadrzaj>
      <item>ARCUS GRADNJA d.o.o., OIB 98282206000</item>
    </izvorni_sadrzaj>
    <derivirana_varijabla naziv="DomainObject.Predmet.ProtuStrankaListNazivFormatedOIB_1">
      <item>ARCUS GRADNJA d.o.o.,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St-1255/2016-15</izvorni_sadrzaj>
    <derivirana_varijabla naziv="DomainObject.PoslovniBrojDokumenta_1">St-1255/2016-15</derivirana_varijabla>
  </DomainObject.PoslovniBrojDokumenta>
  <DomainObject.Predmet.StrankaIDrugi>
    <izvorni_sadrzaj>ERSTE &amp; STEIERMARKISCHE BANK d.d.</izvorni_sadrzaj>
    <derivirana_varijabla naziv="DomainObject.Predmet.StrankaIDrugi_1">ERSTE &amp; STEIERMARKISCHE BANK d.d.</derivirana_varijabla>
  </DomainObject.Predmet.StrankaIDrugi>
  <DomainObject.Predmet.ProtustrankaIDrugi>
    <izvorni_sadrzaj>ARCUS GRADNJA d.o.o.</izvorni_sadrzaj>
    <derivirana_varijabla naziv="DomainObject.Predmet.ProtustrankaIDrugi_1">ARCUS GRADNJA d.o.o.</derivirana_varijabla>
  </DomainObject.Predmet.ProtustrankaIDrugi>
  <DomainObject.Predmet.StrankaIDrugiAdressOIB>
    <izvorni_sadrzaj>ERSTE &amp; STEIERMARKISCHE BANK d.d., OIB 23057039320, Jadranski trg 3a, 51000 Rijeka</izvorni_sadrzaj>
    <derivirana_varijabla naziv="DomainObject.Predmet.StrankaIDrugiAdressOIB_1">ERSTE &amp; STEIERMARKISCHE BANK d.d., OIB 23057039320, Jadranski trg 3a, 51000 Rijeka</derivirana_varijabla>
  </DomainObject.Predmet.StrankaIDrugiAdressOIB>
  <DomainObject.Predmet.ProtustrankaIDrugiAdressOIB>
    <izvorni_sadrzaj>ARCUS GRADNJA d.o.o., OIB 98282206000, Mavrinci 111f, 51219 Čavle</izvorni_sadrzaj>
    <derivirana_varijabla naziv="DomainObject.Predmet.ProtustrankaIDrugiAdressOIB_1">ARCUS GRADNJA d.o.o., OIB 98282206000, Mavrinci 111f,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ERSTE &amp; STEIERMARKISCHE BANK d.d.</item>
      <item>ARCUS GRADNJA d.o.o.</item>
    </izvorni_sadrzaj>
    <derivirana_varijabla naziv="DomainObject.Predmet.SudioniciListNaziv_1">
      <item>ERSTE &amp; STEIERMARKISCHE BANK d.d.</item>
      <item>ARCUS GRADNJA d.o.o.</item>
    </derivirana_varijabla>
  </DomainObject.Predmet.SudioniciListNaziv>
  <DomainObject.Predmet.SudioniciListAdressOIB>
    <izvorni_sadrzaj>
      <item>ERSTE &amp; STEIERMARKISCHE BANK d.d., OIB 23057039320, Jadranski trg 3a,51000 Rijeka</item>
      <item>ARCUS GRADNJA d.o.o., OIB 98282206000, Mavrinci 111f,51219 Čavle</item>
    </izvorni_sadrzaj>
    <derivirana_varijabla naziv="DomainObject.Predmet.SudioniciListAdressOIB_1">
      <item>ERSTE &amp; STEIERMARKISCHE BANK d.d., OIB 23057039320, Jadranski trg 3a,51000 Rijeka</item>
      <item>ARCUS GRADNJA d.o.o., OIB 98282206000, Mavrinci 111f,51219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23057039320</item>
      <item>, OIB 98282206000</item>
    </izvorni_sadrzaj>
    <derivirana_varijabla naziv="DomainObject.Predmet.SudioniciListNazivOIB_1">
      <item>, OIB 23057039320</item>
      <item>, OIB 98282206000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771</properties:Words>
  <properties:Characters>4393</properties:Characters>
  <properties:Lines>99</properties:Lines>
  <properties:Paragraphs>37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2016-12-23T08:38:00Z</dcterms:created>
  <dc:creator>dcmelik</dc:creator>
  <cp:lastModifiedBy>Jasna Radulović</cp:lastModifiedBy>
  <cp:lastPrinted>2016-12-23T08:48:00Z</cp:lastPrinted>
  <dcterms:modified xmlns:xsi="http://www.w3.org/2001/XMLSchema-instance" xsi:type="dcterms:W3CDTF">2016-12-23T08:53:00Z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St-1255/2016-15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