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5d7b" w14:paraId="3525d7b" w:rsidRDefault="00E7642E" w:rsidP="00910611" w:rsidR="00E764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42E" w:rsidP="00910611" w:rsidR="00E7642E">
      <w:r>
        <w:rPr>
          <w:rFonts w:eastAsia="MS Mincho"/>
        </w:rPr>
        <w:t>REPUBLIKA HRVATSKA</w:t>
      </w:r>
    </w:p>
    <w:p w:rsidRDefault="00E7642E" w:rsidP="00910611" w:rsidR="00E7642E">
      <w:r>
        <w:rPr>
          <w:rFonts w:eastAsia="MS Mincho"/>
        </w:rPr>
        <w:t>TRGOVAČKI SUD U RIJECI</w:t>
      </w:r>
    </w:p>
    <w:p w:rsidRDefault="00E7642E" w:rsidR="00E7642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7642E" w:rsidP="00910611" w:rsidR="00E7642E" w:rsidRPr="00910611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 w:rsidRPr="00475C28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 xml:space="preserve">Trgovački sud u Rijeci,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AB4A51">
        <w:t>29. siječnja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C31E2F" w:rsidR="00C31E2F" w:rsidRPr="00F93EE8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31564A" w:rsidP="00C31E2F" w:rsidR="0031564A">
      <w:pPr>
        <w:jc w:val="center"/>
        <w:rPr>
          <w:bCs/>
        </w:rPr>
      </w:pPr>
    </w:p>
    <w:p w:rsidRDefault="007F42A8" w:rsidP="004A1061" w:rsidR="0060235C" w:rsidRPr="00475C28">
      <w:pPr>
        <w:ind w:firstLine="708"/>
        <w:jc w:val="both"/>
      </w:pPr>
      <w:r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7626A4">
        <w:t>srpnja</w:t>
      </w:r>
      <w:r w:rsidR="00E478C8">
        <w:t xml:space="preserve"> do </w:t>
      </w:r>
      <w:r w:rsidR="00F93EE8">
        <w:t>30</w:t>
      </w:r>
      <w:r w:rsidR="00E478C8">
        <w:t xml:space="preserve">. </w:t>
      </w:r>
      <w:r w:rsidR="007626A4">
        <w:t>rujna</w:t>
      </w:r>
      <w:r w:rsidR="00E478C8">
        <w:t xml:space="preserve"> 2015. godine</w:t>
      </w:r>
      <w:r w:rsidR="004A1061">
        <w:t xml:space="preserve"> </w:t>
      </w:r>
      <w:r w:rsidR="00E86A48" w:rsidRPr="00475C28">
        <w:t xml:space="preserve">u ukupnom iznosu od </w:t>
      </w:r>
      <w:r w:rsidR="007626A4">
        <w:t xml:space="preserve">1.611,50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E478C8" w:rsidRPr="00E478C8">
      <w:pPr>
        <w:ind w:firstLine="708"/>
        <w:jc w:val="both"/>
      </w:pPr>
      <w:r w:rsidRPr="00475C28">
        <w:rPr>
          <w:bCs/>
        </w:rPr>
        <w:t xml:space="preserve">Stečajni upravitelj zatražio je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od</w:t>
      </w:r>
      <w:r w:rsidR="00156276">
        <w:rPr>
          <w:bCs/>
        </w:rPr>
        <w:t xml:space="preserve"> </w:t>
      </w:r>
      <w:r w:rsidR="007626A4" w:rsidRPr="007626A4">
        <w:t>01. srpnja do 30. rujna 2015. godine u ukupnom iznosu od 1.611,50 kn.</w:t>
      </w:r>
      <w:r w:rsidR="007626A4">
        <w:t xml:space="preserve"> </w:t>
      </w:r>
      <w:r w:rsidR="008453D2">
        <w:t xml:space="preserve">U obračunu troškova stečajni upravitelj zatražio je naknadu putnog troška loko vožnje na relaciji Rijeka – Kukuljanovo – Rijeka u ukupnom iznosu od </w:t>
      </w:r>
      <w:r w:rsidR="007626A4">
        <w:t>660,00</w:t>
      </w:r>
      <w:r w:rsidR="008453D2">
        <w:t xml:space="preserve"> kn (</w:t>
      </w:r>
      <w:r w:rsidR="007626A4">
        <w:t>330</w:t>
      </w:r>
      <w:r w:rsidR="008453D2">
        <w:t xml:space="preserve"> km x </w:t>
      </w:r>
      <w:r w:rsidR="00920AED">
        <w:t>2,00 kn/km</w:t>
      </w:r>
      <w:r w:rsidR="007968C7">
        <w:t xml:space="preserve">), trošak poštarine </w:t>
      </w:r>
      <w:r w:rsidR="00B3730F">
        <w:t>568,00</w:t>
      </w:r>
      <w:r w:rsidR="007968C7">
        <w:t xml:space="preserve"> kn, trošak telefonskim usluga 150,00 kn</w:t>
      </w:r>
      <w:r w:rsidR="00B3730F">
        <w:t>, trošak biljega 70,00 kn, trošak fotokopiranja 73,50 kn</w:t>
      </w:r>
      <w:r w:rsidR="007968C7">
        <w:t xml:space="preserve"> i naknada materijalnih troškova </w:t>
      </w:r>
      <w:r w:rsidR="00B3730F">
        <w:t xml:space="preserve">(papir, pisma, toner) </w:t>
      </w:r>
      <w:r w:rsidR="007968C7">
        <w:t xml:space="preserve">90,00 kn.  </w:t>
      </w:r>
    </w:p>
    <w:p w:rsidRDefault="004961FE" w:rsidP="004F1EA2" w:rsidR="00102D24">
      <w:pPr>
        <w:ind w:firstLine="708"/>
        <w:jc w:val="both"/>
        <w:rPr>
          <w:bCs/>
        </w:rPr>
      </w:pPr>
      <w:r w:rsidRPr="00475C28">
        <w:rPr>
          <w:bCs/>
        </w:rPr>
        <w:t xml:space="preserve">Stečajni sudac </w:t>
      </w:r>
      <w:r w:rsidR="00546DEF" w:rsidRPr="00475C28">
        <w:rPr>
          <w:bCs/>
        </w:rPr>
        <w:t>je stečajnom upravitelju odobrio</w:t>
      </w:r>
      <w:r w:rsidRPr="00475C28">
        <w:rPr>
          <w:bCs/>
        </w:rPr>
        <w:t xml:space="preserve"> naknadu stvarnih troškova koje je isti imao u </w:t>
      </w:r>
      <w:r w:rsidR="00D869A4" w:rsidRPr="00475C28">
        <w:rPr>
          <w:bCs/>
        </w:rPr>
        <w:t xml:space="preserve">proteklom </w:t>
      </w:r>
      <w:r w:rsidRPr="00475C28">
        <w:rPr>
          <w:bCs/>
        </w:rPr>
        <w:t>razdoblju</w:t>
      </w:r>
      <w:r w:rsidR="00D869A4" w:rsidRPr="00475C28">
        <w:rPr>
          <w:bCs/>
        </w:rPr>
        <w:t>,</w:t>
      </w:r>
      <w:r w:rsidRPr="00475C28">
        <w:rPr>
          <w:bCs/>
        </w:rPr>
        <w:t xml:space="preserve"> a koji </w:t>
      </w:r>
      <w:r w:rsidR="007F42A8" w:rsidRPr="00475C28">
        <w:rPr>
          <w:bCs/>
        </w:rPr>
        <w:t xml:space="preserve">se odnosi na </w:t>
      </w:r>
      <w:r w:rsidR="00197AD8">
        <w:rPr>
          <w:bCs/>
        </w:rPr>
        <w:t xml:space="preserve">trošak poštarine u iznosu </w:t>
      </w:r>
      <w:r w:rsidR="00B3730F">
        <w:rPr>
          <w:bCs/>
        </w:rPr>
        <w:t>568,00</w:t>
      </w:r>
      <w:r w:rsidR="00197AD8">
        <w:rPr>
          <w:bCs/>
        </w:rPr>
        <w:t xml:space="preserve"> kn, putni trošak na relaciji Rijeka – Kukuljanovo – Rijeka prema dnevniku loko vožnje </w:t>
      </w:r>
      <w:r w:rsidR="006C48E2">
        <w:rPr>
          <w:bCs/>
        </w:rPr>
        <w:t xml:space="preserve">za </w:t>
      </w:r>
      <w:r w:rsidR="00197AD8">
        <w:rPr>
          <w:bCs/>
        </w:rPr>
        <w:t>dan</w:t>
      </w:r>
      <w:r w:rsidR="006C48E2">
        <w:rPr>
          <w:bCs/>
        </w:rPr>
        <w:t>e</w:t>
      </w:r>
      <w:r w:rsidR="00197AD8">
        <w:rPr>
          <w:bCs/>
        </w:rPr>
        <w:t xml:space="preserve"> </w:t>
      </w:r>
      <w:r w:rsidR="00AB4A51">
        <w:rPr>
          <w:bCs/>
        </w:rPr>
        <w:t xml:space="preserve">06.,08, 13. i 20. srpnja, 17., 24. i 31. kolovoza, 07., 14., 21. i </w:t>
      </w:r>
      <w:r w:rsidR="00B3730F">
        <w:rPr>
          <w:bCs/>
        </w:rPr>
        <w:t>28. rujna</w:t>
      </w:r>
      <w:r w:rsidR="00920AED">
        <w:rPr>
          <w:bCs/>
        </w:rPr>
        <w:t xml:space="preserve"> 2015. g</w:t>
      </w:r>
      <w:r w:rsidR="00B3730F">
        <w:rPr>
          <w:bCs/>
        </w:rPr>
        <w:t>odine</w:t>
      </w:r>
      <w:r w:rsidR="00920AED">
        <w:rPr>
          <w:bCs/>
        </w:rPr>
        <w:t xml:space="preserve"> </w:t>
      </w:r>
      <w:r w:rsidR="006C48E2">
        <w:rPr>
          <w:bCs/>
        </w:rPr>
        <w:t xml:space="preserve">u ukupnom iznosu </w:t>
      </w:r>
      <w:r w:rsidR="00AB4A51">
        <w:rPr>
          <w:bCs/>
        </w:rPr>
        <w:t>660</w:t>
      </w:r>
      <w:r w:rsidR="006C48E2">
        <w:rPr>
          <w:bCs/>
        </w:rPr>
        <w:t>,00 kn (3</w:t>
      </w:r>
      <w:r w:rsidR="00AB4A51">
        <w:rPr>
          <w:bCs/>
        </w:rPr>
        <w:t>3</w:t>
      </w:r>
      <w:r w:rsidR="006C48E2">
        <w:rPr>
          <w:bCs/>
        </w:rPr>
        <w:t xml:space="preserve">0 km x 2,00 kn/km), </w:t>
      </w:r>
      <w:r w:rsidR="00AB4A51">
        <w:t xml:space="preserve">trošak poštarine 568,00 kn, trošak telefonskim usluga 150,00 kn, trošak biljega 70,00 kn, trošak fotokopiranja 73,50 kn i naknada materijalnih troškova (papir, pisma, toner) 90,00 kn, </w:t>
      </w:r>
      <w:r w:rsidR="00102D24">
        <w:rPr>
          <w:bCs/>
        </w:rPr>
        <w:t>sve p</w:t>
      </w:r>
      <w:r w:rsidR="008B0069" w:rsidRPr="00475C28">
        <w:rPr>
          <w:bCs/>
        </w:rPr>
        <w:t>rema obračunu ostvarenih materijalnih troškova i priloženoj dokumentaciji, koja prileži na listu</w:t>
      </w:r>
      <w:r w:rsidR="00156276">
        <w:rPr>
          <w:bCs/>
        </w:rPr>
        <w:t xml:space="preserve"> </w:t>
      </w:r>
      <w:r w:rsidR="00AB4A51">
        <w:rPr>
          <w:bCs/>
        </w:rPr>
        <w:t>505-538</w:t>
      </w:r>
      <w:r w:rsidR="00197AD8">
        <w:rPr>
          <w:bCs/>
        </w:rPr>
        <w:t xml:space="preserve"> spisa</w:t>
      </w:r>
      <w:r w:rsidR="008453D2">
        <w:rPr>
          <w:bCs/>
        </w:rPr>
        <w:t>.</w:t>
      </w:r>
      <w:r w:rsidR="00D34E57">
        <w:rPr>
          <w:bCs/>
        </w:rPr>
        <w:t xml:space="preserve">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B4A51" w:rsidRPr="00AB4A51">
        <w:rPr>
          <w:bCs/>
        </w:rPr>
        <w:t xml:space="preserve">01. srpnja do 30. rujna </w:t>
      </w:r>
      <w:r>
        <w:rPr>
          <w:bCs/>
        </w:rPr>
        <w:t>2015</w:t>
      </w:r>
      <w:r w:rsidRPr="008453D2">
        <w:rPr>
          <w:bCs/>
        </w:rPr>
        <w:t>.</w:t>
      </w:r>
      <w:r w:rsidR="00AB4A51">
        <w:rPr>
          <w:bCs/>
        </w:rPr>
        <w:t xml:space="preserve"> </w:t>
      </w:r>
      <w:r w:rsidRPr="008453D2">
        <w:rPr>
          <w:bCs/>
        </w:rPr>
        <w:t>g</w:t>
      </w:r>
      <w:r w:rsidR="00AB4A51">
        <w:rPr>
          <w:bCs/>
        </w:rPr>
        <w:t>odine</w:t>
      </w:r>
      <w:r w:rsidRPr="008453D2">
        <w:rPr>
          <w:bCs/>
        </w:rPr>
        <w:t xml:space="preserve"> 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Pr="008453D2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lastRenderedPageBreak/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AB4A51">
        <w:t>29. siječnja</w:t>
      </w:r>
      <w:r w:rsidR="00156276">
        <w:t xml:space="preserve"> </w:t>
      </w:r>
      <w:r w:rsidR="00A50CD7" w:rsidRPr="00475C28">
        <w:t>201</w:t>
      </w:r>
      <w:r w:rsidR="00197AD8">
        <w:t>5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C31E2F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Žalba se podnosi putem ovog suda u dva istovjetna primjerka, a o žalbi odlučuje Visoki trgovački sud Republike Hrvatske </w:t>
      </w:r>
      <w:r w:rsidR="00920AED" w:rsidRPr="00920AED">
        <w:t>(čl.94. st.5. u vezi s čl.441. st.2. SZ/15)</w:t>
      </w:r>
      <w:r w:rsidR="00920AED">
        <w:t>.</w:t>
      </w:r>
    </w:p>
    <w:p w:rsidRDefault="00920AED" w:rsidP="0006086C" w:rsidR="00920AED">
      <w:pPr>
        <w:jc w:val="both"/>
      </w:pPr>
    </w:p>
    <w:p w:rsidRDefault="00920AED" w:rsidP="0006086C" w:rsidR="00920AED" w:rsidRPr="00475C28">
      <w:pPr>
        <w:jc w:val="both"/>
        <w:rPr>
          <w:b/>
        </w:rPr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197AD8" w:rsidP="00C31E2F" w:rsidR="00197AD8" w:rsidRPr="00197AD8">
      <w:pPr>
        <w:rPr>
          <w:sz w:val="20"/>
          <w:szCs w:val="20"/>
        </w:rPr>
      </w:pP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e-oglasna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AB4A51">
        <w:rPr>
          <w:sz w:val="20"/>
          <w:szCs w:val="20"/>
        </w:rPr>
        <w:t>29.01.2016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4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AB4A51">
      <w:t>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42D5"/>
    <w:rsid w:val="003E7E1B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14483"/>
    <w:rsid w:val="00831507"/>
    <w:rsid w:val="00844BE5"/>
    <w:rsid w:val="008453D2"/>
    <w:rsid w:val="0088556A"/>
    <w:rsid w:val="008B0069"/>
    <w:rsid w:val="008C15DC"/>
    <w:rsid w:val="008F1A1F"/>
    <w:rsid w:val="00902535"/>
    <w:rsid w:val="00920AED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879DE"/>
    <w:rsid w:val="00CA6333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631EE"/>
    <w:rsid w:val="00E7642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6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64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42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6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64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42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2819</properties:Characters>
  <properties:Lines>68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2016-01-29T13:35:00Z</dcterms:created>
  <dc:creator>dcmelik</dc:creator>
  <cp:lastModifiedBy>Jasna Radulović</cp:lastModifiedBy>
  <cp:lastPrinted>2015-12-23T09:57:00Z</cp:lastPrinted>
  <dcterms:modified xmlns:xsi="http://www.w3.org/2001/XMLSchema-instance" xsi:type="dcterms:W3CDTF">2016-01-29T13:37:00Z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