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d3ff" w14:paraId="9c6d3ff" w:rsidRDefault="008A17E0" w:rsidP="00C0333B" w:rsidR="00C0333B" w:rsidRPr="004576D8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    </w:t>
      </w:r>
      <w:r w:rsidR="00C0333B"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7E0" w:rsidP="00C0333B" w:rsidR="00C0333B" w:rsidRPr="004576D8">
      <w:pPr>
        <w:jc w:val="both"/>
        <w:rPr>
          <w:bCs/>
        </w:rPr>
      </w:pPr>
      <w:r>
        <w:rPr>
          <w:rFonts w:eastAsia="MS Mincho"/>
          <w:bCs/>
        </w:rPr>
        <w:t xml:space="preserve">  </w:t>
      </w:r>
      <w:r w:rsidR="00C0333B" w:rsidRPr="004576D8">
        <w:rPr>
          <w:rFonts w:eastAsia="MS Mincho"/>
          <w:bCs/>
        </w:rPr>
        <w:t>REPUBLIKA HRVATSKA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C0333B" w:rsidP="00C0333B" w:rsidR="00C0333B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C0333B" w:rsidP="00C0333B" w:rsidR="00C0333B">
      <w:pPr>
        <w:jc w:val="center"/>
        <w:rPr>
          <w:rFonts w:eastAsia="MS Mincho"/>
        </w:rPr>
      </w:pPr>
    </w:p>
    <w:p w:rsidRDefault="00C0333B" w:rsidP="0056502B" w:rsidR="00C0333B">
      <w:pPr>
        <w:ind w:firstLine="708"/>
        <w:jc w:val="both"/>
        <w:rPr>
          <w:rFonts w:eastAsia="MS Mincho"/>
        </w:rPr>
      </w:pPr>
    </w:p>
    <w:p w:rsidRDefault="00C3358C" w:rsidP="0056502B" w:rsidR="00C3358C">
      <w:pPr>
        <w:ind w:firstLine="708"/>
        <w:jc w:val="both"/>
        <w:rPr>
          <w:rFonts w:eastAsia="MS Mincho"/>
        </w:rPr>
      </w:pPr>
    </w:p>
    <w:p w:rsidRDefault="003B01FF" w:rsidP="0056502B" w:rsidR="00284F6E" w:rsidRPr="0056502B">
      <w:pPr>
        <w:ind w:firstLine="708"/>
        <w:jc w:val="both"/>
        <w:rPr>
          <w:bCs/>
        </w:rPr>
      </w:pPr>
      <w:r w:rsidRPr="003B01FF">
        <w:rPr>
          <w:rFonts w:eastAsia="MS Mincho"/>
        </w:rPr>
        <w:t xml:space="preserve">Trgovački sud u Rijeci, po sucu Liljani Ugrin, kao sucu pojedincu u stečajnom predmetu, nad dužnikom </w:t>
      </w:r>
      <w:r w:rsidR="00B8181F" w:rsidRPr="00B8181F">
        <w:rPr>
          <w:rFonts w:eastAsia="MS Mincho"/>
        </w:rPr>
        <w:t>Stečajnom masom iza MAR. RA. ISTRA društvo s ograničenom odgovornošću za proizvodnju, trgovinu, usluge, turizam i putnička agencija u stečaju  Pula, Kaštanjer 64 (MBS  130073597  – OIB 06649812010)</w:t>
      </w:r>
      <w:r w:rsidR="00BF4B6A">
        <w:rPr>
          <w:rFonts w:eastAsia="MS Mincho"/>
        </w:rPr>
        <w:t>,</w:t>
      </w:r>
      <w:r w:rsidRPr="003B01FF">
        <w:rPr>
          <w:rFonts w:eastAsia="MS Mincho"/>
        </w:rPr>
        <w:t xml:space="preserve"> dana </w:t>
      </w:r>
      <w:r w:rsidR="00B8181F">
        <w:rPr>
          <w:rFonts w:eastAsia="MS Mincho"/>
        </w:rPr>
        <w:t>16</w:t>
      </w:r>
      <w:r w:rsidRPr="003B01FF">
        <w:rPr>
          <w:rFonts w:eastAsia="MS Mincho"/>
        </w:rPr>
        <w:t xml:space="preserve">. </w:t>
      </w:r>
      <w:r w:rsidR="00B8181F">
        <w:rPr>
          <w:rFonts w:eastAsia="MS Mincho"/>
        </w:rPr>
        <w:t xml:space="preserve">svibnja </w:t>
      </w:r>
      <w:r w:rsidRPr="003B01FF">
        <w:rPr>
          <w:rFonts w:eastAsia="MS Mincho"/>
        </w:rPr>
        <w:t>2018.</w:t>
      </w:r>
      <w:r>
        <w:rPr>
          <w:rFonts w:eastAsia="MS Mincho"/>
        </w:rPr>
        <w:t xml:space="preserve"> </w:t>
      </w:r>
      <w:r w:rsidR="00284F6E" w:rsidRPr="0056502B">
        <w:rPr>
          <w:bCs/>
        </w:rPr>
        <w:t xml:space="preserve">donio je slijedeći 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Z A K L J U Č A K</w:t>
      </w: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284F6E" w:rsidR="00284F6E" w:rsidRPr="0056502B">
      <w:pPr>
        <w:jc w:val="both"/>
        <w:rPr>
          <w:rFonts w:eastAsia="MS Mincho"/>
        </w:rPr>
      </w:pPr>
    </w:p>
    <w:p w:rsidRDefault="00284F6E" w:rsidP="00143252" w:rsidR="00802102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I</w:t>
      </w:r>
      <w:r w:rsidRPr="0056502B">
        <w:rPr>
          <w:rFonts w:eastAsia="MS Mincho"/>
        </w:rPr>
        <w:tab/>
      </w:r>
      <w:r w:rsidR="00802102" w:rsidRPr="0056502B">
        <w:rPr>
          <w:rFonts w:eastAsia="MS Mincho"/>
        </w:rPr>
        <w:t xml:space="preserve">Kako bi sud mogao utvrditi vrijednost </w:t>
      </w:r>
      <w:r w:rsidR="00B8181F">
        <w:rPr>
          <w:rFonts w:eastAsia="MS Mincho"/>
        </w:rPr>
        <w:t xml:space="preserve">nekretnina </w:t>
      </w:r>
      <w:r w:rsidR="00B8181F" w:rsidRPr="00B8181F">
        <w:rPr>
          <w:rFonts w:eastAsia="MS Mincho"/>
        </w:rPr>
        <w:t>upisan</w:t>
      </w:r>
      <w:r w:rsidR="00B8181F">
        <w:rPr>
          <w:rFonts w:eastAsia="MS Mincho"/>
        </w:rPr>
        <w:t xml:space="preserve">ih </w:t>
      </w:r>
      <w:r w:rsidR="00B8181F" w:rsidRPr="00B8181F">
        <w:rPr>
          <w:rFonts w:eastAsia="MS Mincho"/>
        </w:rPr>
        <w:t xml:space="preserve"> u zemljišnim knjigama Općinskog suda u Puli-Pola Zemljišnoknjižni odjel Pula u z.k.ul. 1928 k.o. Premantura k.č. 239/1 PAŠNJAK površine 1518 m2 i k.č. 239/2 PAŠNJAK površine 3 m2</w:t>
      </w:r>
      <w:r w:rsidR="00B8181F">
        <w:rPr>
          <w:rFonts w:eastAsia="MS Mincho"/>
        </w:rPr>
        <w:t xml:space="preserve"> </w:t>
      </w:r>
      <w:r w:rsidR="00802102" w:rsidRPr="0056502B">
        <w:rPr>
          <w:rFonts w:eastAsia="MS Mincho"/>
        </w:rPr>
        <w:t>od</w:t>
      </w:r>
      <w:r w:rsidRPr="0056502B">
        <w:rPr>
          <w:rFonts w:eastAsia="MS Mincho"/>
        </w:rPr>
        <w:t xml:space="preserve">ređuje se ročište </w:t>
      </w:r>
      <w:r w:rsidR="00802102" w:rsidRPr="0056502B">
        <w:rPr>
          <w:rFonts w:eastAsia="MS Mincho"/>
        </w:rPr>
        <w:t xml:space="preserve">na kojemu će se strankama omogućit da se o tome izjasne te da prilože odgovarajuće pisane dokaze za dan 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277139" w:rsidP="00B762D0" w:rsidR="00802102" w:rsidRPr="00C0333B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14</w:t>
      </w:r>
      <w:r w:rsidR="008A4CDD">
        <w:rPr>
          <w:rFonts w:eastAsia="MS Mincho"/>
          <w:bCs/>
        </w:rPr>
        <w:t xml:space="preserve">. </w:t>
      </w:r>
      <w:r>
        <w:rPr>
          <w:rFonts w:eastAsia="MS Mincho"/>
          <w:bCs/>
        </w:rPr>
        <w:t xml:space="preserve">lipnja </w:t>
      </w:r>
      <w:r w:rsidR="00802102" w:rsidRPr="00C0333B">
        <w:rPr>
          <w:rFonts w:eastAsia="MS Mincho"/>
          <w:bCs/>
        </w:rPr>
        <w:t>201</w:t>
      </w:r>
      <w:r w:rsidR="003B01FF">
        <w:rPr>
          <w:rFonts w:eastAsia="MS Mincho"/>
          <w:bCs/>
        </w:rPr>
        <w:t>8</w:t>
      </w:r>
      <w:r w:rsidR="00802102" w:rsidRPr="00C0333B">
        <w:rPr>
          <w:rFonts w:eastAsia="MS Mincho"/>
          <w:bCs/>
        </w:rPr>
        <w:t xml:space="preserve">. u </w:t>
      </w:r>
      <w:r>
        <w:rPr>
          <w:rFonts w:eastAsia="MS Mincho"/>
          <w:bCs/>
        </w:rPr>
        <w:t>11,45</w:t>
      </w:r>
      <w:r w:rsidR="004B327B" w:rsidRPr="00C0333B">
        <w:rPr>
          <w:rFonts w:eastAsia="MS Mincho"/>
          <w:bCs/>
        </w:rPr>
        <w:t xml:space="preserve"> </w:t>
      </w:r>
      <w:r w:rsidR="00802102" w:rsidRPr="00C0333B">
        <w:rPr>
          <w:rFonts w:eastAsia="MS Mincho"/>
          <w:bCs/>
        </w:rPr>
        <w:t>sati</w:t>
      </w:r>
    </w:p>
    <w:p w:rsidRDefault="00802102" w:rsidP="00802102" w:rsidR="00802102" w:rsidRPr="0056502B">
      <w:pPr>
        <w:jc w:val="center"/>
        <w:rPr>
          <w:rFonts w:eastAsia="MS Mincho"/>
        </w:rPr>
      </w:pPr>
      <w:r w:rsidRPr="0056502B">
        <w:rPr>
          <w:rFonts w:eastAsia="MS Mincho"/>
        </w:rPr>
        <w:t>u zgradi Trgovačkog suda u Rijeci, Zadarska 1 i 3, soba br. 11, prvi kat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02102" w:rsidP="00997219" w:rsidR="00802102" w:rsidRPr="0056502B">
      <w:pPr>
        <w:rPr>
          <w:rFonts w:eastAsia="MS Mincho"/>
        </w:rPr>
      </w:pPr>
      <w:r w:rsidRPr="0056502B">
        <w:rPr>
          <w:rFonts w:eastAsia="MS Mincho"/>
        </w:rPr>
        <w:t>II</w:t>
      </w:r>
      <w:r w:rsidRPr="0056502B">
        <w:rPr>
          <w:rFonts w:eastAsia="MS Mincho"/>
        </w:rPr>
        <w:tab/>
        <w:t>Na ročište se poziva</w:t>
      </w:r>
      <w:r w:rsidR="0056502B" w:rsidRPr="0056502B">
        <w:rPr>
          <w:rFonts w:eastAsia="MS Mincho"/>
        </w:rPr>
        <w:t xml:space="preserve">ju </w:t>
      </w:r>
      <w:r w:rsidR="00997219">
        <w:rPr>
          <w:rFonts w:eastAsia="MS Mincho"/>
        </w:rPr>
        <w:t xml:space="preserve"> razlučni </w:t>
      </w:r>
      <w:r w:rsidRPr="0056502B">
        <w:rPr>
          <w:rFonts w:eastAsia="MS Mincho"/>
        </w:rPr>
        <w:t xml:space="preserve"> vjerovni</w:t>
      </w:r>
      <w:r w:rsidR="00C0333B">
        <w:rPr>
          <w:rFonts w:eastAsia="MS Mincho"/>
        </w:rPr>
        <w:t xml:space="preserve">ci </w:t>
      </w:r>
      <w:r w:rsidR="00997219">
        <w:rPr>
          <w:color w:val="000000"/>
        </w:rPr>
        <w:t xml:space="preserve">i </w:t>
      </w:r>
      <w:r w:rsidRPr="0056502B">
        <w:rPr>
          <w:rFonts w:eastAsia="MS Mincho"/>
        </w:rPr>
        <w:t>stečajni upravitelj.</w:t>
      </w:r>
    </w:p>
    <w:p w:rsidRDefault="00802102" w:rsidP="00802102" w:rsidR="00802102" w:rsidRPr="0056502B">
      <w:pPr>
        <w:jc w:val="both"/>
        <w:rPr>
          <w:rFonts w:eastAsia="MS Mincho"/>
        </w:rPr>
      </w:pPr>
    </w:p>
    <w:p w:rsidRDefault="008A17E0" w:rsidP="0056502B" w:rsidR="008A17E0">
      <w:pPr>
        <w:jc w:val="center"/>
        <w:rPr>
          <w:rFonts w:eastAsia="MS Mincho"/>
        </w:rPr>
      </w:pPr>
    </w:p>
    <w:p w:rsidRDefault="00BF4B6A" w:rsidP="0056502B" w:rsidR="003B0413" w:rsidRPr="0056502B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966527" w:rsidRPr="0056502B">
        <w:rPr>
          <w:rFonts w:eastAsia="MS Mincho"/>
        </w:rPr>
        <w:t>,</w:t>
      </w:r>
      <w:r w:rsidR="00966527" w:rsidRPr="0056502B">
        <w:rPr>
          <w:bCs/>
        </w:rPr>
        <w:t xml:space="preserve"> </w:t>
      </w:r>
      <w:r w:rsidR="008A4CDD">
        <w:rPr>
          <w:rFonts w:eastAsia="MS Mincho"/>
        </w:rPr>
        <w:t>16</w:t>
      </w:r>
      <w:r w:rsidR="008A4CDD" w:rsidRPr="003B01FF">
        <w:rPr>
          <w:rFonts w:eastAsia="MS Mincho"/>
        </w:rPr>
        <w:t xml:space="preserve">. </w:t>
      </w:r>
      <w:r w:rsidR="008A4CDD">
        <w:rPr>
          <w:rFonts w:eastAsia="MS Mincho"/>
        </w:rPr>
        <w:t xml:space="preserve">svibnja </w:t>
      </w:r>
      <w:r w:rsidR="008A4CDD" w:rsidRPr="003B01FF">
        <w:rPr>
          <w:rFonts w:eastAsia="MS Mincho"/>
        </w:rPr>
        <w:t>2018</w:t>
      </w:r>
      <w:r w:rsidR="00C0333B">
        <w:rPr>
          <w:bCs/>
        </w:rPr>
        <w:t>.</w:t>
      </w:r>
    </w:p>
    <w:p w:rsidRDefault="003B0413" w:rsidP="00C3358C" w:rsidR="003B0413" w:rsidRPr="0056502B">
      <w:pPr>
        <w:jc w:val="both"/>
        <w:rPr>
          <w:rFonts w:eastAsia="MS Mincho"/>
        </w:rPr>
      </w:pPr>
    </w:p>
    <w:p w:rsidRDefault="00FB536C" w:rsidP="00C3358C" w:rsidR="003B0413" w:rsidRPr="0056502B">
      <w:pPr>
        <w:ind w:left="7080"/>
        <w:jc w:val="both"/>
        <w:rPr>
          <w:rFonts w:eastAsia="MS Mincho"/>
        </w:rPr>
      </w:pPr>
      <w:r>
        <w:rPr>
          <w:rFonts w:eastAsia="MS Mincho"/>
        </w:rPr>
        <w:t xml:space="preserve">     </w:t>
      </w:r>
      <w:r w:rsidR="003B01FF">
        <w:rPr>
          <w:rFonts w:eastAsia="MS Mincho"/>
        </w:rPr>
        <w:t xml:space="preserve"> </w:t>
      </w:r>
      <w:r w:rsidR="00615C5A" w:rsidRPr="0056502B">
        <w:rPr>
          <w:rFonts w:eastAsia="MS Mincho"/>
        </w:rPr>
        <w:t>Sudac</w:t>
      </w:r>
    </w:p>
    <w:p w:rsidRDefault="003B0413" w:rsidP="00C3358C" w:rsidR="003B0413" w:rsidRPr="0056502B">
      <w:pPr>
        <w:ind w:left="7080"/>
        <w:jc w:val="both"/>
        <w:rPr>
          <w:rFonts w:eastAsia="MS Mincho"/>
        </w:rPr>
      </w:pPr>
    </w:p>
    <w:p w:rsidRDefault="00615C5A" w:rsidP="00C3358C" w:rsidR="00EF59D2" w:rsidRPr="0056502B">
      <w:pPr>
        <w:ind w:left="7080"/>
        <w:jc w:val="both"/>
        <w:rPr>
          <w:rFonts w:eastAsia="MS Mincho"/>
        </w:rPr>
      </w:pPr>
      <w:r w:rsidRPr="0056502B">
        <w:rPr>
          <w:rFonts w:eastAsia="MS Mincho"/>
        </w:rPr>
        <w:t xml:space="preserve"> </w:t>
      </w:r>
      <w:r w:rsidR="00EF59D2" w:rsidRPr="0056502B">
        <w:rPr>
          <w:rFonts w:eastAsia="MS Mincho"/>
        </w:rPr>
        <w:t>Liljana Ugrin</w:t>
      </w:r>
    </w:p>
    <w:p w:rsidRDefault="000B499C" w:rsidP="00C876AF" w:rsidR="000B499C" w:rsidRPr="0056502B">
      <w:pPr>
        <w:jc w:val="both"/>
        <w:rPr>
          <w:rFonts w:eastAsia="MS Mincho"/>
        </w:rPr>
      </w:pPr>
    </w:p>
    <w:p w:rsidRDefault="003B0413" w:rsidP="00C876AF" w:rsidR="003B0413" w:rsidRPr="0056502B">
      <w:pPr>
        <w:jc w:val="both"/>
        <w:rPr>
          <w:rFonts w:eastAsia="MS Mincho"/>
        </w:rPr>
      </w:pPr>
    </w:p>
    <w:p w:rsidRDefault="00FB536C" w:rsidP="00C876AF" w:rsidR="00FB536C">
      <w:pPr>
        <w:jc w:val="both"/>
        <w:rPr>
          <w:rFonts w:eastAsia="MS Mincho"/>
        </w:rPr>
      </w:pPr>
    </w:p>
    <w:p w:rsidRDefault="00C3358C" w:rsidP="00C876AF" w:rsidR="00C3358C">
      <w:pPr>
        <w:jc w:val="both"/>
        <w:rPr>
          <w:rFonts w:eastAsia="MS Mincho"/>
        </w:rPr>
      </w:pPr>
    </w:p>
    <w:p w:rsidRDefault="000B499C" w:rsidP="00C876AF" w:rsidR="000B499C" w:rsidRPr="0056502B">
      <w:pPr>
        <w:jc w:val="both"/>
        <w:rPr>
          <w:rFonts w:eastAsia="MS Mincho"/>
        </w:rPr>
      </w:pPr>
      <w:r w:rsidRPr="0056502B">
        <w:rPr>
          <w:rFonts w:eastAsia="MS Mincho"/>
        </w:rPr>
        <w:t>POUKA O PRAVNOM LIJEKU:</w:t>
      </w:r>
    </w:p>
    <w:p w:rsidRDefault="000B499C" w:rsidP="00C876AF" w:rsidR="00EF59D2" w:rsidRPr="0056502B">
      <w:pPr>
        <w:rPr>
          <w:rFonts w:eastAsia="MS Mincho"/>
        </w:rPr>
      </w:pPr>
      <w:r w:rsidRPr="0056502B">
        <w:rPr>
          <w:rFonts w:eastAsia="MS Mincho"/>
        </w:rPr>
        <w:t>Protiv zaključka nije dopušten pravni lijek (čl</w:t>
      </w:r>
      <w:r w:rsidR="007857BD" w:rsidRPr="0056502B">
        <w:rPr>
          <w:rFonts w:eastAsia="MS Mincho"/>
        </w:rPr>
        <w:t xml:space="preserve">anak </w:t>
      </w:r>
      <w:r w:rsidRPr="0056502B">
        <w:rPr>
          <w:rFonts w:eastAsia="MS Mincho"/>
        </w:rPr>
        <w:t>1</w:t>
      </w:r>
      <w:r w:rsidR="00C3358C">
        <w:rPr>
          <w:rFonts w:eastAsia="MS Mincho"/>
        </w:rPr>
        <w:t>9</w:t>
      </w:r>
      <w:r w:rsidR="007857BD" w:rsidRPr="0056502B">
        <w:rPr>
          <w:rFonts w:eastAsia="MS Mincho"/>
        </w:rPr>
        <w:t>.</w:t>
      </w:r>
      <w:r w:rsidRPr="0056502B">
        <w:rPr>
          <w:rFonts w:eastAsia="MS Mincho"/>
        </w:rPr>
        <w:t xml:space="preserve"> st</w:t>
      </w:r>
      <w:r w:rsidR="007857BD" w:rsidRPr="0056502B">
        <w:rPr>
          <w:rFonts w:eastAsia="MS Mincho"/>
        </w:rPr>
        <w:t xml:space="preserve">avak </w:t>
      </w:r>
      <w:r w:rsidRPr="0056502B">
        <w:rPr>
          <w:rFonts w:eastAsia="MS Mincho"/>
        </w:rPr>
        <w:t xml:space="preserve"> </w:t>
      </w:r>
      <w:r w:rsidR="00C3358C">
        <w:rPr>
          <w:rFonts w:eastAsia="MS Mincho"/>
        </w:rPr>
        <w:t>7</w:t>
      </w:r>
      <w:r w:rsidRPr="0056502B">
        <w:rPr>
          <w:rFonts w:eastAsia="MS Mincho"/>
        </w:rPr>
        <w:t xml:space="preserve">. </w:t>
      </w:r>
      <w:r w:rsidR="00C3358C">
        <w:rPr>
          <w:rFonts w:eastAsia="MS Mincho"/>
        </w:rPr>
        <w:t>SZ</w:t>
      </w:r>
      <w:r w:rsidRPr="0056502B">
        <w:rPr>
          <w:rFonts w:eastAsia="MS Mincho"/>
        </w:rPr>
        <w:t>).</w:t>
      </w:r>
    </w:p>
    <w:p w:rsidRDefault="004942B1" w:rsidP="00C876AF" w:rsidR="004942B1" w:rsidRPr="0056502B">
      <w:pPr>
        <w:rPr>
          <w:rFonts w:eastAsia="MS Mincho"/>
        </w:rPr>
      </w:pPr>
    </w:p>
    <w:sectPr w:rsidR="004942B1" w:rsidRPr="0056502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AE8" w:rsidR="00BA3AE8">
      <w:r>
        <w:separator/>
      </w:r>
    </w:p>
  </w:endnote>
  <w:endnote w:id="0" w:type="continuationSeparator">
    <w:p w:rsidRDefault="00BA3AE8" w:rsidR="00BA3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AE8" w:rsidR="00BA3AE8">
      <w:r>
        <w:separator/>
      </w:r>
    </w:p>
  </w:footnote>
  <w:footnote w:id="0" w:type="continuationSeparator">
    <w:p w:rsidRDefault="00BA3AE8" w:rsidR="00BA3A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42B1" w:rsidP="004942B1" w:rsidR="004942B1">
    <w:pPr>
      <w:rPr>
        <w:rFonts w:eastAsia="MS Mincho"/>
      </w:rPr>
    </w:pPr>
  </w:p>
  <w:p w:rsidRDefault="004942B1" w:rsidP="00EC07B0" w:rsidR="004942B1" w:rsidRPr="001633DC">
    <w:pPr>
      <w:jc w:val="right"/>
      <w:rPr>
        <w:rFonts w:eastAsia="MS Mincho"/>
      </w:rPr>
    </w:pPr>
    <w:r w:rsidRPr="001633DC">
      <w:rPr>
        <w:lang w:val="de-DE"/>
      </w:rPr>
      <w:t>Posl</w:t>
    </w:r>
    <w:r w:rsidR="003B01FF">
      <w:rPr>
        <w:lang w:val="de-DE"/>
      </w:rPr>
      <w:t xml:space="preserve">ovni broj </w:t>
    </w:r>
    <w:r w:rsidR="00EC07B0" w:rsidRPr="001633DC">
      <w:rPr>
        <w:lang w:val="de-DE"/>
      </w:rPr>
      <w:t>7 St-</w:t>
    </w:r>
    <w:r w:rsidR="00277139">
      <w:rPr>
        <w:lang w:val="de-DE"/>
      </w:rPr>
      <w:t>1041</w:t>
    </w:r>
    <w:r w:rsidR="0056502B" w:rsidRPr="001633DC">
      <w:rPr>
        <w:lang w:val="de-DE"/>
      </w:rPr>
      <w:t>/</w:t>
    </w:r>
    <w:r w:rsidR="003B01FF">
      <w:rPr>
        <w:lang w:val="de-DE"/>
      </w:rPr>
      <w:t>201</w:t>
    </w:r>
    <w:r w:rsidR="00277139">
      <w:rPr>
        <w:lang w:val="de-DE"/>
      </w:rPr>
      <w:t>6</w:t>
    </w:r>
    <w:r w:rsidRPr="001633DC">
      <w:rPr>
        <w:lang w:val="de-DE"/>
      </w:rPr>
      <w:t>-</w:t>
    </w:r>
    <w:r w:rsidR="00BF4B6A">
      <w:rPr>
        <w:lang w:val="de-DE"/>
      </w:rPr>
      <w:t>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B772A2"/>
    <w:multiLevelType w:val="hybridMultilevel"/>
    <w:tmpl w:val="7FCAE508"/>
    <w:lvl w:tplc="1C987A1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52296F"/>
    <w:multiLevelType w:val="hybridMultilevel"/>
    <w:tmpl w:val="D4126574"/>
    <w:lvl w:tplc="6D8C00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32A69AC4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EF7A9B24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A407262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5F2E45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A97A3280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C654210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78EA3550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C50E393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73D111E"/>
    <w:multiLevelType w:val="hybridMultilevel"/>
    <w:tmpl w:val="B8E268B4"/>
    <w:lvl w:tplc="34B2DD6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89C16F2"/>
    <w:multiLevelType w:val="hybridMultilevel"/>
    <w:tmpl w:val="819A93FC"/>
    <w:lvl w:tplc="748468D0" w:ilvl="0">
      <w:start w:val="2"/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10" w:val="num"/>
        </w:tabs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30" w:val="num"/>
        </w:tabs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50" w:val="num"/>
        </w:tabs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370" w:val="num"/>
        </w:tabs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090" w:val="num"/>
        </w:tabs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10" w:val="num"/>
        </w:tabs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30" w:val="num"/>
        </w:tabs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50" w:val="num"/>
        </w:tabs>
        <w:ind w:hanging="360" w:left="8250"/>
      </w:pPr>
      <w:rPr>
        <w:rFonts w:hAnsi="Wingdings" w:ascii="Wingdings" w:hint="default"/>
      </w:rPr>
    </w:lvl>
  </w:abstractNum>
  <w:abstractNum w:abstractNumId="6">
    <w:nsid w:val="414066B7"/>
    <w:multiLevelType w:val="hybridMultilevel"/>
    <w:tmpl w:val="371CC034"/>
    <w:lvl w:tplc="C3C60D78" w:ilvl="0"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42587D2A"/>
    <w:multiLevelType w:val="hybridMultilevel"/>
    <w:tmpl w:val="BBAA07F4"/>
    <w:lvl w:tplc="ED149C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AC371E"/>
    <w:multiLevelType w:val="hybridMultilevel"/>
    <w:tmpl w:val="1CF096DE"/>
    <w:lvl w:tplc="54F225F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6891E44"/>
    <w:multiLevelType w:val="hybridMultilevel"/>
    <w:tmpl w:val="BCB87938"/>
    <w:lvl w:tplc="942A94EC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473628E"/>
    <w:multiLevelType w:val="hybridMultilevel"/>
    <w:tmpl w:val="9686371C"/>
    <w:lvl w:tplc="F9A02FC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D04093"/>
    <w:multiLevelType w:val="hybridMultilevel"/>
    <w:tmpl w:val="E58E380E"/>
    <w:lvl w:tplc="C0865E2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71D6D20"/>
    <w:multiLevelType w:val="hybridMultilevel"/>
    <w:tmpl w:val="DF9E6ACA"/>
    <w:lvl w:tplc="0F1607A6" w:ilvl="0">
      <w:numFmt w:val="bullet"/>
      <w:lvlText w:val="-"/>
      <w:lvlJc w:val="left"/>
      <w:pPr>
        <w:tabs>
          <w:tab w:pos="1644" w:val="num"/>
        </w:tabs>
        <w:ind w:hanging="936" w:left="1644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8925757"/>
    <w:multiLevelType w:val="hybridMultilevel"/>
    <w:tmpl w:val="1136888E"/>
    <w:lvl w:tplc="5972BCB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52116C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983E02DC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129EBB2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7C08B96E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271A6F3A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5DC6F25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C1FEB3D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270BD1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3"/>
  </w:num>
  <w:num w:numId="3">
    <w:abstractNumId w:val="12"/>
  </w:num>
  <w:num w:numId="4">
    <w:abstractNumId w:val="6"/>
  </w:num>
  <w:num w:numId="5">
    <w:abstractNumId w:val="7"/>
  </w:num>
  <w:num w:numId="6">
    <w:abstractNumId w:val="2"/>
  </w:num>
  <w:num w:numId="7">
    <w:abstractNumId w:val="11"/>
  </w:num>
  <w:num w:numId="8">
    <w:abstractNumId w:val="10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15EE"/>
    <w:rsid w:val="00004C87"/>
    <w:rsid w:val="000221D8"/>
    <w:rsid w:val="0003107E"/>
    <w:rsid w:val="00040EAA"/>
    <w:rsid w:val="00046331"/>
    <w:rsid w:val="000B2285"/>
    <w:rsid w:val="000B499C"/>
    <w:rsid w:val="000D50CF"/>
    <w:rsid w:val="000F5DA5"/>
    <w:rsid w:val="00143252"/>
    <w:rsid w:val="00145251"/>
    <w:rsid w:val="00153954"/>
    <w:rsid w:val="001633DC"/>
    <w:rsid w:val="001A2B8D"/>
    <w:rsid w:val="001B73D1"/>
    <w:rsid w:val="001C2229"/>
    <w:rsid w:val="001C4363"/>
    <w:rsid w:val="00277139"/>
    <w:rsid w:val="00284F6E"/>
    <w:rsid w:val="002A32A8"/>
    <w:rsid w:val="002B6586"/>
    <w:rsid w:val="002E1ED8"/>
    <w:rsid w:val="00350665"/>
    <w:rsid w:val="00353D06"/>
    <w:rsid w:val="003654DB"/>
    <w:rsid w:val="00365DA6"/>
    <w:rsid w:val="00393810"/>
    <w:rsid w:val="003A5975"/>
    <w:rsid w:val="003B01FF"/>
    <w:rsid w:val="003B0413"/>
    <w:rsid w:val="003B4C97"/>
    <w:rsid w:val="004133AD"/>
    <w:rsid w:val="00462A2B"/>
    <w:rsid w:val="004905C2"/>
    <w:rsid w:val="004942B1"/>
    <w:rsid w:val="00497C93"/>
    <w:rsid w:val="004A6F3D"/>
    <w:rsid w:val="004B327B"/>
    <w:rsid w:val="004C3A2C"/>
    <w:rsid w:val="005025DE"/>
    <w:rsid w:val="00552824"/>
    <w:rsid w:val="0056502B"/>
    <w:rsid w:val="0057244D"/>
    <w:rsid w:val="00581410"/>
    <w:rsid w:val="00581A90"/>
    <w:rsid w:val="005C56F4"/>
    <w:rsid w:val="005F0F77"/>
    <w:rsid w:val="00607C0D"/>
    <w:rsid w:val="00615C5A"/>
    <w:rsid w:val="006342E9"/>
    <w:rsid w:val="00660D94"/>
    <w:rsid w:val="00692985"/>
    <w:rsid w:val="006A3C1E"/>
    <w:rsid w:val="006A494F"/>
    <w:rsid w:val="006C7EF7"/>
    <w:rsid w:val="006F0971"/>
    <w:rsid w:val="007319DD"/>
    <w:rsid w:val="00735373"/>
    <w:rsid w:val="0077039D"/>
    <w:rsid w:val="007717BC"/>
    <w:rsid w:val="007857BD"/>
    <w:rsid w:val="00794CC9"/>
    <w:rsid w:val="007D1CB6"/>
    <w:rsid w:val="007F6811"/>
    <w:rsid w:val="00802102"/>
    <w:rsid w:val="00821D28"/>
    <w:rsid w:val="008233F3"/>
    <w:rsid w:val="008269DD"/>
    <w:rsid w:val="00832497"/>
    <w:rsid w:val="008355B0"/>
    <w:rsid w:val="008758EE"/>
    <w:rsid w:val="008A17E0"/>
    <w:rsid w:val="008A4CDD"/>
    <w:rsid w:val="009342DE"/>
    <w:rsid w:val="00966527"/>
    <w:rsid w:val="009724CB"/>
    <w:rsid w:val="00997219"/>
    <w:rsid w:val="009A2892"/>
    <w:rsid w:val="009A5BFF"/>
    <w:rsid w:val="009E348E"/>
    <w:rsid w:val="00A05CB8"/>
    <w:rsid w:val="00A06491"/>
    <w:rsid w:val="00A352D9"/>
    <w:rsid w:val="00A53E93"/>
    <w:rsid w:val="00A97FA9"/>
    <w:rsid w:val="00AA4D30"/>
    <w:rsid w:val="00AB16AB"/>
    <w:rsid w:val="00AB18F6"/>
    <w:rsid w:val="00AB54AD"/>
    <w:rsid w:val="00AC15CC"/>
    <w:rsid w:val="00AE25B1"/>
    <w:rsid w:val="00AE6822"/>
    <w:rsid w:val="00B13141"/>
    <w:rsid w:val="00B31405"/>
    <w:rsid w:val="00B3281E"/>
    <w:rsid w:val="00B57490"/>
    <w:rsid w:val="00B762D0"/>
    <w:rsid w:val="00B817B7"/>
    <w:rsid w:val="00B8181F"/>
    <w:rsid w:val="00BA3AE8"/>
    <w:rsid w:val="00BC636F"/>
    <w:rsid w:val="00BD3062"/>
    <w:rsid w:val="00BF018C"/>
    <w:rsid w:val="00BF2FCE"/>
    <w:rsid w:val="00BF4B6A"/>
    <w:rsid w:val="00C02F5F"/>
    <w:rsid w:val="00C0333B"/>
    <w:rsid w:val="00C3358C"/>
    <w:rsid w:val="00C876AF"/>
    <w:rsid w:val="00CA0A3D"/>
    <w:rsid w:val="00D265A2"/>
    <w:rsid w:val="00D536A9"/>
    <w:rsid w:val="00D53E54"/>
    <w:rsid w:val="00D74CA0"/>
    <w:rsid w:val="00D974A6"/>
    <w:rsid w:val="00DC4BFF"/>
    <w:rsid w:val="00E352A0"/>
    <w:rsid w:val="00E472AC"/>
    <w:rsid w:val="00E5227D"/>
    <w:rsid w:val="00E715EE"/>
    <w:rsid w:val="00EC07B0"/>
    <w:rsid w:val="00EC35C5"/>
    <w:rsid w:val="00EF59D2"/>
    <w:rsid w:val="00F0581F"/>
    <w:rsid w:val="00F05AB5"/>
    <w:rsid w:val="00F26EA4"/>
    <w:rsid w:val="00F361C1"/>
    <w:rsid w:val="00F54AE1"/>
    <w:rsid w:val="00F7301F"/>
    <w:rsid w:val="00FB536C"/>
    <w:rsid w:val="00FD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33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E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3E5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3E5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3E5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3E5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1B73D1"/>
    <w:pPr>
      <w:tabs>
        <w:tab w:pos="4536" w:val="center"/>
        <w:tab w:pos="9072" w:val="right"/>
      </w:tabs>
    </w:pPr>
    <w:rPr>
      <w:lang w:val="en-GB"/>
    </w:rPr>
  </w:style>
  <w:style w:styleId="Podnoje" w:type="paragraph">
    <w:name w:val="footer"/>
    <w:basedOn w:val="Normal"/>
    <w:rsid w:val="003B041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033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33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3E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3E5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3E5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3E5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3E5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određuje se ročište radi utvrđivanja vrijednosti nekretnina</izvorni_sadrzaj>
    <derivirana_varijabla naziv="DomainObject.Primjedba_1">određuje se ročište radi utvrđivanja vrijednosti nekretnina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diobe,
veza 7 St-411/13</izvorni_sadrzaj>
    <derivirana_varijabla naziv="DomainObject.Predmet.Opis_1">Nastavak postupka radi naknadne diobe,
veza 7 St-411/13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MAR. RA. ISTRA d.o.o.  Lanišće</izvorni_sadrzaj>
    <derivirana_varijabla naziv="DomainObject.Predmet.ProtustrankaFormated_1">  Stečajna masa iza MAR. RA. ISTRA d.o.o.  Lanišće</derivirana_varijabla>
  </DomainObject.Predmet.ProtustrankaFormated>
  <DomainObject.Predmet.ProtustrankaFormatedOIB>
    <izvorni_sadrzaj>  Stečajna masa iza MAR. RA. ISTRA d.o.o.  Lanišće, OIB 06649812010</izvorni_sadrzaj>
    <derivirana_varijabla naziv="DomainObject.Predmet.ProtustrankaFormatedOIB_1">  Stečajna masa iza MAR. RA. ISTRA d.o.o.  Lanišće, OIB 06649812010</derivirana_varijabla>
  </DomainObject.Predmet.ProtustrankaFormatedOIB>
  <DomainObject.Predmet.ProtustrankaFormatedWithAdress>
    <izvorni_sadrzaj> Stečajna masa iza MAR. RA. ISTRA d.o.o.  Lanišće, Vodice 38a, 52422 Lanišće</izvorni_sadrzaj>
    <derivirana_varijabla naziv="DomainObject.Predmet.ProtustrankaFormatedWithAdress_1"> Stečajna masa iza MAR. RA. ISTRA d.o.o.  Lanišće, Vodice 38a, 52422 Lanišće</derivirana_varijabla>
  </DomainObject.Predmet.ProtustrankaFormatedWithAdress>
  <DomainObject.Predmet.ProtustrankaFormatedWithAdressOIB>
    <izvorni_sadrzaj> Stečajna masa iza MAR. RA. ISTRA d.o.o.  Lanišće, OIB 06649812010, Vodice 38a, 52422 Lanišće</izvorni_sadrzaj>
    <derivirana_varijabla naziv="DomainObject.Predmet.ProtustrankaFormatedWithAdressOIB_1"> Stečajna masa iza MAR. RA. ISTRA d.o.o.  Lanišće, OIB 06649812010, Vodice 38a, 52422 Lanišće</derivirana_varijabla>
  </DomainObject.Predmet.ProtustrankaFormatedWithAdressOIB>
  <DomainObject.Predmet.ProtustrankaWithAdress>
    <izvorni_sadrzaj>Stečajna masa iza MAR. RA. ISTRA d.o.o.  Lanišće Vodice 38a, 52422 Lanišće</izvorni_sadrzaj>
    <derivirana_varijabla naziv="DomainObject.Predmet.ProtustrankaWithAdress_1">Stečajna masa iza MAR. RA. ISTRA d.o.o.  Lanišće Vodice 38a, 52422 Lanišće</derivirana_varijabla>
  </DomainObject.Predmet.ProtustrankaWithAdress>
  <DomainObject.Predmet.ProtustrankaWithAdressOIB>
    <izvorni_sadrzaj>Stečajna masa iza MAR. RA. ISTRA d.o.o.  Lanišće, OIB 06649812010, Vodice 38a, 52422 Lanišće</izvorni_sadrzaj>
    <derivirana_varijabla naziv="DomainObject.Predmet.ProtustrankaWithAdressOIB_1">Stečajna masa iza MAR. RA. ISTRA d.o.o.  Lanišće, OIB 06649812010, Vodice 38a, 52422 Lanišće</derivirana_varijabla>
  </DomainObject.Predmet.ProtustrankaWithAdressOIB>
  <DomainObject.Predmet.ProtustrankaNazivFormated>
    <izvorni_sadrzaj>Stečajna masa iza MAR. RA. ISTRA d.o.o.  Lanišće</izvorni_sadrzaj>
    <derivirana_varijabla naziv="DomainObject.Predmet.ProtustrankaNazivFormated_1">Stečajna masa iza MAR. RA. ISTRA d.o.o.  Lanišće</derivirana_varijabla>
  </DomainObject.Predmet.ProtustrankaNazivFormated>
  <DomainObject.Predmet.ProtustrankaNazivFormatedOIB>
    <izvorni_sadrzaj>Stečajna masa iza MAR. RA. ISTRA d.o.o.  Lanišće, OIB 06649812010</izvorni_sadrzaj>
    <derivirana_varijabla naziv="DomainObject.Predmet.ProtustrankaNazivFormatedOIB_1">Stečajna masa iza MAR. RA. ISTRA d.o.o.  Lanišće, OIB 06649812010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KUČEVIĆ stečajni upravitelj</izvorni_sadrzaj>
    <derivirana_varijabla naziv="DomainObject.Predmet.StrankaFormated_1">  JASNA KUČEVIĆ stečajni upravitelj</derivirana_varijabla>
  </DomainObject.Predmet.StrankaFormated>
  <DomainObject.Predmet.StrankaFormatedOIB>
    <izvorni_sadrzaj>  JASNA KUČEVIĆ stečajni upravitelj, OIB 89442269215</izvorni_sadrzaj>
    <derivirana_varijabla naziv="DomainObject.Predmet.StrankaFormatedOIB_1">  JASNA KUČEVIĆ stečajni upravitelj, OIB 89442269215</derivirana_varijabla>
  </DomainObject.Predmet.StrankaFormatedOIB>
  <DomainObject.Predmet.StrankaFormatedWithAdress>
    <izvorni_sadrzaj> JASNA KUČEVIĆ stečajni upravitelj, Kaštanjer 64, 52100 Pula</izvorni_sadrzaj>
    <derivirana_varijabla naziv="DomainObject.Predmet.StrankaFormatedWithAdress_1"> JASNA KUČEVIĆ stečajni upravitelj, Kaštanjer 64, 52100 Pula</derivirana_varijabla>
  </DomainObject.Predmet.StrankaFormatedWithAdress>
  <DomainObject.Predmet.StrankaFormatedWithAdressOIB>
    <izvorni_sadrzaj> JASNA KUČEVIĆ stečajni upravitelj, OIB 89442269215, Kaštanjer 64, 52100 Pula</izvorni_sadrzaj>
    <derivirana_varijabla naziv="DomainObject.Predmet.StrankaFormatedWithAdressOIB_1"> JASNA KUČEVIĆ stečajni upravitelj, OIB 89442269215, Kaštanjer 64, 52100 Pula</derivirana_varijabla>
  </DomainObject.Predmet.StrankaFormatedWithAdressOIB>
  <DomainObject.Predmet.StrankaWithAdress>
    <izvorni_sadrzaj>JASNA KUČEVIĆ stečajni upravitelj Kaštanjer 64,52100 Pula</izvorni_sadrzaj>
    <derivirana_varijabla naziv="DomainObject.Predmet.StrankaWithAdress_1">JASNA KUČEVIĆ stečajni upravitelj Kaštanjer 64,52100 Pula</derivirana_varijabla>
  </DomainObject.Predmet.StrankaWithAdress>
  <DomainObject.Predmet.StrankaWithAdressOIB>
    <izvorni_sadrzaj>JASNA KUČEVIĆ stečajni upravitelj, OIB 89442269215, Kaštanjer 64,52100 Pula</izvorni_sadrzaj>
    <derivirana_varijabla naziv="DomainObject.Predmet.StrankaWithAdressOIB_1">JASNA KUČEVIĆ stečajni upravitelj, OIB 89442269215, Kaštanjer 64,52100 Pula</derivirana_varijabla>
  </DomainObject.Predmet.StrankaWithAdressOIB>
  <DomainObject.Predmet.StrankaNazivFormated>
    <izvorni_sadrzaj>JASNA KUČEVIĆ stečajni upravitelj</izvorni_sadrzaj>
    <derivirana_varijabla naziv="DomainObject.Predmet.StrankaNazivFormated_1">JASNA KUČEVIĆ stečajni upravitelj</derivirana_varijabla>
  </DomainObject.Predmet.StrankaNazivFormated>
  <DomainObject.Predmet.StrankaNazivFormatedOIB>
    <izvorni_sadrzaj>JASNA KUČEVIĆ stečajni upravitelj, OIB 89442269215</izvorni_sadrzaj>
    <derivirana_varijabla naziv="DomainObject.Predmet.StrankaNazivFormatedOIB_1">JASNA KUČEVIĆ stečajni upravitelj, OIB 89442269215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JASNA KUČEVIĆ stečajni upravitelj</item>
    </izvorni_sadrzaj>
    <derivirana_varijabla naziv="DomainObject.Predmet.StrankaListFormated_1">
      <item>JASNA KUČEVIĆ stečajni upravitelj</item>
    </derivirana_varijabla>
  </DomainObject.Predmet.StrankaListFormated>
  <DomainObject.Predmet.StrankaListFormatedOIB>
    <izvorni_sadrzaj>
      <item>JASNA KUČEVIĆ stečajni upravitelj, OIB 89442269215</item>
    </izvorni_sadrzaj>
    <derivirana_varijabla naziv="DomainObject.Predmet.StrankaListFormatedOIB_1">
      <item>JASNA KUČEVIĆ stečajni upravitelj, OIB 89442269215</item>
    </derivirana_varijabla>
  </DomainObject.Predmet.StrankaListFormatedOIB>
  <DomainObject.Predmet.StrankaListFormatedWithAdress>
    <izvorni_sadrzaj>
      <item>JASNA KUČEVIĆ stečajni upravitelj, Kaštanjer 64, 52100 Pula</item>
    </izvorni_sadrzaj>
    <derivirana_varijabla naziv="DomainObject.Predmet.StrankaListFormatedWithAdress_1">
      <item>JASNA KUČEVIĆ stečajni upravitelj, Kaštanjer 64, 52100 Pula</item>
    </derivirana_varijabla>
  </DomainObject.Predmet.StrankaListFormatedWithAdress>
  <DomainObject.Predmet.StrankaListFormatedWithAdressOIB>
    <izvorni_sadrzaj>
      <item>JASNA KUČEVIĆ stečajni upravitelj, OIB 89442269215, Kaštanjer 64, 52100 Pula</item>
    </izvorni_sadrzaj>
    <derivirana_varijabla naziv="DomainObject.Predmet.StrankaListFormatedWithAdressOIB_1">
      <item>JASNA KUČEVIĆ stečajni upravitelj, OIB 89442269215, Kaštanjer 64, 52100 Pula</item>
    </derivirana_varijabla>
  </DomainObject.Predmet.StrankaListFormatedWithAdressOIB>
  <DomainObject.Predmet.StrankaListNazivFormated>
    <izvorni_sadrzaj>
      <item>JASNA KUČEVIĆ stečajni upravitelj</item>
    </izvorni_sadrzaj>
    <derivirana_varijabla naziv="DomainObject.Predmet.StrankaListNazivFormated_1">
      <item>JASNA KUČEVIĆ stečajni upravitelj</item>
    </derivirana_varijabla>
  </DomainObject.Predmet.StrankaListNazivFormated>
  <DomainObject.Predmet.StrankaListNazivFormatedOIB>
    <izvorni_sadrzaj>
      <item>JASNA KUČEVIĆ stečajni upravitelj, OIB 89442269215</item>
    </izvorni_sadrzaj>
    <derivirana_varijabla naziv="DomainObject.Predmet.StrankaListNazivFormatedOIB_1">
      <item>JASNA KUČEVIĆ stečajni upravitelj, OIB 89442269215</item>
    </derivirana_varijabla>
  </DomainObject.Predmet.StrankaListNazivFormatedOIB>
  <DomainObject.Predmet.ProtuStrankaListFormated>
    <izvorni_sadrzaj>
      <item>Stečajna masa iza MAR. RA. ISTRA d.o.o.  Lanišće</item>
    </izvorni_sadrzaj>
    <derivirana_varijabla naziv="DomainObject.Predmet.ProtuStrankaListFormated_1">
      <item>Stečajna masa iza MAR. RA. ISTRA d.o.o.  Lanišće</item>
    </derivirana_varijabla>
  </DomainObject.Predmet.ProtuStrankaListFormated>
  <DomainObject.Predmet.ProtuStrankaListFormatedOIB>
    <izvorni_sadrzaj>
      <item>Stečajna masa iza MAR. RA. ISTRA d.o.o.  Lanišće, OIB 06649812010</item>
    </izvorni_sadrzaj>
    <derivirana_varijabla naziv="DomainObject.Predmet.ProtuStrankaListFormatedOIB_1">
      <item>Stečajna masa iza MAR. RA. ISTRA d.o.o.  Lanišće, OIB 06649812010</item>
    </derivirana_varijabla>
  </DomainObject.Predmet.ProtuStrankaListFormatedOIB>
  <DomainObject.Predmet.ProtuStrankaListFormatedWithAdress>
    <izvorni_sadrzaj>
      <item>Stečajna masa iza MAR. RA. ISTRA d.o.o.  Lanišće, Vodice 38a, 52422 Lanišće</item>
    </izvorni_sadrzaj>
    <derivirana_varijabla naziv="DomainObject.Predmet.ProtuStrankaListFormatedWithAdress_1">
      <item>Stečajna masa iza MAR. RA. ISTRA d.o.o.  Lanišće, Vodice 38a, 52422 Lanišće</item>
    </derivirana_varijabla>
  </DomainObject.Predmet.ProtuStrankaListFormatedWithAdress>
  <DomainObject.Predmet.ProtuStrankaListFormatedWithAdressOIB>
    <izvorni_sadrzaj>
      <item>Stečajna masa iza MAR. RA. ISTRA d.o.o.  Lanišće, OIB 06649812010, Vodice 38a, 52422 Lanišće</item>
    </izvorni_sadrzaj>
    <derivirana_varijabla naziv="DomainObject.Predmet.ProtuStrankaListFormatedWithAdressOIB_1">
      <item>Stečajna masa iza MAR. RA. ISTRA d.o.o.  Lanišće, OIB 06649812010, Vodice 38a, 52422 Lanišće</item>
    </derivirana_varijabla>
  </DomainObject.Predmet.ProtuStrankaListFormatedWithAdressOIB>
  <DomainObject.Predmet.ProtuStrankaListNazivFormated>
    <izvorni_sadrzaj>
      <item>Stečajna masa iza MAR. RA. ISTRA d.o.o.  Lanišće</item>
    </izvorni_sadrzaj>
    <derivirana_varijabla naziv="DomainObject.Predmet.ProtuStrankaListNazivFormated_1">
      <item>Stečajna masa iza MAR. RA. ISTRA d.o.o.  Lanišće</item>
    </derivirana_varijabla>
  </DomainObject.Predmet.ProtuStrankaListNazivFormated>
  <DomainObject.Predmet.ProtuStrankaListNazivFormatedOIB>
    <izvorni_sadrzaj>
      <item>Stečajna masa iza MAR. RA. ISTRA d.o.o.  Lanišće, OIB 06649812010</item>
    </izvorni_sadrzaj>
    <derivirana_varijabla naziv="DomainObject.Predmet.ProtuStrankaListNazivFormatedOIB_1">
      <item>Stečajna masa iza MAR. RA. ISTRA d.o.o.  Lanišće, OIB 06649812010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KUČEVIĆ stečajni upravitelj</izvorni_sadrzaj>
    <derivirana_varijabla naziv="DomainObject.Predmet.StrankaIDrugi_1">JASNA KUČEVIĆ stečajni upravitelj</derivirana_varijabla>
  </DomainObject.Predmet.StrankaIDrugi>
  <DomainObject.Predmet.ProtustrankaIDrugi>
    <izvorni_sadrzaj>Stečajna masa iza MAR. RA. ISTRA d.o.o.  Lanišće</izvorni_sadrzaj>
    <derivirana_varijabla naziv="DomainObject.Predmet.ProtustrankaIDrugi_1">Stečajna masa iza MAR. RA. ISTRA d.o.o.  Lanišće</derivirana_varijabla>
  </DomainObject.Predmet.ProtustrankaIDrugi>
  <DomainObject.Predmet.StrankaIDrugiAdressOIB>
    <izvorni_sadrzaj>JASNA KUČEVIĆ stečajni upravitelj, OIB 89442269215, Kaštanjer 64, 52100 Pula</izvorni_sadrzaj>
    <derivirana_varijabla naziv="DomainObject.Predmet.StrankaIDrugiAdressOIB_1">JASNA KUČEVIĆ stečajni upravitelj, OIB 89442269215, Kaštanjer 64, 52100 Pula</derivirana_varijabla>
  </DomainObject.Predmet.StrankaIDrugiAdressOIB>
  <DomainObject.Predmet.ProtustrankaIDrugiAdressOIB>
    <izvorni_sadrzaj>Stečajna masa iza MAR. RA. ISTRA d.o.o.  Lanišće, OIB 06649812010, Vodice 38a, 52422 Lanišće</izvorni_sadrzaj>
    <derivirana_varijabla naziv="DomainObject.Predmet.ProtustrankaIDrugiAdressOIB_1">Stečajna masa iza MAR. RA. ISTRA d.o.o.  Lanišće, OIB 06649812010, Vodice 38a, 52422 Lanišće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KUČEVIĆ stečajni upravitelj</item>
      <item>Stečajna masa iza MAR. RA. ISTRA d.o.o.  Lanišće</item>
    </izvorni_sadrzaj>
    <derivirana_varijabla naziv="DomainObject.Predmet.SudioniciListNaziv_1">
      <item>JASNA KUČEVIĆ stečajni upravitelj</item>
      <item>Stečajna masa iza MAR. RA. ISTRA d.o.o.  Lanišće</item>
    </derivirana_varijabla>
  </DomainObject.Predmet.SudioniciListNaziv>
  <DomainObject.Predmet.SudioniciListAdressOIB>
    <izvorni_sadrzaj>
      <item>JASNA KUČEVIĆ stečajni upravitelj, OIB 89442269215, Kaštanjer 64,52100 Pula</item>
      <item>Stečajna masa iza MAR. RA. ISTRA d.o.o.  Lanišće, OIB 06649812010, Vodice 38a,52422 Lanišće</item>
    </izvorni_sadrzaj>
    <derivirana_varijabla naziv="DomainObject.Predmet.SudioniciListAdressOIB_1">
      <item>JASNA KUČEVIĆ stečajni upravitelj, OIB 89442269215, Kaštanjer 64,52100 Pula</item>
      <item>Stečajna masa iza MAR. RA. ISTRA d.o.o.  Lanišće, OIB 06649812010, Vodice 38a,52422 Lanišće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89442269215</item>
      <item>, OIB 06649812010</item>
    </izvorni_sadrzaj>
    <derivirana_varijabla naziv="DomainObject.Predmet.SudioniciListNazivOIB_1">
      <item>, OIB 89442269215</item>
      <item>, OIB 06649812010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916</properties:Characters>
  <properties:Lines>40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1115</properties:CharactersWithSpaces>
  <properties:SharedDoc>false</properties:SharedDoc>
  <properties:HLinks>
    <vt:vector size="6" baseType="variant">
      <vt:variant>
        <vt:i4>3604541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https://sudreg.pravosudje.hr/registar/f?p=150:28:0::NO:28:P28_SBT_MBS:040051760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2018-05-17T06:53:00Z</dcterms:created>
  <dc:creator>radni</dc:creator>
  <cp:lastModifiedBy>Elizabet Jovanović</cp:lastModifiedBy>
  <cp:lastPrinted>2018-05-17T06:48:00Z</cp:lastPrinted>
  <dcterms:modified xmlns:xsi="http://www.w3.org/2001/XMLSchema-instance" xsi:type="dcterms:W3CDTF">2018-05-17T06:54:00Z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(1041 16 ročište cijena.docx)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