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4508" w14:paraId="0eb450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B427F8">
        <w:rPr>
          <w:rFonts w:hAnsi="Times New Roman" w:ascii="Times New Roman"/>
          <w:b/>
          <w:bCs/>
          <w:sz w:val="24"/>
          <w:szCs w:val="24"/>
        </w:rPr>
        <w:t>2357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B427F8">
        <w:rPr>
          <w:rFonts w:hAnsi="Times New Roman" w:ascii="Times New Roman"/>
        </w:rPr>
        <w:t>2357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</w:t>
      </w:r>
      <w:r w:rsidR="007C01C9">
        <w:rPr>
          <w:rFonts w:hAnsi="Times New Roman" w:ascii="Times New Roman"/>
        </w:rPr>
        <w:t>INA Regionalni centar Zagreb, 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B427F8" w:rsidRPr="00B427F8">
        <w:rPr>
          <w:rFonts w:hAnsi="Times New Roman" w:ascii="Times New Roman"/>
        </w:rPr>
        <w:t>SONAX-VBZ d.o.o.</w:t>
      </w:r>
      <w:r w:rsidR="00143619">
        <w:rPr>
          <w:rFonts w:hAnsi="Times New Roman" w:ascii="Times New Roman"/>
        </w:rPr>
        <w:t>i</w:t>
      </w:r>
      <w:r w:rsidR="00905544">
        <w:rPr>
          <w:rFonts w:hAnsi="Times New Roman" w:ascii="Times New Roman"/>
        </w:rPr>
        <w:t>z</w:t>
      </w:r>
      <w:r w:rsidR="00143619">
        <w:rPr>
          <w:rFonts w:hAnsi="Times New Roman" w:ascii="Times New Roman"/>
        </w:rPr>
        <w:t xml:space="preserve"> Ogulina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B427F8" w:rsidRPr="00B427F8">
        <w:rPr>
          <w:rFonts w:hAnsi="Times New Roman" w:ascii="Times New Roman"/>
        </w:rPr>
        <w:t>24308466102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0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6AC0"/>
    <w:rsid w:val="003676EA"/>
    <w:rsid w:val="003718BF"/>
    <w:rsid w:val="00382859"/>
    <w:rsid w:val="003849EC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C01C9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5CCF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6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A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AC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A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A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6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A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AC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A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A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St-2357/2016-3</izvorni_sadrzaj>
    <derivirana_varijabla naziv="DomainObject.Oznaka_1">St-2357/2016-3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2357</izvorni_sadrzaj>
    <derivirana_varijabla naziv="DomainObject.Predmet.Broj_1">2357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St-2357/2016</izvorni_sadrzaj>
    <derivirana_varijabla naziv="DomainObject.Predmet.OznakaBroj_1">St-2357/2016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SONAX-VBZ d.o.o.</izvorni_sadrzaj>
    <derivirana_varijabla naziv="DomainObject.Predmet.ProtustrankaFormated_1">  SONAX-VBZ d.o.o.</derivirana_varijabla>
  </DomainObject.Predmet.ProtustrankaFormated>
  <DomainObject.Predmet.ProtustrankaFormatedOIB>
    <izvorni_sadrzaj>  SONAX-VBZ d.o.o., OIB 24308466102</izvorni_sadrzaj>
    <derivirana_varijabla naziv="DomainObject.Predmet.ProtustrankaFormatedOIB_1">  SONAX-VBZ d.o.o., OIB 24308466102</derivirana_varijabla>
  </DomainObject.Predmet.ProtustrankaFormatedOIB>
  <DomainObject.Predmet.ProtustrankaFormatedWithAdress>
    <izvorni_sadrzaj> SONAX-VBZ d.o.o., Vladimira Nazora 15, 47300 Ogulin</izvorni_sadrzaj>
    <derivirana_varijabla naziv="DomainObject.Predmet.ProtustrankaFormatedWithAdress_1"> SONAX-VBZ d.o.o., Vladimira Nazora 15, 47300 Ogulin</derivirana_varijabla>
  </DomainObject.Predmet.ProtustrankaFormatedWithAdress>
  <DomainObject.Predmet.ProtustrankaFormatedWithAdressOIB>
    <izvorni_sadrzaj> SONAX-VBZ d.o.o., OIB 24308466102, Vladimira Nazora 15, 47300 Ogulin</izvorni_sadrzaj>
    <derivirana_varijabla naziv="DomainObject.Predmet.ProtustrankaFormatedWithAdressOIB_1"> SONAX-VBZ d.o.o., OIB 24308466102, Vladimira Nazora 15, 47300 Ogulin</derivirana_varijabla>
  </DomainObject.Predmet.ProtustrankaFormatedWithAdressOIB>
  <DomainObject.Predmet.ProtustrankaWithAdress>
    <izvorni_sadrzaj>SONAX-VBZ d.o.o. Vladimira Nazora 15, 47300 Ogulin</izvorni_sadrzaj>
    <derivirana_varijabla naziv="DomainObject.Predmet.ProtustrankaWithAdress_1">SONAX-VBZ d.o.o. Vladimira Nazora 15, 47300 Ogulin</derivirana_varijabla>
  </DomainObject.Predmet.ProtustrankaWithAdress>
  <DomainObject.Predmet.ProtustrankaWithAdressOIB>
    <izvorni_sadrzaj>SONAX-VBZ d.o.o., OIB 24308466102, Vladimira Nazora 15, 47300 Ogulin</izvorni_sadrzaj>
    <derivirana_varijabla naziv="DomainObject.Predmet.ProtustrankaWithAdressOIB_1">SONAX-VBZ d.o.o., OIB 24308466102, Vladimira Nazora 15, 47300 Ogulin</derivirana_varijabla>
  </DomainObject.Predmet.ProtustrankaWithAdressOIB>
  <DomainObject.Predmet.ProtustrankaNazivFormated>
    <izvorni_sadrzaj>SONAX-VBZ d.o.o.</izvorni_sadrzaj>
    <derivirana_varijabla naziv="DomainObject.Predmet.ProtustrankaNazivFormated_1">SONAX-VBZ d.o.o.</derivirana_varijabla>
  </DomainObject.Predmet.ProtustrankaNazivFormated>
  <DomainObject.Predmet.ProtustrankaNazivFormatedOIB>
    <izvorni_sadrzaj>SONAX-VBZ d.o.o., OIB 24308466102</izvorni_sadrzaj>
    <derivirana_varijabla naziv="DomainObject.Predmet.ProtustrankaNazivFormatedOIB_1">SONAX-VBZ d.o.o., OIB 24308466102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</izvorni_sadrzaj>
    <derivirana_varijabla naziv="DomainObject.Predmet.StrankaFormated_1">  FINA  regionalni centar Zagreb, podružnica Karlovac</derivirana_varijabla>
  </DomainObject.Predmet.StrankaFormated>
  <DomainObject.Predmet.StrankaFormatedOIB>
    <izvorni_sadrzaj>  FINA  regionalni centar Zagreb, podružnica Karlovac, OIB 85821130368</izvorni_sadrzaj>
    <derivirana_varijabla naziv="DomainObject.Predmet.StrankaFormatedOIB_1">  FINA  regionalni centar Zagreb, podružnica Karlovac, OIB 85821130368</derivirana_varijabla>
  </DomainObject.Predmet.StrankaFormatedOIB>
  <DomainObject.Predmet.StrankaFormatedWithAdress>
    <izvorni_sadrzaj> FINA  regionalni centar Zagreb, podružnica Karlovac, Vitezovićeva 1, 47000 Karlovac</izvorni_sadrzaj>
    <derivirana_varijabla naziv="DomainObject.Predmet.StrankaFormatedWithAdress_1"> FINA  regionalni centar Zagreb, podružnica Karlovac, Vitezovićeva 1, 47000 Karlovac</derivirana_varijabla>
  </DomainObject.Predmet.StrankaFormatedWithAdress>
  <DomainObject.Predmet.StrankaFormatedWithAdressOIB>
    <izvorni_sadrzaj> FINA  regionalni centar Zagreb, podružnica Karlovac, OIB 85821130368, Vitezovićeva 1, 47000 Karlovac</izvorni_sadrzaj>
    <derivirana_varijabla naziv="DomainObject.Predmet.StrankaFormatedWithAdressOIB_1"> FINA  regionalni centar Zagreb, podružnica Karlovac, OIB 85821130368, Vitezovićeva 1, 47000 Karlovac</derivirana_varijabla>
  </DomainObject.Predmet.StrankaFormatedWithAdressOIB>
  <DomainObject.Predmet.StrankaWithAdress>
    <izvorni_sadrzaj>FINA  regionalni centar Zagreb, podružnica Karlovac Vitezovićeva 1,47000 Karlovac</izvorni_sadrzaj>
    <derivirana_varijabla naziv="DomainObject.Predmet.StrankaWithAdress_1">FINA  regionalni centar Zagreb, podružnica Karlovac Vitezovićeva 1,47000 Karlovac</derivirana_varijabla>
  </DomainObject.Predmet.StrankaWithAdress>
  <DomainObject.Predmet.StrankaWithAdressOIB>
    <izvorni_sadrzaj>FINA  regionalni centar Zagreb, podružnica Karlovac, OIB 85821130368, Vitezovićeva 1,47000 Karlovac</izvorni_sadrzaj>
    <derivirana_varijabla naziv="DomainObject.Predmet.StrankaWithAdressOIB_1">FINA  regionalni centar Zagreb, podružnica Karlovac, OIB 85821130368, Vitezovićeva 1,47000 Karlovac</derivirana_varijabla>
  </DomainObject.Predmet.StrankaWithAdressOIB>
  <DomainObject.Predmet.StrankaNazivFormated>
    <izvorni_sadrzaj>FINA  regionalni centar Zagreb, podružnica Karlovac</izvorni_sadrzaj>
    <derivirana_varijabla naziv="DomainObject.Predmet.StrankaNazivFormated_1">FINA  regionalni centar Zagreb, podružnica Karlovac</derivirana_varijabla>
  </DomainObject.Predmet.StrankaNazivFormated>
  <DomainObject.Predmet.StrankaNazivFormatedOIB>
    <izvorni_sadrzaj>FINA  regionalni centar Zagreb, podružnica Karlovac, OIB 85821130368</izvorni_sadrzaj>
    <derivirana_varijabla naziv="DomainObject.Predmet.StrankaNazivFormatedOIB_1">FINA 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 regionalni centar Zagreb, podružnica Karlovac</item>
    </izvorni_sadrzaj>
    <derivirana_varijabla naziv="DomainObject.Predmet.StrankaListFormated_1">
      <item>FINA  regionalni centar Zagreb, podružnica Karlovac</item>
    </derivirana_varijabla>
  </DomainObject.Predmet.StrankaListFormated>
  <DomainObject.Predmet.StrankaListFormatedOIB>
    <izvorni_sadrzaj>
      <item>FINA  regionalni centar Zagreb, podružnica Karlovac, OIB 85821130368</item>
    </izvorni_sadrzaj>
    <derivirana_varijabla naziv="DomainObject.Predmet.StrankaListFormatedOIB_1">
      <item>FINA  regionalni centar Zagreb, podružnica Karlovac, OIB 85821130368</item>
    </derivirana_varijabla>
  </DomainObject.Predmet.StrankaListFormatedOIB>
  <DomainObject.Predmet.StrankaListFormatedWithAdress>
    <izvorni_sadrzaj>
      <item>FINA  regionalni centar Zagreb, podružnica Karlovac, Vitezovićeva 1, 47000 Karlovac</item>
    </izvorni_sadrzaj>
    <derivirana_varijabla naziv="DomainObject.Predmet.StrankaListFormatedWithAdress_1">
      <item>FINA  regionalni centar Zagreb, podružnica Karlovac, Vitezovićeva 1, 47000 Karlovac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</izvorni_sadrzaj>
    <derivirana_varijabla naziv="DomainObject.Predmet.StrankaListFormatedWithAdressOIB_1">
      <item>FINA 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 regionalni centar Zagreb, podružnica Karlovac</item>
    </izvorni_sadrzaj>
    <derivirana_varijabla naziv="DomainObject.Predmet.StrankaListNazivFormated_1">
      <item>FINA  regionalni centar Zagreb, podružnica Karlovac</item>
    </derivirana_varijabla>
  </DomainObject.Predmet.StrankaListNazivFormated>
  <DomainObject.Predmet.StrankaListNazivFormatedOIB>
    <izvorni_sadrzaj>
      <item>FINA  regionalni centar Zagreb, podružnica Karlovac, OIB 85821130368</item>
    </izvorni_sadrzaj>
    <derivirana_varijabla naziv="DomainObject.Predmet.StrankaListNazivFormatedOIB_1">
      <item>FINA  regionalni centar Zagreb, podružnica Karlovac, OIB 85821130368</item>
    </derivirana_varijabla>
  </DomainObject.Predmet.StrankaListNazivFormatedOIB>
  <DomainObject.Predmet.ProtuStrankaListFormated>
    <izvorni_sadrzaj>
      <item>SONAX-VBZ d.o.o.</item>
    </izvorni_sadrzaj>
    <derivirana_varijabla naziv="DomainObject.Predmet.ProtuStrankaListFormated_1">
      <item>SONAX-VBZ d.o.o.</item>
    </derivirana_varijabla>
  </DomainObject.Predmet.ProtuStrankaListFormated>
  <DomainObject.Predmet.ProtuStrankaListFormatedOIB>
    <izvorni_sadrzaj>
      <item>SONAX-VBZ d.o.o., OIB 24308466102</item>
    </izvorni_sadrzaj>
    <derivirana_varijabla naziv="DomainObject.Predmet.ProtuStrankaListFormatedOIB_1">
      <item>SONAX-VBZ d.o.o., OIB 24308466102</item>
    </derivirana_varijabla>
  </DomainObject.Predmet.ProtuStrankaListFormatedOIB>
  <DomainObject.Predmet.ProtuStrankaListFormatedWithAdress>
    <izvorni_sadrzaj>
      <item>SONAX-VBZ d.o.o., Vladimira Nazora 15, 47300 Ogulin</item>
    </izvorni_sadrzaj>
    <derivirana_varijabla naziv="DomainObject.Predmet.ProtuStrankaListFormatedWithAdress_1">
      <item>SONAX-VBZ d.o.o., Vladimira Nazora 15, 47300 Ogulin</item>
    </derivirana_varijabla>
  </DomainObject.Predmet.ProtuStrankaListFormatedWithAdress>
  <DomainObject.Predmet.ProtuStrankaListFormatedWithAdressOIB>
    <izvorni_sadrzaj>
      <item>SONAX-VBZ d.o.o., OIB 24308466102, Vladimira Nazora 15, 47300 Ogulin</item>
    </izvorni_sadrzaj>
    <derivirana_varijabla naziv="DomainObject.Predmet.ProtuStrankaListFormatedWithAdressOIB_1">
      <item>SONAX-VBZ d.o.o., OIB 24308466102, Vladimira Nazora 15, 47300 Ogulin</item>
    </derivirana_varijabla>
  </DomainObject.Predmet.ProtuStrankaListFormatedWithAdressOIB>
  <DomainObject.Predmet.ProtuStrankaListNazivFormated>
    <izvorni_sadrzaj>
      <item>SONAX-VBZ d.o.o.</item>
    </izvorni_sadrzaj>
    <derivirana_varijabla naziv="DomainObject.Predmet.ProtuStrankaListNazivFormated_1">
      <item>SONAX-VBZ d.o.o.</item>
    </derivirana_varijabla>
  </DomainObject.Predmet.ProtuStrankaListNazivFormated>
  <DomainObject.Predmet.ProtuStrankaListNazivFormatedOIB>
    <izvorni_sadrzaj>
      <item>SONAX-VBZ d.o.o., OIB 24308466102</item>
    </izvorni_sadrzaj>
    <derivirana_varijabla naziv="DomainObject.Predmet.ProtuStrankaListNazivFormatedOIB_1">
      <item>SONAX-VBZ d.o.o., OIB 24308466102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St-2357/2016-3</izvorni_sadrzaj>
    <derivirana_varijabla naziv="DomainObject.PoslovniBrojDokumenta_1">St-2357/2016-3</derivirana_varijabla>
  </DomainObject.PoslovniBrojDokumenta>
  <DomainObject.Predmet.StrankaIDrugi>
    <izvorni_sadrzaj>FINA  regionalni centar Zagreb, podružnica Karlovac</izvorni_sadrzaj>
    <derivirana_varijabla naziv="DomainObject.Predmet.StrankaIDrugi_1">FINA  regionalni centar Zagreb, podružnica Karlovac</derivirana_varijabla>
  </DomainObject.Predmet.StrankaIDrugi>
  <DomainObject.Predmet.ProtustrankaIDrugi>
    <izvorni_sadrzaj>SONAX-VBZ d.o.o.</izvorni_sadrzaj>
    <derivirana_varijabla naziv="DomainObject.Predmet.ProtustrankaIDrugi_1">SONAX-VBZ d.o.o.</derivirana_varijabla>
  </DomainObject.Predmet.ProtustrankaIDrugi>
  <DomainObject.Predmet.StrankaIDrugiAdressOIB>
    <izvorni_sadrzaj>FINA  regionalni centar Zagreb, podružnica Karlovac, OIB 85821130368, Vitezovićeva 1, 47000 Karlovac</izvorni_sadrzaj>
    <derivirana_varijabla naziv="DomainObject.Predmet.StrankaIDrugiAdressOIB_1">FINA  regionalni centar Zagreb, podružnica Karlovac, OIB 85821130368, Vitezovićeva 1, 47000 Karlovac</derivirana_varijabla>
  </DomainObject.Predmet.StrankaIDrugiAdressOIB>
  <DomainObject.Predmet.ProtustrankaIDrugiAdressOIB>
    <izvorni_sadrzaj>SONAX-VBZ d.o.o., OIB 24308466102, Vladimira Nazora 15, 47300 Ogulin</izvorni_sadrzaj>
    <derivirana_varijabla naziv="DomainObject.Predmet.ProtustrankaIDrugiAdressOIB_1">SONAX-VBZ d.o.o., OIB 24308466102, Vladimira Nazora 15,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Zagreb, podružnica Karlovac</item>
      <item>SONAX-VBZ d.o.o.</item>
    </izvorni_sadrzaj>
    <derivirana_varijabla naziv="DomainObject.Predmet.SudioniciListNaziv_1">
      <item>FINA  regionalni centar Zagreb, podružnica Karlovac</item>
      <item>SONAX-VBZ d.o.o.</item>
    </derivirana_varijabla>
  </DomainObject.Predmet.SudioniciListNaziv>
  <DomainObject.Predmet.SudioniciListAdressOIB>
    <izvorni_sadrzaj>
      <item>FINA  regionalni centar Zagreb, podružnica Karlovac, OIB 85821130368, Vitezovićeva 1,47000 Karlovac</item>
      <item>SONAX-VBZ d.o.o., OIB 24308466102, Vladimira Nazora 15,47300 Ogulin</item>
    </izvorni_sadrzaj>
    <derivirana_varijabla naziv="DomainObject.Predmet.SudioniciListAdressOIB_1">
      <item>FINA  regionalni centar Zagreb, podružnica Karlovac, OIB 85821130368, Vitezovićeva 1,47000 Karlovac</item>
      <item>SONAX-VBZ d.o.o., OIB 24308466102, Vladimira Nazora 15,47300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24308466102</item>
    </izvorni_sadrzaj>
    <derivirana_varijabla naziv="DomainObject.Predmet.SudioniciListNazivOIB_1">
      <item>, OIB 85821130368</item>
      <item>, OIB 24308466102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776</properties:Characters>
  <properties:Lines>48</properties:Lines>
  <properties:Paragraphs>22</properties:Paragraphs>
  <properties:TotalTime>367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2016-06-08T09:30:00Z</cp:lastPrinted>
  <dcterms:modified xmlns:xsi="http://www.w3.org/2001/XMLSchema-instance" xsi:type="dcterms:W3CDTF">2016-06-08T09:30:00Z</dcterms:modified>
  <cp:revision>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St-2357/2016-3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