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849b" w14:paraId="eb4849b" w:rsidRDefault="0098318B" w:rsidP="006764AA" w:rsidR="0098318B" w:rsidRPr="00B27743">
      <w:pPr>
        <w:jc w:val="right"/>
        <w15:collapsed w:val="false"/>
        <w:rPr>
          <w:b/>
        </w:rPr>
      </w:pPr>
      <w:bookmarkStart w:name="_GoBack" w:id="0"/>
      <w:bookmarkEnd w:id="0"/>
      <w:r w:rsidRPr="00B27743">
        <w:rPr>
          <w:b/>
        </w:rPr>
        <w:t xml:space="preserve">   Posl. br. 18 St-</w:t>
      </w:r>
      <w:r w:rsidR="00734211">
        <w:rPr>
          <w:b/>
        </w:rPr>
        <w:t>1795</w:t>
      </w:r>
      <w:r w:rsidR="00304023">
        <w:rPr>
          <w:b/>
        </w:rPr>
        <w:t>/201</w:t>
      </w:r>
      <w:r w:rsidR="00734211">
        <w:rPr>
          <w:b/>
        </w:rPr>
        <w:t>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A573AB"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u ime Republike Hrvatske, po stečajnom sucu tog suda Katarini Franković, kao sucu pojedincu, odlučujući po prijedlogu FINANCIJSKA AGENCIJA, RC </w:t>
      </w:r>
      <w:r w:rsidR="00A573AB">
        <w:t>Split</w:t>
      </w:r>
      <w:r w:rsidRPr="00B27743">
        <w:t xml:space="preserve">, u stečajnom postupku nad </w:t>
      </w:r>
      <w:r w:rsidR="00734211" w:rsidRPr="00734211">
        <w:t>MAKAR GRADNJA d.o.o. za trgovinu i usluge, Split, 114. brigade 10, MBS: 060301933, OIB: 66077752921</w:t>
      </w:r>
      <w:r w:rsidRPr="00B27743">
        <w:t xml:space="preserve">, dana </w:t>
      </w:r>
      <w:r w:rsidR="00A573AB">
        <w:t>1</w:t>
      </w:r>
      <w:r w:rsidR="00734211">
        <w:t>9</w:t>
      </w:r>
      <w:r w:rsidRPr="00B27743">
        <w:t xml:space="preserve">. </w:t>
      </w:r>
      <w:r w:rsidR="00734211">
        <w:t>trav</w:t>
      </w:r>
      <w:r w:rsidR="00A573AB">
        <w:t>nj</w:t>
      </w:r>
      <w:r w:rsidR="00304023">
        <w:t>a</w:t>
      </w:r>
      <w:r w:rsidR="00F878A2">
        <w:t xml:space="preserve"> 201</w:t>
      </w:r>
      <w:r w:rsidR="00A573AB">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734211" w:rsidRPr="00734211">
        <w:t>MAKAR GRADNJA d.o.o. za trgovinu i usluge, Split, 114. brigade 10, MBS: 060301933, OIB: 66077752921</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734211">
        <w:t>Tihana Majić, Osijek, Kardinala A. Stepinca 4</w:t>
      </w:r>
      <w:r w:rsidR="00A573AB" w:rsidRPr="00A573AB">
        <w:t xml:space="preserve">, OIB: </w:t>
      </w:r>
      <w:r w:rsidR="00734211">
        <w:t>43035003321</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A573AB">
        <w:rPr>
          <w:b/>
        </w:rPr>
        <w:t>0</w:t>
      </w:r>
      <w:r w:rsidR="00734211">
        <w:rPr>
          <w:b/>
        </w:rPr>
        <w:t>6</w:t>
      </w:r>
      <w:r w:rsidRPr="00B27743">
        <w:rPr>
          <w:b/>
        </w:rPr>
        <w:t xml:space="preserve">. </w:t>
      </w:r>
      <w:r w:rsidR="00734211">
        <w:rPr>
          <w:b/>
        </w:rPr>
        <w:t>srp</w:t>
      </w:r>
      <w:r w:rsidR="00A573AB">
        <w:rPr>
          <w:b/>
        </w:rPr>
        <w:t>nj</w:t>
      </w:r>
      <w:r w:rsidR="00160ECD">
        <w:rPr>
          <w:b/>
        </w:rPr>
        <w:t>a</w:t>
      </w:r>
      <w:r w:rsidR="00A573AB">
        <w:rPr>
          <w:b/>
        </w:rPr>
        <w:t xml:space="preserve"> 2018</w:t>
      </w:r>
      <w:r w:rsidRPr="00B27743">
        <w:rPr>
          <w:b/>
        </w:rPr>
        <w:t xml:space="preserve">. godine u </w:t>
      </w:r>
      <w:r w:rsidR="00734211">
        <w:rPr>
          <w:b/>
        </w:rPr>
        <w:t>09</w:t>
      </w:r>
      <w:r>
        <w:rPr>
          <w:b/>
        </w:rPr>
        <w:t>,0</w:t>
      </w:r>
      <w:r w:rsidRPr="00B27743">
        <w:rPr>
          <w:b/>
        </w:rPr>
        <w:t>0 sati,</w:t>
      </w:r>
      <w:r w:rsidRPr="00B27743">
        <w:t xml:space="preserve"> sve u zgradi ovog suda </w:t>
      </w:r>
      <w:r w:rsidR="00A573AB" w:rsidRPr="00A573AB">
        <w:t>na adresi Split, Sukoišanska 6, 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w:t>
      </w:r>
      <w:r>
        <w:t>očevidnik Financijske agencije</w:t>
      </w:r>
      <w:r w:rsidR="00A573AB">
        <w:t xml:space="preserve"> i</w:t>
      </w:r>
      <w:r w:rsidR="008B1118">
        <w:t xml:space="preserve"> kod Općinskog suda u Splitu, zk odjel Makarska</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2E4BE6" w:rsidRPr="002E4BE6">
        <w:t>MAKAR GRADNJA d.o.o. za trgovinu i usluge, Split, 114. brigade 10, MBS: 060301933, OIB: 66077752921</w:t>
      </w:r>
      <w:r w:rsidRPr="00B27743">
        <w:t xml:space="preserve">, otvara se </w:t>
      </w:r>
      <w:r w:rsidR="00A573AB">
        <w:t>1</w:t>
      </w:r>
      <w:r w:rsidR="002E4BE6">
        <w:t>9</w:t>
      </w:r>
      <w:r>
        <w:t xml:space="preserve">. </w:t>
      </w:r>
      <w:r w:rsidR="002E4BE6">
        <w:t>travnj</w:t>
      </w:r>
      <w:r w:rsidR="00160ECD">
        <w:t>a</w:t>
      </w:r>
      <w:r>
        <w:t xml:space="preserve"> </w:t>
      </w:r>
      <w:r w:rsidRPr="00B27743">
        <w:t>201</w:t>
      </w:r>
      <w:r w:rsidR="00A573AB">
        <w:t>8</w:t>
      </w:r>
      <w:r w:rsidRPr="00B27743">
        <w:t xml:space="preserve">. godine u </w:t>
      </w:r>
      <w:r w:rsidR="00A573AB">
        <w:t>1</w:t>
      </w:r>
      <w:r w:rsidR="002E4BE6">
        <w:t>4</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2E4BE6">
        <w:t>1795</w:t>
      </w:r>
      <w:r w:rsidR="00304023">
        <w:t>-201</w:t>
      </w:r>
      <w:r w:rsidR="002E4BE6">
        <w:t>6</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2E4BE6" w:rsidP="00FE6A48" w:rsidR="00A573AB">
      <w:pPr>
        <w:ind w:firstLine="705"/>
        <w:jc w:val="both"/>
      </w:pPr>
      <w:r w:rsidRPr="002E4BE6">
        <w:t>Predlagatelj Financijska agencija, RC Split je prijedlogom zaprimljenim na Trgovačkom sudu u Splitu, dana 28. rujna 2016. godine predložio otvaranje stečajnog postupka nad dužnikom MAKAR GRADNJA d.o.o. za trgovinu i usluge, Split, 114. brigade 10, MBS: 060301933, OIB: 66077752921. U prijedlogu se u bitnome navodi da temeljem čl. 110. st. 1. SZ-a podnosi prijedlog, te da na dan 20.09.2016.g. dužnik ima u očevidniku redoslijeda osnova za plaćanje evidentirane osnove za plaćanje u neprekinutom razdoblju od 120 dana u ukupnom iznosu od 366.424,45 kuna u koji iznos je uračunata kamata i naknada predlagatelja za provedbu ovrhe na novčanim sredstvima. Navodi se da dužnik ima jednog zaposlenog, te ima otvoren račun kod banke Splitsko dalmatinske d.d.</w:t>
      </w:r>
    </w:p>
    <w:p w:rsidRDefault="002E4BE6" w:rsidP="00FE6A48" w:rsidR="002E4BE6">
      <w:pPr>
        <w:ind w:firstLine="705"/>
        <w:jc w:val="both"/>
      </w:pPr>
    </w:p>
    <w:p w:rsidRDefault="00A573AB" w:rsidP="00A573AB" w:rsidR="00A573AB">
      <w:pPr>
        <w:ind w:firstLine="705"/>
        <w:jc w:val="both"/>
      </w:pPr>
      <w:r>
        <w:t>Kako je predlagatelj učinio vjerojatnim postojanje stečajnog razloga, to je rješenjem ovog suda posl.br. St-</w:t>
      </w:r>
      <w:r w:rsidR="002E4BE6">
        <w:t>1795</w:t>
      </w:r>
      <w:r>
        <w:t>/201</w:t>
      </w:r>
      <w:r w:rsidR="002E4BE6">
        <w:t xml:space="preserve">6 </w:t>
      </w:r>
      <w:r>
        <w:t>od 19. prosinca 2017.g. pokrenut prethodni postupak radi utvrđivanja uvjeta za otvaranje stečajnog postupka i zakazano ročište  na koje su pozvani predlagatelj, FINA, dužnik, zastupnik po zakonu dužnika.</w:t>
      </w:r>
    </w:p>
    <w:p w:rsidRDefault="00A573AB" w:rsidP="00A573AB" w:rsidR="00A573AB">
      <w:pPr>
        <w:ind w:firstLine="705"/>
        <w:jc w:val="both"/>
      </w:pPr>
    </w:p>
    <w:p w:rsidRDefault="002E4BE6" w:rsidP="002E4BE6" w:rsidR="002E4BE6">
      <w:pPr>
        <w:ind w:firstLine="705"/>
        <w:jc w:val="both"/>
      </w:pPr>
      <w:r>
        <w:t>Na ročište dana 8. siječnja 2018.g. i dana 26. veljače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Općinski sud i MUP su postupili po traženju suda, te je iz potvrde Općinskog suda u Splitu vidljivo da dužnik nije upisan kao vlasnik nekretnina na području nadležnosti tog ZK odjela, dok je iz uvjerenja Centra za vozila Hrvatske d.d. vidljivo da dužnik nije evidentiran kao vlasnik vozila.</w:t>
      </w:r>
    </w:p>
    <w:p w:rsidRDefault="002E4BE6" w:rsidP="002E4BE6" w:rsidR="002E4BE6">
      <w:pPr>
        <w:ind w:firstLine="705"/>
        <w:jc w:val="both"/>
      </w:pPr>
    </w:p>
    <w:p w:rsidRDefault="002E4BE6" w:rsidP="002E4BE6" w:rsidR="002E4BE6">
      <w:pPr>
        <w:ind w:firstLine="705"/>
        <w:jc w:val="both"/>
      </w:pPr>
      <w:r>
        <w:t xml:space="preserve">Iz potvrde FINA od 23.02.2018.g. (l.s. 30-31) je vidljivo da u Očevidniku redoslijeda osnova za plaćanje na dan izdavanja potvrde dužnik ima evidentirane ne izvršene osnove za </w:t>
      </w:r>
      <w:r>
        <w:lastRenderedPageBreak/>
        <w:t>plaćanje u neprekidnom razdoblju od 640 dana. Kod stečajnog dužnika je stoga ispunjen stečajni razlog nesposobnosti za plaćanje.</w:t>
      </w:r>
    </w:p>
    <w:p w:rsidRDefault="002E4BE6" w:rsidP="002E4BE6" w:rsidR="002E4BE6">
      <w:pPr>
        <w:ind w:firstLine="705"/>
        <w:jc w:val="both"/>
      </w:pPr>
    </w:p>
    <w:p w:rsidRDefault="002E4BE6" w:rsidP="002E4BE6" w:rsidR="00A573AB">
      <w:pPr>
        <w:ind w:firstLine="705"/>
        <w:jc w:val="both"/>
      </w:pPr>
      <w:r>
        <w:t>Kako iz podataka u spisu nije proizlazilo da bi društvo imalo imovine koja bi činila dostatnu stečajnu masu, odnosno kojom bi se podmirili troškovi stečajnog postupka i eventualno namirili vjerovnica, te je stoga sud pozvao vjerovnike na uplatu iznosa od 20.000,00 kuna na ime predujma za vođenje stečajnog postupka, u skladu s odredbom čl.132. SZ-a.</w:t>
      </w:r>
    </w:p>
    <w:p w:rsidRDefault="002E4BE6" w:rsidP="002E4BE6" w:rsidR="002E4BE6">
      <w:pPr>
        <w:ind w:firstLine="705"/>
        <w:jc w:val="both"/>
      </w:pPr>
    </w:p>
    <w:p w:rsidRDefault="002E4BE6" w:rsidP="002E4BE6" w:rsidR="002E4BE6">
      <w:pPr>
        <w:ind w:firstLine="705"/>
        <w:jc w:val="both"/>
      </w:pPr>
      <w:r>
        <w:t xml:space="preserve">Tijekom tog perioda stečajni upravitelj Banke Splitsko-dalmatinske d.d. u stečaju je obavijestio sud da dužnik ima dostatno imovine za namirenje troškova i da je dužnik vlasnik nekretnine i to 1/5 suvlasničkog dijela nekretnine čest. zem. 612 maslinjak površine 20200 m2 upisano u Z.ul. 515 za k.o. Makarska-Makar. </w:t>
      </w:r>
    </w:p>
    <w:p w:rsidRDefault="002E4BE6" w:rsidP="002E4BE6" w:rsidR="002E4BE6">
      <w:pPr>
        <w:ind w:firstLine="705"/>
        <w:jc w:val="both"/>
      </w:pPr>
    </w:p>
    <w:p w:rsidRDefault="002E4BE6" w:rsidP="002E4BE6" w:rsidR="002E4BE6">
      <w:pPr>
        <w:ind w:firstLine="705"/>
        <w:jc w:val="both"/>
      </w:pPr>
      <w:r>
        <w:t xml:space="preserve">Obzirom na protek vremena sud je ponovno zatražio potvrdu FINE i iz dostavljene </w:t>
      </w:r>
      <w:r w:rsidRPr="002E4BE6">
        <w:t>potvrde FINA od 2</w:t>
      </w:r>
      <w:r w:rsidR="008B1118">
        <w:t>8</w:t>
      </w:r>
      <w:r w:rsidRPr="002E4BE6">
        <w:t>.0</w:t>
      </w:r>
      <w:r w:rsidR="008B1118">
        <w:t>3</w:t>
      </w:r>
      <w:r w:rsidRPr="002E4BE6">
        <w:t xml:space="preserve">.2018.g. (l.s. </w:t>
      </w:r>
      <w:r w:rsidR="008B1118">
        <w:t>55-56</w:t>
      </w:r>
      <w:r w:rsidRPr="002E4BE6">
        <w:t xml:space="preserve">) je vidljivo da u Očevidniku redoslijeda osnova za plaćanje na dan izdavanja potvrde dužnik ima evidentirane ne izvršene osnove za plaćanje u neprekidnom razdoblju od </w:t>
      </w:r>
      <w:r w:rsidR="008B1118">
        <w:t>873</w:t>
      </w:r>
      <w:r w:rsidRPr="002E4BE6">
        <w:t xml:space="preserve"> dana.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 xml:space="preserve">da se imovina dužnika </w:t>
      </w:r>
      <w:r>
        <w:t xml:space="preserve">sastoji od </w:t>
      </w:r>
      <w:r w:rsidR="008B1118" w:rsidRPr="008B1118">
        <w:t>1/5 suvlasničkog dijela nekretnine čest. zem. 612 maslinjak površine 20200 m2 upisano u Z.ul. 515 za k.o. Makarska-Makar</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8B1118" w:rsidRPr="008B1118">
        <w:t>Tihana Majić, Osijek, Kardinala A. Stepinca 4, OIB: 43035003321</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0E38DB">
        <w:rPr>
          <w:b/>
        </w:rPr>
        <w:t>Split</w:t>
      </w:r>
      <w:r w:rsidRPr="00B27743">
        <w:rPr>
          <w:b/>
        </w:rPr>
        <w:t xml:space="preserve">u, dana </w:t>
      </w:r>
      <w:r w:rsidR="000E38DB">
        <w:rPr>
          <w:b/>
        </w:rPr>
        <w:t>1</w:t>
      </w:r>
      <w:r w:rsidR="008B1118">
        <w:rPr>
          <w:b/>
        </w:rPr>
        <w:t>9. trav</w:t>
      </w:r>
      <w:r w:rsidR="000E38DB">
        <w:rPr>
          <w:b/>
        </w:rPr>
        <w:t>nj</w:t>
      </w:r>
      <w:r w:rsidR="00063B3D">
        <w:rPr>
          <w:b/>
        </w:rPr>
        <w:t>a</w:t>
      </w:r>
      <w:r w:rsidRPr="00B27743">
        <w:rPr>
          <w:b/>
        </w:rPr>
        <w:t xml:space="preserve"> 201</w:t>
      </w:r>
      <w:r w:rsidR="000E38DB">
        <w:rPr>
          <w:b/>
        </w:rPr>
        <w:t>8</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t xml:space="preserve">-  </w:t>
      </w:r>
      <w:r>
        <w:tab/>
        <w:t xml:space="preserve">Očevidnik Financijske agencije, RC Split, </w:t>
      </w:r>
    </w:p>
    <w:p w:rsidRDefault="0098318B" w:rsidP="00063B3D" w:rsidR="0098318B">
      <w:pPr>
        <w:ind w:hanging="705" w:left="705"/>
        <w:jc w:val="both"/>
      </w:pPr>
      <w:r>
        <w:t>-</w:t>
      </w:r>
      <w:r>
        <w:tab/>
        <w:t xml:space="preserve">Općinski sud u </w:t>
      </w:r>
      <w:r w:rsidR="000E38DB">
        <w:t>Splitu</w:t>
      </w:r>
      <w:r w:rsidR="008B1118">
        <w:t>, zk odjel Makarska</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 xml:space="preserve">registar Trgovačkog suda  u Splitu, </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549A">
      <w:rPr>
        <w:rStyle w:val="Brojstranice"/>
        <w:noProof/>
      </w:rPr>
      <w:t>3</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St-1795/2016</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E38DB"/>
    <w:rsid w:val="000F1661"/>
    <w:rsid w:val="000F7322"/>
    <w:rsid w:val="00131A9F"/>
    <w:rsid w:val="00160ECD"/>
    <w:rsid w:val="00162766"/>
    <w:rsid w:val="0016563C"/>
    <w:rsid w:val="001B2669"/>
    <w:rsid w:val="001D7C7E"/>
    <w:rsid w:val="001E0207"/>
    <w:rsid w:val="001F3C99"/>
    <w:rsid w:val="001F3EFC"/>
    <w:rsid w:val="00212337"/>
    <w:rsid w:val="00222EE9"/>
    <w:rsid w:val="00256E03"/>
    <w:rsid w:val="002953F4"/>
    <w:rsid w:val="002C1EE9"/>
    <w:rsid w:val="002C342A"/>
    <w:rsid w:val="002E4BE6"/>
    <w:rsid w:val="00304023"/>
    <w:rsid w:val="003304FE"/>
    <w:rsid w:val="00351995"/>
    <w:rsid w:val="00371901"/>
    <w:rsid w:val="003A4ED0"/>
    <w:rsid w:val="003B0CCC"/>
    <w:rsid w:val="003C7EEA"/>
    <w:rsid w:val="003D549A"/>
    <w:rsid w:val="00406DD0"/>
    <w:rsid w:val="00415BA7"/>
    <w:rsid w:val="004257AB"/>
    <w:rsid w:val="00426D29"/>
    <w:rsid w:val="004301C4"/>
    <w:rsid w:val="00442F88"/>
    <w:rsid w:val="00444344"/>
    <w:rsid w:val="00471B2D"/>
    <w:rsid w:val="00474265"/>
    <w:rsid w:val="004E739E"/>
    <w:rsid w:val="006133F6"/>
    <w:rsid w:val="00657211"/>
    <w:rsid w:val="00675402"/>
    <w:rsid w:val="006764AA"/>
    <w:rsid w:val="00691367"/>
    <w:rsid w:val="006F0733"/>
    <w:rsid w:val="007303A9"/>
    <w:rsid w:val="00734211"/>
    <w:rsid w:val="00774FA0"/>
    <w:rsid w:val="007E21F9"/>
    <w:rsid w:val="00855A31"/>
    <w:rsid w:val="00893D99"/>
    <w:rsid w:val="008B1118"/>
    <w:rsid w:val="008C6030"/>
    <w:rsid w:val="00950B5A"/>
    <w:rsid w:val="00960023"/>
    <w:rsid w:val="0098318B"/>
    <w:rsid w:val="009B7299"/>
    <w:rsid w:val="009D37E5"/>
    <w:rsid w:val="00A040A9"/>
    <w:rsid w:val="00A2050C"/>
    <w:rsid w:val="00A21486"/>
    <w:rsid w:val="00A573AB"/>
    <w:rsid w:val="00A60201"/>
    <w:rsid w:val="00A67A6C"/>
    <w:rsid w:val="00A67B04"/>
    <w:rsid w:val="00AB51C5"/>
    <w:rsid w:val="00AB5D1A"/>
    <w:rsid w:val="00AC3607"/>
    <w:rsid w:val="00B1663A"/>
    <w:rsid w:val="00B20EE2"/>
    <w:rsid w:val="00B21086"/>
    <w:rsid w:val="00B27743"/>
    <w:rsid w:val="00C54CC2"/>
    <w:rsid w:val="00CB08C7"/>
    <w:rsid w:val="00CE7BF7"/>
    <w:rsid w:val="00D02D0C"/>
    <w:rsid w:val="00D57A11"/>
    <w:rsid w:val="00DA1343"/>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MAKAR GRADNJA d.o.o. za trgovinu i usluge</izvorni_sadrzaj>
    <derivirana_varijabla naziv="DomainObject.Predmet.ProtustrankaFormated_1">  MAKAR GRADNJA d.o.o. za trgovinu i usluge</derivirana_varijabla>
  </DomainObject.Predmet.ProtustrankaFormated>
  <DomainObject.Predmet.ProtustrankaFormatedOIB>
    <izvorni_sadrzaj>  MAKAR GRADNJA d.o.o. za trgovinu i usluge, OIB 66077752921</izvorni_sadrzaj>
    <derivirana_varijabla naziv="DomainObject.Predmet.ProtustrankaFormatedOIB_1">  MAKAR GRADNJA d.o.o. za trgovinu i usluge, OIB 66077752921</derivirana_varijabla>
  </DomainObject.Predmet.ProtustrankaFormatedOIB>
  <DomainObject.Predmet.ProtustrankaFormatedWithAdress>
    <izvorni_sadrzaj> MAKAR GRADNJA d.o.o. za trgovinu i usluge, 114. brigade 10, 21000 Split</izvorni_sadrzaj>
    <derivirana_varijabla naziv="DomainObject.Predmet.ProtustrankaFormatedWithAdress_1"> MAKAR GRADNJA d.o.o. za trgovinu i usluge, 114. brigade 10, 21000 Split</derivirana_varijabla>
  </DomainObject.Predmet.ProtustrankaFormatedWithAdress>
  <DomainObject.Predmet.ProtustrankaFormatedWithAdressOIB>
    <izvorni_sadrzaj> MAKAR GRADNJA d.o.o. za trgovinu i usluge, OIB 66077752921, 114. brigade 10, 21000 Split</izvorni_sadrzaj>
    <derivirana_varijabla naziv="DomainObject.Predmet.ProtustrankaFormatedWithAdressOIB_1"> MAKAR GRADNJA d.o.o. za trgovinu i usluge, OIB 66077752921, 114. brigade 10, 21000 Split</derivirana_varijabla>
  </DomainObject.Predmet.ProtustrankaFormatedWithAdressOIB>
  <DomainObject.Predmet.ProtustrankaWithAdress>
    <izvorni_sadrzaj>MAKAR GRADNJA d.o.o. za trgovinu i usluge 114. brigade 10, 21000 Split</izvorni_sadrzaj>
    <derivirana_varijabla naziv="DomainObject.Predmet.ProtustrankaWithAdress_1">MAKAR GRADNJA d.o.o. za trgovinu i usluge 114. brigade 10, 21000 Split</derivirana_varijabla>
  </DomainObject.Predmet.ProtustrankaWithAdress>
  <DomainObject.Predmet.ProtustrankaWithAdressOIB>
    <izvorni_sadrzaj>MAKAR GRADNJA d.o.o. za trgovinu i usluge, OIB 66077752921, 114. brigade 10, 21000 Split</izvorni_sadrzaj>
    <derivirana_varijabla naziv="DomainObject.Predmet.ProtustrankaWithAdressOIB_1">MAKAR GRADNJA d.o.o. za trgovinu i usluge, OIB 66077752921, 114. brigade 10, 21000 Split</derivirana_varijabla>
  </DomainObject.Predmet.ProtustrankaWithAdressOIB>
  <DomainObject.Predmet.ProtustrankaNazivFormated>
    <izvorni_sadrzaj>MAKAR GRADNJA d.o.o. za trgovinu i usluge</izvorni_sadrzaj>
    <derivirana_varijabla naziv="DomainObject.Predmet.ProtustrankaNazivFormated_1">MAKAR GRADNJA d.o.o. za trgovinu i usluge</derivirana_varijabla>
  </DomainObject.Predmet.ProtustrankaNazivFormated>
  <DomainObject.Predmet.ProtustrankaNazivFormatedOIB>
    <izvorni_sadrzaj>MAKAR GRADNJA d.o.o. za trgovinu i usluge, OIB 66077752921</izvorni_sadrzaj>
    <derivirana_varijabla naziv="DomainObject.Predmet.ProtustrankaNazivFormatedOIB_1">MAKAR GRADNJA d.o.o. za trgovinu i usluge, OIB 66077752921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366424.45</izvorni_sadrzaj>
    <derivirana_varijabla naziv="DomainObject.Predmet.TrenutnaVrijednost_1">366424.45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MAKAR GRADNJA d.o.o. za trgovinu i usluge</item>
    </izvorni_sadrzaj>
    <derivirana_varijabla naziv="DomainObject.Predmet.ProtuStrankaListFormated_1">
      <item>MAKAR GRADNJA d.o.o. za trgovinu i usluge</item>
    </derivirana_varijabla>
  </DomainObject.Predmet.ProtuStrankaListFormated>
  <DomainObject.Predmet.ProtuStrankaListFormatedOIB>
    <izvorni_sadrzaj>
      <item>MAKAR GRADNJA d.o.o. za trgovinu i usluge, OIB 66077752921</item>
    </izvorni_sadrzaj>
    <derivirana_varijabla naziv="DomainObject.Predmet.ProtuStrankaListFormatedOIB_1">
      <item>MAKAR GRADNJA d.o.o. za trgovinu i usluge, OIB 66077752921</item>
    </derivirana_varijabla>
  </DomainObject.Predmet.ProtuStrankaListFormatedOIB>
  <DomainObject.Predmet.ProtuStrankaListFormatedWithAdress>
    <izvorni_sadrzaj>
      <item>MAKAR GRADNJA d.o.o. za trgovinu i usluge, 114. brigade 10, 21000 Split</item>
    </izvorni_sadrzaj>
    <derivirana_varijabla naziv="DomainObject.Predmet.ProtuStrankaListFormatedWithAdress_1">
      <item>MAKAR GRADNJA d.o.o. za trgovinu i usluge, 114. brigade 10, 21000 Split</item>
    </derivirana_varijabla>
  </DomainObject.Predmet.ProtuStrankaListFormatedWithAdress>
  <DomainObject.Predmet.ProtuStrankaListFormatedWithAdressOIB>
    <izvorni_sadrzaj>
      <item>MAKAR GRADNJA d.o.o. za trgovinu i usluge, OIB 66077752921, 114. brigade 10, 21000 Split</item>
    </izvorni_sadrzaj>
    <derivirana_varijabla naziv="DomainObject.Predmet.ProtuStrankaListFormatedWithAdressOIB_1">
      <item>MAKAR GRADNJA d.o.o. za trgovinu i usluge, OIB 66077752921, 114. brigade 10, 21000 Split</item>
    </derivirana_varijabla>
  </DomainObject.Predmet.ProtuStrankaListFormatedWithAdressOIB>
  <DomainObject.Predmet.ProtuStrankaListNazivFormated>
    <izvorni_sadrzaj>
      <item>MAKAR GRADNJA d.o.o. za trgovinu i usluge</item>
    </izvorni_sadrzaj>
    <derivirana_varijabla naziv="DomainObject.Predmet.ProtuStrankaListNazivFormated_1">
      <item>MAKAR GRADNJA d.o.o. za trgovinu i usluge</item>
    </derivirana_varijabla>
  </DomainObject.Predmet.ProtuStrankaListNazivFormated>
  <DomainObject.Predmet.ProtuStrankaListNazivFormatedOIB>
    <izvorni_sadrzaj>
      <item>MAKAR GRADNJA d.o.o. za trgovinu i usluge, OIB 66077752921</item>
    </izvorni_sadrzaj>
    <derivirana_varijabla naziv="DomainObject.Predmet.ProtuStrankaListNazivFormatedOIB_1">
      <item>MAKAR GRADNJA d.o.o. za trgovinu i usluge, OIB 66077752921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MAKAR GRADNJA d.o.o. za trgovinu i usluge</izvorni_sadrzaj>
    <derivirana_varijabla naziv="DomainObject.Predmet.ProtustrankaIDrugi_1">MAKAR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MAKAR GRADNJA d.o.o. za trgovinu i usluge, OIB 66077752921, 114. brigade 10, 21000 Split</izvorni_sadrzaj>
    <derivirana_varijabla naziv="DomainObject.Predmet.ProtustrankaIDrugiAdressOIB_1">MAKAR GRADNJA d.o.o. za trgovinu i usluge, OIB 66077752921,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MAKAR GRADNJA d.o.o. za trgovinu i usluge</item>
      <item>FINANCIJSKA AGENCIJA, RC SPLIT</item>
    </izvorni_sadrzaj>
    <derivirana_varijabla naziv="DomainObject.Predmet.SudioniciListNaziv_1">
      <item>MAKAR GRADNJA d.o.o. za trgovinu i usluge</item>
      <item>FINANCIJSKA AGENCIJA, RC SPLIT</item>
    </derivirana_varijabla>
  </DomainObject.Predmet.SudioniciListNaziv>
  <DomainObject.Predmet.SudioniciListAdressOIB>
    <izvorni_sadrzaj>
      <item>MAKAR GRADNJA d.o.o. za trgovinu i usluge, OIB 66077752921, 114. brigade 10,21000 Split</item>
      <item>FINANCIJSKA AGENCIJA, RC SPLIT, OIB 85821130368, Mažuranićevo šetalište 24 b,21000 Split</item>
    </izvorni_sadrzaj>
    <derivirana_varijabla naziv="DomainObject.Predmet.SudioniciListAdressOIB_1">
      <item>MAKAR GRADNJA d.o.o. za trgovinu i usluge, OIB 66077752921, 114. brigade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66077752921</item>
    </izvorni_sadrzaj>
    <derivirana_varijabla naziv="DomainObject.Predmet.SudioniciListNazivOIB_1">
      <item>, OIB 85821130368</item>
      <item>, OIB 66077752921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1440</properties:Words>
  <properties:Characters>7975</properties:Characters>
  <properties:Lines>174</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2018-04-18T17:58:00Z</dcterms:created>
  <dc:creator>stanka grcic</dc:creator>
  <cp:lastModifiedBy>Katarina Franković</cp:lastModifiedBy>
  <cp:lastPrinted>2018-04-18T17:58:00Z</cp:lastPrinted>
  <dcterms:modified xmlns:xsi="http://www.w3.org/2001/XMLSchema-instance" xsi:type="dcterms:W3CDTF">2018-04-18T17:59:00Z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1795 - 16 MAKAR GRADNJA D.O.O.docx)</vt:lpwstr>
  </prop:property>
  <prop:property name="CC_coloring" pid="4" fmtid="{D5CDD505-2E9C-101B-9397-08002B2CF9AE}">
    <vt:bool>false</vt:bool>
  </prop:property>
  <prop:property name="BrojStranica" pid="5" fmtid="{D5CDD505-2E9C-101B-9397-08002B2CF9AE}">
    <vt:i4>4</vt:i4>
  </prop:property>
</prop:Properties>
</file>