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4e91c" w14:paraId="b74e91c" w:rsidRDefault="00EC6316" w:rsidP="005D7BF8" w:rsidR="00EC6316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316" w:rsidP="005D7BF8" w:rsidR="00EC6316" w:rsidRPr="00EC6316">
      <w:pPr>
        <w:pStyle w:val="Bezproreda"/>
        <w:jc w:val="both"/>
        <w:rPr>
          <w:rFonts w:hAnsi="Times New Roman" w:ascii="Times New Roman"/>
          <w:b w:val="false"/>
        </w:rPr>
      </w:pPr>
      <w:r w:rsidRPr="00EC6316">
        <w:rPr>
          <w:rFonts w:eastAsia="MS Mincho" w:hAnsi="Times New Roman" w:ascii="Times New Roman"/>
          <w:b w:val="false"/>
        </w:rPr>
        <w:t xml:space="preserve">   REPUBLIKA HRVATSKA</w:t>
      </w:r>
    </w:p>
    <w:p w:rsidRDefault="00EC6316" w:rsidP="005D7BF8" w:rsidR="00EC6316" w:rsidRPr="00EC6316">
      <w:pPr>
        <w:pStyle w:val="Bezproreda"/>
        <w:jc w:val="both"/>
        <w:rPr>
          <w:rFonts w:hAnsi="Times New Roman" w:ascii="Times New Roman"/>
          <w:b w:val="false"/>
        </w:rPr>
      </w:pPr>
      <w:r w:rsidRPr="00EC6316">
        <w:rPr>
          <w:rFonts w:eastAsia="MS Mincho" w:hAnsi="Times New Roman" w:ascii="Times New Roman"/>
          <w:b w:val="false"/>
        </w:rPr>
        <w:t>TRGOVAČKI SUD U RIJECI</w:t>
      </w:r>
    </w:p>
    <w:p w:rsidRDefault="00EC6316" w:rsidP="005D7BF8" w:rsidR="00EC6316" w:rsidRPr="00EC6316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EC6316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EF7DDB" w:rsidP="00EF7DDB" w:rsidR="00EF7DDB" w:rsidRPr="00745F98">
      <w:pPr>
        <w:rPr>
          <w:lang w:val="hr-HR"/>
        </w:rPr>
      </w:pPr>
    </w:p>
    <w:p w:rsidRDefault="00745F98" w:rsidP="00745F98" w:rsidR="00EF7DDB" w:rsidRPr="00745F98">
      <w:pPr>
        <w:jc w:val="center"/>
        <w:rPr>
          <w:b/>
          <w:lang w:val="hr-HR"/>
        </w:rPr>
      </w:pPr>
      <w:r w:rsidRPr="00745F98">
        <w:rPr>
          <w:b/>
          <w:lang w:val="hr-HR"/>
        </w:rPr>
        <w:t>R E P U B L I K A   H R V A T S K A</w:t>
      </w:r>
    </w:p>
    <w:p w:rsidRDefault="00745F98" w:rsidP="00745F98" w:rsidR="00745F98" w:rsidRPr="00745F98">
      <w:pPr>
        <w:jc w:val="center"/>
        <w:rPr>
          <w:b/>
          <w:lang w:val="hr-HR"/>
        </w:rPr>
      </w:pPr>
    </w:p>
    <w:p w:rsidRDefault="00745F98" w:rsidP="00745F98" w:rsidR="00745F98" w:rsidRPr="00745F98">
      <w:pPr>
        <w:jc w:val="center"/>
        <w:rPr>
          <w:b/>
          <w:lang w:val="hr-HR"/>
        </w:rPr>
      </w:pPr>
      <w:r w:rsidRPr="00745F98">
        <w:rPr>
          <w:b/>
          <w:lang w:val="hr-HR"/>
        </w:rPr>
        <w:t>Z A K L J U Č A K</w:t>
      </w:r>
    </w:p>
    <w:p w:rsidRDefault="00EF7DDB" w:rsidP="00EF7DDB" w:rsidR="00EF7DDB" w:rsidRPr="00745F98">
      <w:pPr>
        <w:jc w:val="both"/>
        <w:rPr>
          <w:b/>
          <w:lang w:val="hr-HR"/>
        </w:rPr>
      </w:pPr>
    </w:p>
    <w:p w:rsidRDefault="00745F98" w:rsidP="00753F39" w:rsidR="00EF7DDB">
      <w:pPr>
        <w:jc w:val="both"/>
        <w:rPr>
          <w:lang w:val="hr-HR"/>
        </w:rPr>
      </w:pPr>
      <w:r>
        <w:rPr>
          <w:lang w:val="hr-HR"/>
        </w:rPr>
        <w:tab/>
      </w:r>
      <w:r w:rsidR="00EF7DDB" w:rsidRPr="00745F98">
        <w:rPr>
          <w:lang w:val="hr-HR"/>
        </w:rPr>
        <w:t xml:space="preserve">Trgovački sud u Rijeci, </w:t>
      </w:r>
      <w:r w:rsidR="00750EFA" w:rsidRPr="00750EFA">
        <w:rPr>
          <w:lang w:val="hr-HR"/>
        </w:rPr>
        <w:t>OIB 88785964957</w:t>
      </w:r>
      <w:r w:rsidR="00753F39">
        <w:rPr>
          <w:lang w:val="hr-HR"/>
        </w:rPr>
        <w:t>,</w:t>
      </w:r>
      <w:r w:rsidR="00750EFA">
        <w:rPr>
          <w:lang w:val="hr-HR"/>
        </w:rPr>
        <w:t xml:space="preserve"> </w:t>
      </w:r>
      <w:r w:rsidR="00EF7DDB" w:rsidRPr="00745F98">
        <w:rPr>
          <w:lang w:val="hr-HR"/>
        </w:rPr>
        <w:t xml:space="preserve">po </w:t>
      </w:r>
      <w:r w:rsidR="00AE523F">
        <w:rPr>
          <w:lang w:val="hr-HR"/>
        </w:rPr>
        <w:t xml:space="preserve">stečajnom </w:t>
      </w:r>
      <w:r w:rsidR="00EF7DDB" w:rsidRPr="00745F98">
        <w:rPr>
          <w:lang w:val="hr-HR"/>
        </w:rPr>
        <w:t xml:space="preserve">sucu Danieli Korlević, </w:t>
      </w:r>
      <w:r w:rsidR="00B3105F">
        <w:rPr>
          <w:lang w:val="hr-HR"/>
        </w:rPr>
        <w:t xml:space="preserve">u </w:t>
      </w:r>
      <w:r w:rsidR="00AE523F">
        <w:rPr>
          <w:lang w:val="hr-HR"/>
        </w:rPr>
        <w:t xml:space="preserve">stečajnom </w:t>
      </w:r>
      <w:r w:rsidR="00C941A8" w:rsidRPr="00C941A8">
        <w:rPr>
          <w:lang w:val="hr-HR"/>
        </w:rPr>
        <w:t xml:space="preserve">postupka </w:t>
      </w:r>
      <w:r w:rsidR="00AE523F">
        <w:rPr>
          <w:lang w:val="hr-HR"/>
        </w:rPr>
        <w:t xml:space="preserve">nad dužnikom </w:t>
      </w:r>
      <w:r w:rsidR="00AE523F" w:rsidRPr="00AE523F">
        <w:rPr>
          <w:b/>
          <w:lang w:val="hr-HR"/>
        </w:rPr>
        <w:t>TIMEX društvo s ograničenom odgovornošću za trgovinu, pogrebne i ostale usluge, Marčana, Marčana 60, OIB 04061829908</w:t>
      </w:r>
      <w:r w:rsidR="00C941A8">
        <w:rPr>
          <w:b/>
          <w:lang w:val="hr-HR"/>
        </w:rPr>
        <w:t xml:space="preserve">, </w:t>
      </w:r>
      <w:r w:rsidR="001369E4">
        <w:rPr>
          <w:lang w:val="hr-HR"/>
        </w:rPr>
        <w:t>dana</w:t>
      </w:r>
      <w:r w:rsidR="00750EFA">
        <w:rPr>
          <w:lang w:val="hr-HR"/>
        </w:rPr>
        <w:t xml:space="preserve"> </w:t>
      </w:r>
      <w:r w:rsidR="00AE523F">
        <w:rPr>
          <w:lang w:val="hr-HR"/>
        </w:rPr>
        <w:t>08. rujna</w:t>
      </w:r>
      <w:r w:rsidR="00753F39">
        <w:rPr>
          <w:lang w:val="hr-HR"/>
        </w:rPr>
        <w:t xml:space="preserve"> 2017</w:t>
      </w:r>
      <w:r w:rsidR="00B3105F">
        <w:rPr>
          <w:lang w:val="hr-HR"/>
        </w:rPr>
        <w:t>.</w:t>
      </w:r>
      <w:r w:rsidR="001369E4">
        <w:rPr>
          <w:lang w:val="hr-HR"/>
        </w:rPr>
        <w:t xml:space="preserve"> </w:t>
      </w:r>
      <w:r w:rsidR="00B3105F">
        <w:rPr>
          <w:lang w:val="hr-HR"/>
        </w:rPr>
        <w:t>g</w:t>
      </w:r>
      <w:r w:rsidR="001369E4">
        <w:rPr>
          <w:lang w:val="hr-HR"/>
        </w:rPr>
        <w:t>odine</w:t>
      </w:r>
      <w:r w:rsidR="00B3105F">
        <w:rPr>
          <w:lang w:val="hr-HR"/>
        </w:rPr>
        <w:t xml:space="preserve">, </w:t>
      </w:r>
    </w:p>
    <w:p w:rsidRDefault="00B3105F" w:rsidP="00EF7DDB" w:rsidR="00B3105F" w:rsidRPr="001369E4">
      <w:pPr>
        <w:jc w:val="both"/>
        <w:rPr>
          <w:lang w:val="hr-HR"/>
        </w:rPr>
      </w:pPr>
    </w:p>
    <w:p w:rsidRDefault="00EF7DDB" w:rsidP="00EF7DDB" w:rsidR="00EF7DDB" w:rsidRPr="00750EFA">
      <w:pPr>
        <w:jc w:val="center"/>
        <w:rPr>
          <w:b/>
          <w:lang w:val="hr-HR"/>
        </w:rPr>
      </w:pPr>
      <w:r w:rsidRPr="00750EFA">
        <w:rPr>
          <w:b/>
          <w:lang w:val="hr-HR"/>
        </w:rPr>
        <w:t xml:space="preserve">z a k l j u č </w:t>
      </w:r>
      <w:r w:rsidR="00745F98" w:rsidRPr="00750EFA">
        <w:rPr>
          <w:b/>
          <w:lang w:val="hr-HR"/>
        </w:rPr>
        <w:t>i o    j e</w:t>
      </w:r>
    </w:p>
    <w:p w:rsidRDefault="001369E4" w:rsidP="00EF7DDB" w:rsidR="001369E4">
      <w:pPr>
        <w:jc w:val="both"/>
        <w:rPr>
          <w:lang w:val="hr-HR"/>
        </w:rPr>
      </w:pPr>
    </w:p>
    <w:p w:rsidRDefault="001369E4" w:rsidP="00EF7DDB" w:rsidR="00C941A8">
      <w:pPr>
        <w:jc w:val="both"/>
        <w:rPr>
          <w:lang w:val="hr-HR"/>
        </w:rPr>
      </w:pPr>
      <w:r>
        <w:rPr>
          <w:lang w:val="hr-HR"/>
        </w:rPr>
        <w:tab/>
      </w:r>
      <w:r w:rsidR="00AE523F">
        <w:rPr>
          <w:lang w:val="hr-HR"/>
        </w:rPr>
        <w:t>Završno ročište vjerovnika</w:t>
      </w:r>
      <w:r w:rsidR="00C941A8">
        <w:rPr>
          <w:lang w:val="hr-HR"/>
        </w:rPr>
        <w:t xml:space="preserve"> određeno za dan </w:t>
      </w:r>
      <w:r w:rsidR="00AE523F">
        <w:rPr>
          <w:lang w:val="hr-HR"/>
        </w:rPr>
        <w:t>12</w:t>
      </w:r>
      <w:r w:rsidR="00C941A8">
        <w:rPr>
          <w:lang w:val="hr-HR"/>
        </w:rPr>
        <w:t xml:space="preserve">. rujna 2017. godine u </w:t>
      </w:r>
      <w:r w:rsidR="00AE523F">
        <w:rPr>
          <w:lang w:val="hr-HR"/>
        </w:rPr>
        <w:t>11</w:t>
      </w:r>
      <w:r w:rsidR="00C941A8">
        <w:rPr>
          <w:lang w:val="hr-HR"/>
        </w:rPr>
        <w:t>.00 sati</w:t>
      </w:r>
      <w:r w:rsidR="00DA3407">
        <w:rPr>
          <w:lang w:val="hr-HR"/>
        </w:rPr>
        <w:t xml:space="preserve">, </w:t>
      </w:r>
      <w:r w:rsidR="00C941A8">
        <w:rPr>
          <w:lang w:val="hr-HR"/>
        </w:rPr>
        <w:t>odgađa se zbog sprije</w:t>
      </w:r>
      <w:r w:rsidR="00AE523F">
        <w:rPr>
          <w:lang w:val="hr-HR"/>
        </w:rPr>
        <w:t>če</w:t>
      </w:r>
      <w:r w:rsidR="00C941A8">
        <w:rPr>
          <w:lang w:val="hr-HR"/>
        </w:rPr>
        <w:t>nosti</w:t>
      </w:r>
      <w:r w:rsidR="00AE523F">
        <w:rPr>
          <w:lang w:val="hr-HR"/>
        </w:rPr>
        <w:t xml:space="preserve"> suca</w:t>
      </w:r>
      <w:r w:rsidR="00C941A8">
        <w:rPr>
          <w:lang w:val="hr-HR"/>
        </w:rPr>
        <w:t xml:space="preserve">, te se </w:t>
      </w:r>
      <w:r w:rsidR="00AE523F">
        <w:rPr>
          <w:lang w:val="hr-HR"/>
        </w:rPr>
        <w:t xml:space="preserve">slijedeće </w:t>
      </w:r>
      <w:r w:rsidR="00C941A8">
        <w:rPr>
          <w:lang w:val="hr-HR"/>
        </w:rPr>
        <w:t>određuje za dan</w:t>
      </w:r>
    </w:p>
    <w:p w:rsidRDefault="00C941A8" w:rsidP="00EF7DDB" w:rsidR="00C941A8">
      <w:pPr>
        <w:jc w:val="both"/>
        <w:rPr>
          <w:lang w:val="hr-HR"/>
        </w:rPr>
      </w:pPr>
    </w:p>
    <w:p w:rsidRDefault="00AE523F" w:rsidP="00C941A8" w:rsidR="00C941A8" w:rsidRPr="00C941A8">
      <w:pPr>
        <w:jc w:val="center"/>
        <w:rPr>
          <w:b/>
          <w:lang w:val="hr-HR"/>
        </w:rPr>
      </w:pPr>
      <w:r>
        <w:rPr>
          <w:b/>
          <w:lang w:val="hr-HR"/>
        </w:rPr>
        <w:t>03. listopada</w:t>
      </w:r>
      <w:r w:rsidR="00C941A8" w:rsidRPr="00C941A8">
        <w:rPr>
          <w:b/>
          <w:lang w:val="hr-HR"/>
        </w:rPr>
        <w:t xml:space="preserve"> 2017. godine u </w:t>
      </w:r>
      <w:r>
        <w:rPr>
          <w:b/>
          <w:lang w:val="hr-HR"/>
        </w:rPr>
        <w:t>10</w:t>
      </w:r>
      <w:r w:rsidR="00C941A8" w:rsidRPr="00C941A8">
        <w:rPr>
          <w:b/>
          <w:lang w:val="hr-HR"/>
        </w:rPr>
        <w:t>.00 sati</w:t>
      </w:r>
    </w:p>
    <w:p w:rsidRDefault="00C941A8" w:rsidP="00C941A8" w:rsidR="00C941A8" w:rsidRPr="00C941A8">
      <w:pPr>
        <w:jc w:val="center"/>
        <w:rPr>
          <w:b/>
          <w:lang w:val="hr-HR"/>
        </w:rPr>
      </w:pPr>
      <w:r w:rsidRPr="00C941A8">
        <w:rPr>
          <w:b/>
          <w:lang w:val="hr-HR"/>
        </w:rPr>
        <w:t>kod Trgovačkog suda u Rijeci</w:t>
      </w:r>
    </w:p>
    <w:p w:rsidRDefault="00C941A8" w:rsidP="00C941A8" w:rsidR="00C941A8" w:rsidRPr="00C941A8">
      <w:pPr>
        <w:jc w:val="center"/>
        <w:rPr>
          <w:b/>
          <w:lang w:val="hr-HR"/>
        </w:rPr>
      </w:pPr>
      <w:r w:rsidRPr="00C941A8">
        <w:rPr>
          <w:b/>
          <w:lang w:val="hr-HR"/>
        </w:rPr>
        <w:t>Zadarska 1 i 3</w:t>
      </w:r>
    </w:p>
    <w:p w:rsidRDefault="00C941A8" w:rsidP="00C941A8" w:rsidR="00C941A8" w:rsidRPr="00C941A8">
      <w:pPr>
        <w:jc w:val="center"/>
        <w:rPr>
          <w:b/>
          <w:lang w:val="hr-HR"/>
        </w:rPr>
      </w:pPr>
      <w:r w:rsidRPr="00C941A8">
        <w:rPr>
          <w:b/>
          <w:lang w:val="hr-HR"/>
        </w:rPr>
        <w:t>sudnica 2, I. kat</w:t>
      </w:r>
    </w:p>
    <w:p w:rsidRDefault="000116B9" w:rsidP="00EF7DDB" w:rsidR="000116B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AE523F" w:rsidP="00AE523F" w:rsidR="00C941A8">
      <w:pPr>
        <w:jc w:val="both"/>
        <w:rPr>
          <w:lang w:val="hr-HR"/>
        </w:rPr>
      </w:pPr>
      <w:r w:rsidRPr="00AE523F">
        <w:rPr>
          <w:lang w:val="hr-HR"/>
        </w:rPr>
        <w:t>na koje se objavom zaključka na mrežnoj stranici e-Oglasna ploča sudova pozivaju stečajni upravitelj i vjerovnici.</w:t>
      </w:r>
    </w:p>
    <w:p w:rsidRDefault="00750EFA" w:rsidP="00EF7DDB" w:rsidR="00750EFA">
      <w:pPr>
        <w:jc w:val="both"/>
        <w:rPr>
          <w:lang w:val="hr-HR"/>
        </w:rPr>
      </w:pPr>
    </w:p>
    <w:p w:rsidRDefault="00EF7DDB" w:rsidP="00D22DA2" w:rsidR="00D22DA2">
      <w:pPr>
        <w:jc w:val="center"/>
        <w:rPr>
          <w:lang w:val="hr-HR"/>
        </w:rPr>
      </w:pPr>
      <w:r w:rsidRPr="00745F98">
        <w:rPr>
          <w:lang w:val="hr-HR"/>
        </w:rPr>
        <w:t>U Rijeci,</w:t>
      </w:r>
      <w:r w:rsidR="00E51FF2">
        <w:rPr>
          <w:lang w:val="hr-HR"/>
        </w:rPr>
        <w:t xml:space="preserve"> </w:t>
      </w:r>
      <w:r w:rsidR="00AE523F">
        <w:rPr>
          <w:lang w:val="hr-HR"/>
        </w:rPr>
        <w:t>08. rujna</w:t>
      </w:r>
      <w:r w:rsidR="00753F39">
        <w:rPr>
          <w:lang w:val="hr-HR"/>
        </w:rPr>
        <w:t xml:space="preserve"> 2017</w:t>
      </w:r>
      <w:r w:rsidR="00E51FF2">
        <w:rPr>
          <w:lang w:val="hr-HR"/>
        </w:rPr>
        <w:t>.</w:t>
      </w:r>
      <w:r w:rsidRPr="00745F98">
        <w:rPr>
          <w:lang w:val="hr-HR"/>
        </w:rPr>
        <w:t xml:space="preserve"> godine</w:t>
      </w:r>
    </w:p>
    <w:p w:rsidRDefault="00D22DA2" w:rsidP="00753F39" w:rsidR="00E01F20">
      <w:pPr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B3105F">
        <w:rPr>
          <w:lang w:val="hr-HR"/>
        </w:rPr>
        <w:tab/>
      </w:r>
    </w:p>
    <w:p w:rsidRDefault="00B3105F" w:rsidP="00753F39" w:rsidR="00D22DA2">
      <w:pPr>
        <w:jc w:val="right"/>
        <w:rPr>
          <w:lang w:val="hr-HR"/>
        </w:rPr>
      </w:pPr>
      <w:r>
        <w:rPr>
          <w:lang w:val="hr-HR"/>
        </w:rPr>
        <w:t xml:space="preserve">          </w:t>
      </w:r>
      <w:r w:rsidR="00753F39">
        <w:rPr>
          <w:lang w:val="hr-HR"/>
        </w:rPr>
        <w:t>S</w:t>
      </w:r>
      <w:r w:rsidR="00D22DA2">
        <w:rPr>
          <w:lang w:val="hr-HR"/>
        </w:rPr>
        <w:t>udac</w:t>
      </w:r>
    </w:p>
    <w:p w:rsidRDefault="00D22DA2" w:rsidP="00EC6316" w:rsidR="00AE523F">
      <w:pPr>
        <w:ind w:firstLine="708" w:left="1416"/>
        <w:jc w:val="right"/>
      </w:pPr>
      <w:r>
        <w:rPr>
          <w:lang w:val="hr-HR"/>
        </w:rPr>
        <w:t>Daniela Korlević</w:t>
      </w:r>
      <w:r w:rsidR="00103076">
        <w:rPr>
          <w:lang w:val="hr-HR"/>
        </w:rPr>
        <w:t xml:space="preserve"> </w:t>
      </w:r>
    </w:p>
    <w:p w:rsidRDefault="00E01F20" w:rsidP="00E01F20" w:rsidR="00103076">
      <w:pPr>
        <w:ind w:firstLine="708" w:left="1416"/>
        <w:jc w:val="right"/>
      </w:pPr>
      <w:r>
        <w:t xml:space="preserve"> </w:t>
      </w:r>
    </w:p>
    <w:p w:rsidRDefault="00E01F20" w:rsidP="00E01F20" w:rsidR="00E01F20">
      <w:pPr>
        <w:ind w:firstLine="708" w:left="1416"/>
        <w:jc w:val="right"/>
      </w:pPr>
    </w:p>
    <w:p w:rsidRDefault="00EF7DDB" w:rsidP="00B3105F" w:rsidR="00EF7DDB">
      <w:pPr>
        <w:jc w:val="both"/>
        <w:rPr>
          <w:b/>
          <w:lang w:val="hr-HR"/>
        </w:rPr>
      </w:pPr>
      <w:r w:rsidRPr="00745F98">
        <w:rPr>
          <w:b/>
          <w:lang w:val="hr-HR"/>
        </w:rPr>
        <w:t>UPUTA O PRAVNOM LIJEKU:</w:t>
      </w:r>
    </w:p>
    <w:p w:rsidRDefault="00103076" w:rsidP="00103076" w:rsidR="00103076" w:rsidRPr="00103076">
      <w:pPr>
        <w:rPr>
          <w:lang w:val="hr-HR"/>
        </w:rPr>
      </w:pPr>
      <w:r w:rsidRPr="00103076">
        <w:rPr>
          <w:lang w:val="hr-HR"/>
        </w:rPr>
        <w:t>Protiv zaključka nije dopušten</w:t>
      </w:r>
      <w:r w:rsidR="00CD0016">
        <w:rPr>
          <w:lang w:val="hr-HR"/>
        </w:rPr>
        <w:t>a žalba</w:t>
      </w:r>
      <w:r w:rsidRPr="00103076">
        <w:rPr>
          <w:lang w:val="hr-HR"/>
        </w:rPr>
        <w:t>.</w:t>
      </w:r>
    </w:p>
    <w:p w:rsidRDefault="00B3105F" w:rsidP="00EF7DDB" w:rsidR="00B3105F">
      <w:pPr>
        <w:rPr>
          <w:sz w:val="20"/>
          <w:szCs w:val="20"/>
          <w:lang w:val="hr-HR"/>
        </w:rPr>
      </w:pPr>
    </w:p>
    <w:p w:rsidRDefault="00AE523F" w:rsidP="00EF7DDB" w:rsidR="00AE523F">
      <w:pPr>
        <w:rPr>
          <w:sz w:val="20"/>
          <w:szCs w:val="20"/>
          <w:lang w:val="hr-HR"/>
        </w:rPr>
      </w:pPr>
    </w:p>
    <w:p w:rsidRDefault="00AE523F" w:rsidP="00EF7DDB" w:rsidR="00AE523F">
      <w:pPr>
        <w:rPr>
          <w:sz w:val="20"/>
          <w:szCs w:val="20"/>
          <w:lang w:val="hr-HR"/>
        </w:rPr>
      </w:pPr>
    </w:p>
    <w:p w:rsidRDefault="00EF7DDB" w:rsidP="00EF7DDB" w:rsidR="00EF7DDB" w:rsidRPr="00E172F7">
      <w:pPr>
        <w:rPr>
          <w:b/>
          <w:sz w:val="20"/>
          <w:szCs w:val="20"/>
          <w:lang w:val="hr-HR"/>
        </w:rPr>
      </w:pPr>
      <w:r w:rsidRPr="00E172F7">
        <w:rPr>
          <w:b/>
          <w:sz w:val="20"/>
          <w:szCs w:val="20"/>
          <w:lang w:val="hr-HR"/>
        </w:rPr>
        <w:t>DNA</w:t>
      </w:r>
      <w:r w:rsidR="00E51FF2" w:rsidRPr="00E172F7">
        <w:rPr>
          <w:b/>
          <w:sz w:val="20"/>
          <w:szCs w:val="20"/>
          <w:lang w:val="hr-HR"/>
        </w:rPr>
        <w:t>:</w:t>
      </w:r>
    </w:p>
    <w:p w:rsidRDefault="00E51FF2" w:rsidP="00750EFA" w:rsidR="00E51FF2">
      <w:pPr>
        <w:rPr>
          <w:sz w:val="20"/>
          <w:szCs w:val="20"/>
          <w:lang w:val="hr-HR"/>
        </w:rPr>
      </w:pPr>
      <w:r w:rsidRPr="00B3105F">
        <w:rPr>
          <w:sz w:val="20"/>
          <w:szCs w:val="20"/>
          <w:lang w:val="hr-HR"/>
        </w:rPr>
        <w:t xml:space="preserve">- </w:t>
      </w:r>
      <w:r w:rsidR="00750EFA">
        <w:rPr>
          <w:sz w:val="20"/>
          <w:szCs w:val="20"/>
          <w:lang w:val="hr-HR"/>
        </w:rPr>
        <w:t>e-Oglasna ploča</w:t>
      </w:r>
    </w:p>
    <w:p w:rsidRDefault="00750EFA" w:rsidP="00750EFA" w:rsidR="00750EFA" w:rsidRPr="00B3105F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- stečajnom upravitelju</w:t>
      </w:r>
      <w:r w:rsidR="00C941A8">
        <w:rPr>
          <w:sz w:val="20"/>
          <w:szCs w:val="20"/>
          <w:lang w:val="hr-HR"/>
        </w:rPr>
        <w:t xml:space="preserve"> </w:t>
      </w:r>
      <w:r w:rsidR="00AE523F">
        <w:rPr>
          <w:sz w:val="20"/>
          <w:szCs w:val="20"/>
          <w:lang w:val="hr-HR"/>
        </w:rPr>
        <w:t>Loris Rak</w:t>
      </w:r>
    </w:p>
    <w:p w:rsidRDefault="00E51FF2" w:rsidP="00EF7DDB" w:rsidR="00E51FF2" w:rsidRPr="00B3105F">
      <w:pPr>
        <w:rPr>
          <w:sz w:val="20"/>
          <w:szCs w:val="20"/>
          <w:lang w:val="hr-HR"/>
        </w:rPr>
      </w:pPr>
    </w:p>
    <w:p w:rsidRDefault="00EF7DDB" w:rsidP="00EF7DDB" w:rsidR="00EF7DDB" w:rsidRPr="00B3105F">
      <w:pPr>
        <w:rPr>
          <w:sz w:val="20"/>
          <w:szCs w:val="20"/>
          <w:lang w:val="hr-HR"/>
        </w:rPr>
      </w:pPr>
      <w:r w:rsidRPr="00B3105F">
        <w:rPr>
          <w:sz w:val="20"/>
          <w:szCs w:val="20"/>
          <w:lang w:val="hr-HR"/>
        </w:rPr>
        <w:t xml:space="preserve">U Rijeci, </w:t>
      </w:r>
      <w:r w:rsidR="00C941A8">
        <w:rPr>
          <w:sz w:val="20"/>
          <w:szCs w:val="20"/>
          <w:lang w:val="hr-HR"/>
        </w:rPr>
        <w:t>2</w:t>
      </w:r>
      <w:r w:rsidR="000116B9">
        <w:rPr>
          <w:sz w:val="20"/>
          <w:szCs w:val="20"/>
          <w:lang w:val="hr-HR"/>
        </w:rPr>
        <w:t>1.7</w:t>
      </w:r>
      <w:r w:rsidR="00753F39">
        <w:rPr>
          <w:sz w:val="20"/>
          <w:szCs w:val="20"/>
          <w:lang w:val="hr-HR"/>
        </w:rPr>
        <w:t>.2017</w:t>
      </w:r>
      <w:r w:rsidR="00E51FF2" w:rsidRPr="00B3105F">
        <w:rPr>
          <w:sz w:val="20"/>
          <w:szCs w:val="20"/>
          <w:lang w:val="hr-HR"/>
        </w:rPr>
        <w:t>.</w:t>
      </w:r>
      <w:r w:rsidR="00750EFA">
        <w:rPr>
          <w:sz w:val="20"/>
          <w:szCs w:val="20"/>
          <w:lang w:val="hr-HR"/>
        </w:rPr>
        <w:t xml:space="preserve"> </w:t>
      </w:r>
      <w:r w:rsidR="00E51FF2" w:rsidRPr="00B3105F">
        <w:rPr>
          <w:sz w:val="20"/>
          <w:szCs w:val="20"/>
          <w:lang w:val="hr-HR"/>
        </w:rPr>
        <w:t>g.</w:t>
      </w:r>
    </w:p>
    <w:p w:rsidRDefault="00EF7DDB" w:rsidP="00EF7DDB" w:rsidR="00EF7DDB" w:rsidRPr="00B3105F">
      <w:pPr>
        <w:rPr>
          <w:sz w:val="20"/>
          <w:szCs w:val="20"/>
          <w:lang w:val="hr-HR"/>
        </w:rPr>
      </w:pPr>
    </w:p>
    <w:p w:rsidRDefault="00EF7DDB" w:rsidP="00EF7DDB" w:rsidR="00EF7DDB" w:rsidRPr="00B3105F">
      <w:pPr>
        <w:rPr>
          <w:sz w:val="20"/>
          <w:szCs w:val="20"/>
          <w:lang w:val="hr-HR"/>
        </w:rPr>
      </w:pPr>
      <w:r w:rsidRPr="00B3105F">
        <w:rPr>
          <w:sz w:val="20"/>
          <w:szCs w:val="20"/>
          <w:lang w:val="hr-HR"/>
        </w:rPr>
        <w:t>Stečajni sudac</w:t>
      </w:r>
    </w:p>
    <w:p w:rsidRDefault="00EF7DDB" w:rsidR="00EF7DDB" w:rsidRPr="00745F98">
      <w:r w:rsidRPr="00B3105F">
        <w:rPr>
          <w:sz w:val="20"/>
          <w:szCs w:val="20"/>
        </w:rPr>
        <w:t>Daniela Korlević</w:t>
      </w:r>
    </w:p>
    <w:sectPr w:rsidSect="00A52F67" w:rsidR="00EF7DDB" w:rsidRPr="00745F98">
      <w:headerReference w:type="default" r:id="rId9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01A" w:rsidR="008C501A">
      <w:r>
        <w:separator/>
      </w:r>
    </w:p>
  </w:endnote>
  <w:endnote w:id="0" w:type="continuationSeparator">
    <w:p w:rsidRDefault="008C501A" w:rsidR="008C5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01A" w:rsidR="008C501A">
      <w:r>
        <w:separator/>
      </w:r>
    </w:p>
  </w:footnote>
  <w:footnote w:id="0" w:type="continuationSeparator">
    <w:p w:rsidRDefault="008C501A" w:rsidR="008C5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BE8" w:rsidR="00633BE8" w:rsidRPr="00745F98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5F98">
      <w:t>Posl.</w:t>
    </w:r>
    <w:r w:rsidR="00745F98">
      <w:t xml:space="preserve"> </w:t>
    </w:r>
    <w:r w:rsidRPr="00745F98">
      <w:t>br. 15 St-</w:t>
    </w:r>
    <w:r w:rsidR="00AE523F">
      <w:t>933/13-120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DDB"/>
    <w:rsid w:val="000116B9"/>
    <w:rsid w:val="00052328"/>
    <w:rsid w:val="000A3E27"/>
    <w:rsid w:val="000A672A"/>
    <w:rsid w:val="00103076"/>
    <w:rsid w:val="001369E4"/>
    <w:rsid w:val="00191D9E"/>
    <w:rsid w:val="00633BE8"/>
    <w:rsid w:val="00646604"/>
    <w:rsid w:val="00745F98"/>
    <w:rsid w:val="00750EFA"/>
    <w:rsid w:val="00753F39"/>
    <w:rsid w:val="00823418"/>
    <w:rsid w:val="008C501A"/>
    <w:rsid w:val="00A52F67"/>
    <w:rsid w:val="00A60884"/>
    <w:rsid w:val="00A6679B"/>
    <w:rsid w:val="00AE523F"/>
    <w:rsid w:val="00B3105F"/>
    <w:rsid w:val="00B611F8"/>
    <w:rsid w:val="00C9306A"/>
    <w:rsid w:val="00C941A8"/>
    <w:rsid w:val="00CD0016"/>
    <w:rsid w:val="00D22DA2"/>
    <w:rsid w:val="00DA3407"/>
    <w:rsid w:val="00E01F20"/>
    <w:rsid w:val="00E172F7"/>
    <w:rsid w:val="00E51FF2"/>
    <w:rsid w:val="00E63788"/>
    <w:rsid w:val="00EC6316"/>
    <w:rsid w:val="00EF7DDB"/>
    <w:rsid w:val="00F533CC"/>
    <w:rsid w:val="00F8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7DDB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C6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3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3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3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3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C6316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C63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6316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C6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3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3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3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3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C6316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C63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C6316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7161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St-933/2013-120</izvorni_sadrzaj>
    <derivirana_varijabla naziv="DomainObject.Oznaka_1">St-933/2013-120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2013.</izvorni_sadrzaj>
    <derivirana_varijabla naziv="DomainObject.Predmet.DatumOsnivanja_1">10.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St-933/2013</izvorni_sadrzaj>
    <derivirana_varijabla naziv="DomainObject.Predmet.OznakaBroj_1">St-933/2013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TIMEX društvo s ograničenom odgovornošću za trgovinu, pogrebne i ostale usluge u stečaju</izvorni_sadrzaj>
    <derivirana_varijabla naziv="DomainObject.Predmet.ProtustrankaFormated_1">  TIMEX društvo s ograničenom odgovornošću za trgovinu, pogrebne i ostale usluge u stečaju</derivirana_varijabla>
  </DomainObject.Predmet.ProtustrankaFormated>
  <DomainObject.Predmet.ProtustrankaFormatedOIB>
    <izvorni_sadrzaj>  TIMEX društvo s ograničenom odgovornošću za trgovinu, pogrebne i ostale usluge u stečaju, OIB 04061829908</izvorni_sadrzaj>
    <derivirana_varijabla naziv="DomainObject.Predmet.ProtustrankaFormatedOIB_1">  TIMEX društvo s ograničenom odgovornošću za trgovinu, pogrebne i ostale usluge u stečaju, OIB 04061829908</derivirana_varijabla>
  </DomainObject.Predmet.ProtustrankaFormatedOIB>
  <DomainObject.Predmet.ProtustrankaFormatedWithAdress>
    <izvorni_sadrzaj> TIMEX društvo s ograničenom odgovornošću za trgovinu, pogrebne i ostale usluge u stečaju, Marčana 60, 52 206 Marčana</izvorni_sadrzaj>
    <derivirana_varijabla naziv="DomainObject.Predmet.ProtustrankaFormatedWithAdress_1"> TIMEX društvo s ograničenom odgovornošću za trgovinu, pogrebne i ostale usluge u stečaju, Marčana 60, 52 206 Marčana</derivirana_varijabla>
  </DomainObject.Predmet.ProtustrankaFormatedWithAdress>
  <DomainObject.Predmet.ProtustrankaFormatedWithAdressOIB>
    <izvorni_sadrzaj> TIMEX društvo s ograničenom odgovornošću za trgovinu, pogrebne i ostale usluge u stečaju, OIB 04061829908, Marčana 60, 52 206 Marčana</izvorni_sadrzaj>
    <derivirana_varijabla naziv="DomainObject.Predmet.ProtustrankaFormatedWithAdressOIB_1"> TIMEX društvo s ograničenom odgovornošću za trgovinu, pogrebne i ostale usluge u stečaju, OIB 04061829908, Marčana 60, 52 206 Marčana</derivirana_varijabla>
  </DomainObject.Predmet.ProtustrankaFormatedWithAdressOIB>
  <DomainObject.Predmet.ProtustrankaWithAdress>
    <izvorni_sadrzaj>TIMEX društvo s ograničenom odgovornošću za trgovinu, pogrebne i ostale usluge u stečaju Marčana 60, 52 206 Marčana</izvorni_sadrzaj>
    <derivirana_varijabla naziv="DomainObject.Predmet.ProtustrankaWithAdress_1">TIMEX društvo s ograničenom odgovornošću za trgovinu, pogrebne i ostale usluge u stečaju Marčana 60, 52 206 Marčana</derivirana_varijabla>
  </DomainObject.Predmet.ProtustrankaWithAdress>
  <DomainObject.Predmet.ProtustrankaWithAdressOIB>
    <izvorni_sadrzaj>TIMEX društvo s ograničenom odgovornošću za trgovinu, pogrebne i ostale usluge u stečaju, OIB 04061829908, Marčana 60, 52 206 Marčana</izvorni_sadrzaj>
    <derivirana_varijabla naziv="DomainObject.Predmet.ProtustrankaWithAdressOIB_1">TIMEX društvo s ograničenom odgovornošću za trgovinu, pogrebne i ostale usluge u stečaju, OIB 04061829908, Marčana 60, 52 206 Marčana</derivirana_varijabla>
  </DomainObject.Predmet.ProtustrankaWithAdressOIB>
  <DomainObject.Predmet.ProtustrankaNazivFormated>
    <izvorni_sadrzaj>TIMEX društvo s ograničenom odgovornošću za trgovinu, pogrebne i ostale usluge u stečaju</izvorni_sadrzaj>
    <derivirana_varijabla naziv="DomainObject.Predmet.ProtustrankaNazivFormated_1">TIMEX društvo s ograničenom odgovornošću za trgovinu, pogrebne i ostale usluge u stečaju</derivirana_varijabla>
  </DomainObject.Predmet.ProtustrankaNazivFormated>
  <DomainObject.Predmet.ProtustrankaNazivFormatedOIB>
    <izvorni_sadrzaj>TIMEX društvo s ograničenom odgovornošću za trgovinu, pogrebne i ostale usluge u stečaju, OIB 04061829908</izvorni_sadrzaj>
    <derivirana_varijabla naziv="DomainObject.Predmet.ProtustrankaNazivFormatedOIB_1">TIMEX društvo s ograničenom odgovornošću za trgovinu, pogrebne i ostale usluge u stečaju, OIB 04061829908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Pula; REPUBLIKA HRVATSKA</izvorni_sadrzaj>
    <derivirana_varijabla naziv="DomainObject.Predmet.StrankaFormated_1">  FINA  Pula; REPUBLIKA HRVATSKA</derivirana_varijabla>
  </DomainObject.Predmet.StrankaFormated>
  <DomainObject.Predmet.StrankaFormatedOIB>
    <izvorni_sadrzaj>  FINA  Pula, OIB 85821130368; REPUBLIKA HRVATSKA, OIB 52634238587</izvorni_sadrzaj>
    <derivirana_varijabla naziv="DomainObject.Predmet.StrankaFormatedOIB_1">  FINA  Pula, OIB 85821130368; REPUBLIKA HRVATSKA, OIB 52634238587</derivirana_varijabla>
  </DomainObject.Predmet.StrankaFormatedOIB>
  <DomainObject.Predmet.StrankaFormatedWithAdress>
    <izvorni_sadrzaj> FINA  Pula, Giardini 5, 52 100 Pula; REPUBLIKA HRVATSKA</izvorni_sadrzaj>
    <derivirana_varijabla naziv="DomainObject.Predmet.StrankaFormatedWithAdress_1"> FINA  Pula, Giardini 5, 52 100 Pula; REPUBLIKA HRVATSKA</derivirana_varijabla>
  </DomainObject.Predmet.StrankaFormatedWithAdress>
  <DomainObject.Predmet.StrankaFormatedWithAdressOIB>
    <izvorni_sadrzaj> FINA  Pula, OIB 85821130368, Giardini 5, 52 100 Pula; REPUBLIKA HRVATSKA, OIB 52634238587</izvorni_sadrzaj>
    <derivirana_varijabla naziv="DomainObject.Predmet.StrankaFormatedWithAdressOIB_1"> FINA  Pula, OIB 85821130368, Giardini 5, 52 100 Pula; REPUBLIKA HRVATSKA, OIB 52634238587</derivirana_varijabla>
  </DomainObject.Predmet.StrankaFormatedWithAdressOIB>
  <DomainObject.Predmet.StrankaWithAdress>
    <izvorni_sadrzaj>FINA  Pula Giardini 5,52 100 Pula,REPUBLIKA HRVATSKA </izvorni_sadrzaj>
    <derivirana_varijabla naziv="DomainObject.Predmet.StrankaWithAdress_1">FINA  Pula Giardini 5,52 100 Pula,REPUBLIKA HRVATSKA </derivirana_varijabla>
  </DomainObject.Predmet.StrankaWithAdress>
  <DomainObject.Predmet.StrankaWithAdressOIB>
    <izvorni_sadrzaj>FINA  Pula, OIB 85821130368, Giardini 5,52 100 Pula,REPUBLIKA HRVATSKA, OIB 52634238587</izvorni_sadrzaj>
    <derivirana_varijabla naziv="DomainObject.Predmet.StrankaWithAdressOIB_1">FINA  Pula, OIB 85821130368, Giardini 5,52 100 Pula,REPUBLIKA HRVATSKA, OIB 52634238587</derivirana_varijabla>
  </DomainObject.Predmet.StrankaWithAdressOIB>
  <DomainObject.Predmet.StrankaNazivFormated>
    <izvorni_sadrzaj>FINA  Pula,REPUBLIKA HRVATSKA</izvorni_sadrzaj>
    <derivirana_varijabla naziv="DomainObject.Predmet.StrankaNazivFormated_1">FINA  Pula,REPUBLIKA HRVATSKA</derivirana_varijabla>
  </DomainObject.Predmet.StrankaNazivFormated>
  <DomainObject.Predmet.StrankaNazivFormatedOIB>
    <izvorni_sadrzaj>FINA  Pula, OIB 85821130368,REPUBLIKA HRVATSKA, OIB 52634238587</izvorni_sadrzaj>
    <derivirana_varijabla naziv="DomainObject.Predmet.StrankaNazivFormatedOIB_1">FINA  Pula, OIB 85821130368,REPUBLIKA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  <item>REPUBLIKA HRVATSKA</item>
    </izvorni_sadrzaj>
    <derivirana_varijabla naziv="DomainObject.Predmet.StrankaListFormated_1">
      <item>FINA  Pula</item>
      <item>REPUBLIKA HRVATSKA</item>
    </derivirana_varijabla>
  </DomainObject.Predmet.StrankaListFormated>
  <DomainObject.Predmet.StrankaListFormatedOIB>
    <izvorni_sadrzaj>
      <item>FINA  Pula, OIB 85821130368</item>
      <item>REPUBLIKA HRVATSKA, OIB 52634238587</item>
    </izvorni_sadrzaj>
    <derivirana_varijabla naziv="DomainObject.Predmet.StrankaListFormatedOIB_1">
      <item>FINA  Pula, OIB 85821130368</item>
      <item>REPUBLIKA HRVATSKA, OIB 52634238587</item>
    </derivirana_varijabla>
  </DomainObject.Predmet.StrankaListFormatedOIB>
  <DomainObject.Predmet.StrankaListFormatedWithAdress>
    <izvorni_sadrzaj>
      <item>FINA  Pula, Giardini 5, 52 100 Pula</item>
      <item>REPUBLIKA HRVATSKA</item>
    </izvorni_sadrzaj>
    <derivirana_varijabla naziv="DomainObject.Predmet.StrankaListFormatedWithAdress_1">
      <item>FINA  Pula, Giardini 5, 52 100 Pula</item>
      <item>REPUBLIKA HRVATSKA</item>
    </derivirana_varijabla>
  </DomainObject.Predmet.StrankaListFormatedWithAdress>
  <DomainObject.Predmet.StrankaListFormatedWithAdressOIB>
    <izvorni_sadrzaj>
      <item>FINA  Pula, OIB 85821130368, Giardini 5, 52 100 Pula</item>
      <item>REPUBLIKA HRVATSKA, OIB 52634238587</item>
    </izvorni_sadrzaj>
    <derivirana_varijabla naziv="DomainObject.Predmet.StrankaListFormatedWithAdressOIB_1">
      <item>FINA  Pula, OIB 85821130368, Giardini 5, 52 100 Pula</item>
      <item>REPUBLIKA HRVATSKA, OIB 52634238587</item>
    </derivirana_varijabla>
  </DomainObject.Predmet.StrankaListFormatedWithAdressOIB>
  <DomainObject.Predmet.StrankaListNazivFormated>
    <izvorni_sadrzaj>
      <item>FINA  Pula</item>
      <item>REPUBLIKA HRVATSKA</item>
    </izvorni_sadrzaj>
    <derivirana_varijabla naziv="DomainObject.Predmet.StrankaListNazivFormated_1">
      <item>FINA  Pula</item>
      <item>REPUBLIKA HRVATSKA</item>
    </derivirana_varijabla>
  </DomainObject.Predmet.StrankaListNazivFormated>
  <DomainObject.Predmet.StrankaListNazivFormatedOIB>
    <izvorni_sadrzaj>
      <item>FINA  Pula, OIB 85821130368</item>
      <item>REPUBLIKA HRVATSKA, OIB 52634238587</item>
    </izvorni_sadrzaj>
    <derivirana_varijabla naziv="DomainObject.Predmet.StrankaListNazivFormatedOIB_1">
      <item>FINA  Pula, OIB 85821130368</item>
      <item>REPUBLIKA HRVATSKA, OIB 52634238587</item>
    </derivirana_varijabla>
  </DomainObject.Predmet.StrankaListNazivFormatedOIB>
  <DomainObject.Predmet.ProtuStrankaListFormated>
    <izvorni_sadrzaj>
      <item>TIMEX društvo s ograničenom odgovornošću za trgovinu, pogrebne i ostale usluge u stečaju</item>
    </izvorni_sadrzaj>
    <derivirana_varijabla naziv="DomainObject.Predmet.ProtuStrankaListFormated_1">
      <item>TIMEX društvo s ograničenom odgovornošću za trgovinu, pogrebne i ostale usluge u stečaju</item>
    </derivirana_varijabla>
  </DomainObject.Predmet.ProtuStrankaListFormated>
  <DomainObject.Predmet.ProtuStrankaListFormatedOIB>
    <izvorni_sadrzaj>
      <item>TIMEX društvo s ograničenom odgovornošću za trgovinu, pogrebne i ostale usluge u stečaju, OIB 04061829908</item>
    </izvorni_sadrzaj>
    <derivirana_varijabla naziv="DomainObject.Predmet.ProtuStrankaListFormatedOIB_1">
      <item>TIMEX društvo s ograničenom odgovornošću za trgovinu, pogrebne i ostale usluge u stečaju, OIB 04061829908</item>
    </derivirana_varijabla>
  </DomainObject.Predmet.ProtuStrankaListFormatedOIB>
  <DomainObject.Predmet.ProtuStrankaListFormatedWithAdress>
    <izvorni_sadrzaj>
      <item>TIMEX društvo s ograničenom odgovornošću za trgovinu, pogrebne i ostale usluge u stečaju, Marčana 60, 52 206 Marčana</item>
    </izvorni_sadrzaj>
    <derivirana_varijabla naziv="DomainObject.Predmet.ProtuStrankaListFormatedWithAdress_1">
      <item>TIMEX društvo s ograničenom odgovornošću za trgovinu, pogrebne i ostale usluge u stečaju, Marčana 60, 52 206 Marčana</item>
    </derivirana_varijabla>
  </DomainObject.Predmet.ProtuStrankaListFormatedWithAdress>
  <DomainObject.Predmet.ProtuStrankaListFormatedWithAdressOIB>
    <izvorni_sadrzaj>
      <item>TIMEX društvo s ograničenom odgovornošću za trgovinu, pogrebne i ostale usluge u stečaju, OIB 04061829908, Marčana 60, 52 206 Marčana</item>
    </izvorni_sadrzaj>
    <derivirana_varijabla naziv="DomainObject.Predmet.ProtuStrankaListFormatedWithAdressOIB_1">
      <item>TIMEX društvo s ograničenom odgovornošću za trgovinu, pogrebne i ostale usluge u stečaju, OIB 04061829908, Marčana 60, 52 206 Marčana</item>
    </derivirana_varijabla>
  </DomainObject.Predmet.ProtuStrankaListFormatedWithAdressOIB>
  <DomainObject.Predmet.ProtuStrankaListNazivFormated>
    <izvorni_sadrzaj>
      <item>TIMEX društvo s ograničenom odgovornošću za trgovinu, pogrebne i ostale usluge u stečaju</item>
    </izvorni_sadrzaj>
    <derivirana_varijabla naziv="DomainObject.Predmet.ProtuStrankaListNazivFormated_1">
      <item>TIMEX društvo s ograničenom odgovornošću za trgovinu, pogrebne i ostale usluge u stečaju</item>
    </derivirana_varijabla>
  </DomainObject.Predmet.ProtuStrankaListNazivFormated>
  <DomainObject.Predmet.ProtuStrankaListNazivFormatedOIB>
    <izvorni_sadrzaj>
      <item>TIMEX društvo s ograničenom odgovornošću za trgovinu, pogrebne i ostale usluge u stečaju, OIB 04061829908</item>
    </izvorni_sadrzaj>
    <derivirana_varijabla naziv="DomainObject.Predmet.ProtuStrankaListNazivFormatedOIB_1">
      <item>TIMEX društvo s ograničenom odgovornošću za trgovinu, pogrebne i ostale usluge u stečaju, OIB 04061829908</item>
    </derivirana_varijabla>
  </DomainObject.Predmet.ProtuStrankaListNazivFormatedOIB>
  <DomainObject.Predmet.OstaliListFormated>
    <izvorni_sadrzaj>
      <item>Orijan Prhat</item>
      <item>Željko Perčinlić</item>
      <item>Marino Folo</item>
      <item>Loris Rak</item>
      <item>ŽELJKO ĆALIĆ</item>
      <item>AKTIVA KAPITAL d.o.o.</item>
    </izvorni_sadrzaj>
    <derivirana_varijabla naziv="DomainObject.Predmet.OstaliListFormated_1">
      <item>Orijan Prhat</item>
      <item>Željko Perčinlić</item>
      <item>Marino Folo</item>
      <item>Loris Rak</item>
      <item>ŽELJKO ĆALIĆ</item>
      <item>AKTIVA KAPITAL d.o.o.</item>
    </derivirana_varijabla>
  </DomainObject.Predmet.OstaliListFormated>
  <DomainObject.Predmet.OstaliListFormatedOIB>
    <izvorni_sadrzaj>
      <item>Orijan Prhat</item>
      <item>Željko Perčinlić</item>
      <item>Marino Folo</item>
      <item>Loris Rak, OIB 81830822007</item>
      <item>ŽELJKO ĆALIĆ</item>
      <item>AKTIVA KAPITAL d.o.o.</item>
    </izvorni_sadrzaj>
    <derivirana_varijabla naziv="DomainObject.Predmet.OstaliListFormatedOIB_1">
      <item>Orijan Prhat</item>
      <item>Željko Perčinlić</item>
      <item>Marino Folo</item>
      <item>Loris Rak, OIB 81830822007</item>
      <item>ŽELJKO ĆALIĆ</item>
      <item>AKTIVA KAPITAL d.o.o.</item>
    </derivirana_varijabla>
  </DomainObject.Predmet.OstaliListFormatedOIB>
  <DomainObject.Predmet.OstaliListFormatedWithAdress>
    <izvorni_sadrzaj>
      <item>Orijan Prhat</item>
      <item>Željko Perčinlić</item>
      <item>Marino Folo</item>
      <item>Loris Rak, Ante Kovačića 22, 51000 Rijeka</item>
      <item>ŽELJKO ĆALIĆ, KOLODVORSKA 5, 52100 Pula</item>
      <item>AKTIVA KAPITAL d.o.o., MARCANI 131/C, 52403 Gračišće</item>
    </izvorni_sadrzaj>
    <derivirana_varijabla naziv="DomainObject.Predmet.OstaliListFormatedWithAdress_1">
      <item>Orijan Prhat</item>
      <item>Željko Perčinlić</item>
      <item>Marino Folo</item>
      <item>Loris Rak, Ante Kovačića 22, 51000 Rijeka</item>
      <item>ŽELJKO ĆALIĆ, KOLODVORSKA 5, 52100 Pula</item>
      <item>AKTIVA KAPITAL d.o.o., MARCANI 131/C, 52403 Gračišće</item>
    </derivirana_varijabla>
  </DomainObject.Predmet.OstaliListFormatedWithAdress>
  <DomainObject.Predmet.OstaliListFormatedWithAdressOIB>
    <izvorni_sadrzaj>
      <item>Orijan Prhat</item>
      <item>Željko Perčinlić</item>
      <item>Marino Folo</item>
      <item>Loris Rak, OIB 81830822007, Ante Kovačića 22, 51000 Rijeka</item>
      <item>ŽELJKO ĆALIĆ, KOLODVORSKA 5, 52100 Pula</item>
      <item>AKTIVA KAPITAL d.o.o., MARCANI 131/C, 52403 Gračišće</item>
    </izvorni_sadrzaj>
    <derivirana_varijabla naziv="DomainObject.Predmet.OstaliListFormatedWithAdressOIB_1">
      <item>Orijan Prhat</item>
      <item>Željko Perčinlić</item>
      <item>Marino Folo</item>
      <item>Loris Rak, OIB 81830822007, Ante Kovačića 22, 51000 Rijeka</item>
      <item>ŽELJKO ĆALIĆ, KOLODVORSKA 5, 52100 Pula</item>
      <item>AKTIVA KAPITAL d.o.o., MARCANI 131/C, 52403 Gračišće</item>
    </derivirana_varijabla>
  </DomainObject.Predmet.OstaliListFormatedWithAdressOIB>
  <DomainObject.Predmet.OstaliListNazivFormated>
    <izvorni_sadrzaj>
      <item>Orijan Prhat</item>
      <item>Željko Perčinlić</item>
      <item>Marino Folo</item>
      <item>Loris Rak</item>
      <item>ŽELJKO ĆALIĆ</item>
      <item>AKTIVA KAPITAL d.o.o.</item>
    </izvorni_sadrzaj>
    <derivirana_varijabla naziv="DomainObject.Predmet.OstaliListNazivFormated_1">
      <item>Orijan Prhat</item>
      <item>Željko Perčinlić</item>
      <item>Marino Folo</item>
      <item>Loris Rak</item>
      <item>ŽELJKO ĆALIĆ</item>
      <item>AKTIVA KAPITAL d.o.o.</item>
    </derivirana_varijabla>
  </DomainObject.Predmet.OstaliListNazivFormated>
  <DomainObject.Predmet.OstaliListNazivFormatedOIB>
    <izvorni_sadrzaj>
      <item>Orijan Prhat</item>
      <item>Željko Perčinlić</item>
      <item>Marino Folo</item>
      <item>Loris Rak, OIB 81830822007</item>
      <item>ŽELJKO ĆALIĆ</item>
      <item>AKTIVA KAPITAL d.o.o.</item>
    </izvorni_sadrzaj>
    <derivirana_varijabla naziv="DomainObject.Predmet.OstaliListNazivFormatedOIB_1">
      <item>Orijan Prhat</item>
      <item>Željko Perčinlić</item>
      <item>Marino Folo</item>
      <item>Loris Rak, OIB 81830822007</item>
      <item>ŽELJKO ĆALIĆ</item>
      <item>AKTIVA KAPITAL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>St-933/2013-120</izvorni_sadrzaj>
    <derivirana_varijabla naziv="DomainObject.PoslovniBrojDokumenta_1">St-933/2013-120</derivirana_varijabla>
  </DomainObject.PoslovniBrojDokumenta>
  <DomainObject.Predmet.StrankaIDrugi>
    <izvorni_sadrzaj>FINA  Pula i dr.</izvorni_sadrzaj>
    <derivirana_varijabla naziv="DomainObject.Predmet.StrankaIDrugi_1">FINA  Pula i dr.</derivirana_varijabla>
  </DomainObject.Predmet.StrankaIDrugi>
  <DomainObject.Predmet.ProtustrankaIDrugi>
    <izvorni_sadrzaj>TIMEX društvo s ograničenom odgovornošću za trgovinu, pogrebne i ostale usluge u stečaju</izvorni_sadrzaj>
    <derivirana_varijabla naziv="DomainObject.Predmet.ProtustrankaIDrugi_1">TIMEX društvo s ograničenom odgovornošću za trgovinu, pogrebne i ostale usluge u stečaju</derivirana_varijabla>
  </DomainObject.Predmet.ProtustrankaIDrugi>
  <DomainObject.Predmet.StrankaIDrugiAdressOIB>
    <izvorni_sadrzaj>FINA  Pula, OIB 85821130368, Giardini 5, 52 100 Pula i dr.</izvorni_sadrzaj>
    <derivirana_varijabla naziv="DomainObject.Predmet.StrankaIDrugiAdressOIB_1">FINA  Pula, OIB 85821130368, Giardini 5, 52 100 Pula i dr.</derivirana_varijabla>
  </DomainObject.Predmet.StrankaIDrugiAdressOIB>
  <DomainObject.Predmet.ProtustrankaIDrugiAdressOIB>
    <izvorni_sadrzaj>TIMEX društvo s ograničenom odgovornošću za trgovinu, pogrebne i ostale usluge u stečaju, OIB 04061829908, Marčana 60, 52 206 Marčana</izvorni_sadrzaj>
    <derivirana_varijabla naziv="DomainObject.Predmet.ProtustrankaIDrugiAdressOIB_1">TIMEX društvo s ograničenom odgovornošću za trgovinu, pogrebne i ostale usluge u stečaju, OIB 04061829908, Marčana 60, 52 206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TIMEX društvo s ograničenom odgovornošću za trgovinu, pogrebne i ostale usluge u stečaju</item>
      <item>Orijan Prhat</item>
      <item>Željko Perčinlić</item>
      <item>Marino Folo</item>
      <item>REPUBLIKA HRVATSKA</item>
      <item>Loris Rak</item>
      <item>ŽELJKO ĆALIĆ</item>
      <item>AKTIVA KAPITAL d.o.o.</item>
    </izvorni_sadrzaj>
    <derivirana_varijabla naziv="DomainObject.Predmet.SudioniciListNaziv_1">
      <item>FINA  Pula</item>
      <item>TIMEX društvo s ograničenom odgovornošću za trgovinu, pogrebne i ostale usluge u stečaju</item>
      <item>Orijan Prhat</item>
      <item>Željko Perčinlić</item>
      <item>Marino Folo</item>
      <item>REPUBLIKA HRVATSKA</item>
      <item>Loris Rak</item>
      <item>ŽELJKO ĆALIĆ</item>
      <item>AKTIVA KAPITAL d.o.o.</item>
    </derivirana_varijabla>
  </DomainObject.Predmet.SudioniciListNaziv>
  <DomainObject.Predmet.SudioniciListAdressOIB>
    <izvorni_sadrzaj>
      <item>FINA  Pula, OIB 85821130368, Giardini 5,52 100 Pula</item>
      <item>TIMEX društvo s ograničenom odgovornošću za trgovinu, pogrebne i ostale usluge u stečaju, OIB 04061829908, Marčana 60,52 206 Marčana</item>
      <item>Orijan Prhat</item>
      <item>Željko Perčinlić</item>
      <item>Marino Folo</item>
      <item>REPUBLIKA HRVATSKA, OIB 52634238587</item>
      <item>Loris Rak, OIB 81830822007, Ante Kovačića 22,51000 Rijeka</item>
      <item>ŽELJKO ĆALIĆ, KOLODVORSKA 5,52100 Pula</item>
      <item>AKTIVA KAPITAL d.o.o., MARCANI 131/C,52403 Gračišće</item>
    </izvorni_sadrzaj>
    <derivirana_varijabla naziv="DomainObject.Predmet.SudioniciListAdressOIB_1">
      <item>FINA  Pula, OIB 85821130368, Giardini 5,52 100 Pula</item>
      <item>TIMEX društvo s ograničenom odgovornošću za trgovinu, pogrebne i ostale usluge u stečaju, OIB 04061829908, Marčana 60,52 206 Marčana</item>
      <item>Orijan Prhat</item>
      <item>Željko Perčinlić</item>
      <item>Marino Folo</item>
      <item>REPUBLIKA HRVATSKA, OIB 52634238587</item>
      <item>Loris Rak, OIB 81830822007, Ante Kovačića 22,51000 Rijeka</item>
      <item>ŽELJKO ĆALIĆ, KOLODVORSKA 5,52100 Pula</item>
      <item>AKTIVA KAPITAL d.o.o., MARCANI 131/C,52403 Gračišće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04061829908</item>
      <item>, OIB null</item>
      <item>, OIB null</item>
      <item>, OIB null</item>
      <item>, OIB 52634238587</item>
      <item>, OIB 81830822007</item>
      <item>, OIB null</item>
      <item>, OIB null</item>
    </izvorni_sadrzaj>
    <derivirana_varijabla naziv="DomainObject.Predmet.SudioniciListNazivOIB_1">
      <item>, OIB 85821130368</item>
      <item>, OIB 04061829908</item>
      <item>, OIB null</item>
      <item>, OIB null</item>
      <item>, OIB null</item>
      <item>, OIB 52634238587</item>
      <item>, OIB 81830822007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180</properties:Words>
  <properties:Characters>813</properties:Characters>
  <properties:Lines>46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2017-09-08T11:47:00Z</dcterms:created>
  <dc:creator>dcmelik</dc:creator>
  <cp:lastModifiedBy>Jasna Radulović</cp:lastModifiedBy>
  <cp:lastPrinted>2017-09-08T11:46:00Z</cp:lastPrinted>
  <dcterms:modified xmlns:xsi="http://www.w3.org/2001/XMLSchema-instance" xsi:type="dcterms:W3CDTF">2017-09-08T11:58:00Z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St-933/2013-120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