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f27f" w14:paraId="8d7f27f" w:rsidRDefault="00B97BC1" w:rsidP="00001838" w:rsidR="00001838" w:rsidRPr="00F30C6D">
      <w:pPr>
        <w:ind w:firstLine="708"/>
        <w15:collapsed w:val="false"/>
      </w:pPr>
      <w:bookmarkStart w:name="_GoBack" w:id="0"/>
      <w:bookmarkEnd w:id="0"/>
      <w:r w:rsidRPr="00F30C6D">
        <w:t xml:space="preserve">  </w:t>
      </w:r>
      <w:r w:rsidR="00D83C3D" w:rsidRPr="00F30C6D">
        <w:t xml:space="preserve">   </w:t>
      </w:r>
      <w:r w:rsidR="00605C9E" w:rsidRPr="00F30C6D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F30C6D">
        <w:tab/>
      </w:r>
      <w:r w:rsidR="00001838" w:rsidRPr="00F30C6D">
        <w:tab/>
      </w:r>
      <w:r w:rsidR="00001838" w:rsidRPr="00F30C6D">
        <w:tab/>
      </w:r>
      <w:r w:rsidR="00001838" w:rsidRPr="00F30C6D">
        <w:tab/>
        <w:t xml:space="preserve"> </w:t>
      </w:r>
    </w:p>
    <w:p w:rsidRDefault="00B97BC1" w:rsidP="00001838" w:rsidR="00001838" w:rsidRPr="00F30C6D">
      <w:r w:rsidRPr="00F30C6D">
        <w:t xml:space="preserve">  </w:t>
      </w:r>
      <w:r w:rsidR="00001838" w:rsidRPr="00F30C6D">
        <w:t>REPUBLIKA HRVATSKA</w:t>
      </w:r>
    </w:p>
    <w:p w:rsidRDefault="00001838" w:rsidP="00001838" w:rsidR="00001838" w:rsidRPr="00F30C6D">
      <w:r w:rsidRPr="00F30C6D">
        <w:t xml:space="preserve">TRGOVAČKI SUD U </w:t>
      </w:r>
      <w:r w:rsidR="0030030D" w:rsidRPr="00F30C6D">
        <w:t>PAZINU</w:t>
      </w:r>
    </w:p>
    <w:p w:rsidRDefault="00B97BC1" w:rsidP="00505083" w:rsidR="00001838" w:rsidRPr="00F30C6D">
      <w:r w:rsidRPr="00F30C6D">
        <w:t xml:space="preserve">          Pazin, Dršćevka 1</w:t>
      </w:r>
    </w:p>
    <w:p w:rsidRDefault="0030030D" w:rsidP="00001838" w:rsidR="0030030D" w:rsidRPr="00F30C6D">
      <w:pPr>
        <w:jc w:val="right"/>
      </w:pPr>
    </w:p>
    <w:p w:rsidRDefault="00B97BC1" w:rsidP="00505083" w:rsidR="00B97BC1">
      <w:pPr>
        <w:jc w:val="center"/>
      </w:pPr>
      <w:r w:rsidRPr="00F30C6D">
        <w:t>R E P U B L I K A  H R V A T S K A</w:t>
      </w:r>
    </w:p>
    <w:p w:rsidRDefault="00505083" w:rsidP="00505083" w:rsidR="00505083" w:rsidRPr="00F30C6D">
      <w:pPr>
        <w:jc w:val="center"/>
      </w:pPr>
    </w:p>
    <w:p w:rsidRDefault="00B97BC1" w:rsidP="00B97BC1" w:rsidR="00B97BC1" w:rsidRPr="00F30C6D">
      <w:pPr>
        <w:jc w:val="center"/>
      </w:pPr>
      <w:r w:rsidRPr="00F30C6D">
        <w:t>R J E Š E NJ E</w:t>
      </w:r>
    </w:p>
    <w:p w:rsidRDefault="00001838" w:rsidP="00001838" w:rsidR="00001838" w:rsidRPr="00F30C6D"/>
    <w:p w:rsidRDefault="00001838" w:rsidP="00001838" w:rsidR="00001838" w:rsidRPr="00F30C6D">
      <w:pPr>
        <w:ind w:firstLine="708"/>
        <w:jc w:val="both"/>
      </w:pPr>
      <w:r w:rsidRPr="00F30C6D">
        <w:t xml:space="preserve">Trgovački sud u Pazinu, po stečajnom sucu </w:t>
      </w:r>
      <w:r w:rsidR="0030030D" w:rsidRPr="00F30C6D">
        <w:t>Damiru Rabaru</w:t>
      </w:r>
      <w:r w:rsidRPr="00F30C6D">
        <w:t xml:space="preserve">, u stečajnom postupku nad dužnikom </w:t>
      </w:r>
      <w:r w:rsidR="006F1363" w:rsidRPr="00F30C6D">
        <w:t xml:space="preserve">PARENZANA j.d.o.o. </w:t>
      </w:r>
      <w:r w:rsidR="00505083">
        <w:t>"</w:t>
      </w:r>
      <w:r w:rsidR="00F30C6D">
        <w:t>u stečaju</w:t>
      </w:r>
      <w:r w:rsidR="00505083">
        <w:t>",</w:t>
      </w:r>
      <w:r w:rsidR="00F30C6D">
        <w:t xml:space="preserve"> </w:t>
      </w:r>
      <w:r w:rsidR="006F1363" w:rsidRPr="00F30C6D">
        <w:t>Poreč, Karla Huguesa 28, OIB: 02747549614</w:t>
      </w:r>
      <w:r w:rsidR="00B97BC1" w:rsidRPr="00F30C6D">
        <w:t xml:space="preserve">, </w:t>
      </w:r>
      <w:r w:rsidR="00F30C6D">
        <w:t>11</w:t>
      </w:r>
      <w:r w:rsidR="00B97BC1" w:rsidRPr="00F30C6D">
        <w:t xml:space="preserve">. </w:t>
      </w:r>
      <w:r w:rsidR="006F1363" w:rsidRPr="00F30C6D">
        <w:t xml:space="preserve">prosinca </w:t>
      </w:r>
      <w:r w:rsidRPr="00F30C6D">
        <w:t>201</w:t>
      </w:r>
      <w:r w:rsidR="008255FE" w:rsidRPr="00F30C6D">
        <w:t>7</w:t>
      </w:r>
      <w:r w:rsidR="00B97BC1" w:rsidRPr="00F30C6D">
        <w:t>.,</w:t>
      </w:r>
    </w:p>
    <w:p w:rsidRDefault="008255FE" w:rsidP="00001838" w:rsidR="008255FE" w:rsidRPr="00F30C6D">
      <w:pPr>
        <w:ind w:firstLine="708"/>
        <w:jc w:val="both"/>
      </w:pPr>
    </w:p>
    <w:p w:rsidRDefault="00E80B0E" w:rsidP="008A30FF" w:rsidR="008A30FF" w:rsidRPr="00F30C6D">
      <w:pPr>
        <w:jc w:val="center"/>
      </w:pPr>
      <w:r w:rsidRPr="00F30C6D">
        <w:t xml:space="preserve">r i j e š i o  j e </w:t>
      </w:r>
    </w:p>
    <w:p w:rsidRDefault="008A30FF" w:rsidP="008A30FF" w:rsidR="008A30FF" w:rsidRPr="00F30C6D"/>
    <w:p w:rsidRDefault="006F1363" w:rsidP="008A30FF" w:rsidR="00B03CCE" w:rsidRPr="00F30C6D">
      <w:pPr>
        <w:jc w:val="both"/>
      </w:pPr>
      <w:r w:rsidRPr="00F30C6D">
        <w:tab/>
      </w:r>
      <w:r w:rsidR="00B03CCE" w:rsidRPr="00F30C6D">
        <w:t>I</w:t>
      </w:r>
      <w:r w:rsidRPr="00F30C6D">
        <w:t xml:space="preserve">. </w:t>
      </w:r>
      <w:r w:rsidR="00C128AF" w:rsidRPr="00F30C6D">
        <w:t>Stečajno</w:t>
      </w:r>
      <w:r w:rsidRPr="00F30C6D">
        <w:t xml:space="preserve">j upraviteljici Jasni Kučević iz Pule, Kaštanjer 64, OIB: 89442269215, </w:t>
      </w:r>
      <w:r w:rsidR="001F09FF" w:rsidRPr="00F30C6D">
        <w:t xml:space="preserve">određuje se konačna nagrada za rad u stečajnom postupku u iznosu od </w:t>
      </w:r>
      <w:r w:rsidR="00F30C6D" w:rsidRPr="00F30C6D">
        <w:t>87.604,77</w:t>
      </w:r>
      <w:r w:rsidR="00F30C6D" w:rsidRPr="00F30C6D">
        <w:rPr>
          <w:bCs w:val="false"/>
        </w:rPr>
        <w:t xml:space="preserve"> </w:t>
      </w:r>
      <w:r w:rsidR="001F09FF" w:rsidRPr="00F30C6D">
        <w:t>kn bruto.</w:t>
      </w:r>
    </w:p>
    <w:p w:rsidRDefault="008A30FF" w:rsidP="008A30FF" w:rsidR="008A30FF" w:rsidRPr="00F30C6D">
      <w:pPr>
        <w:jc w:val="both"/>
      </w:pPr>
    </w:p>
    <w:p w:rsidRDefault="008A30FF" w:rsidP="008A30FF" w:rsidR="008A30FF" w:rsidRPr="00F30C6D">
      <w:pPr>
        <w:jc w:val="center"/>
      </w:pPr>
      <w:r w:rsidRPr="00F30C6D">
        <w:t>Obrazloženje</w:t>
      </w:r>
    </w:p>
    <w:p w:rsidRDefault="008A30FF" w:rsidP="008A30FF" w:rsidR="008A30FF" w:rsidRPr="00F30C6D">
      <w:pPr>
        <w:jc w:val="both"/>
      </w:pPr>
    </w:p>
    <w:p w:rsidRDefault="001F09FF" w:rsidP="001F09FF" w:rsidR="001F09FF" w:rsidRPr="00F30C6D">
      <w:pPr>
        <w:jc w:val="both"/>
      </w:pPr>
      <w:r w:rsidRPr="00F30C6D">
        <w:tab/>
        <w:t xml:space="preserve">Člankom </w:t>
      </w:r>
      <w:r w:rsidR="00364E17" w:rsidRPr="00F30C6D">
        <w:t>94</w:t>
      </w:r>
      <w:r w:rsidRPr="00F30C6D">
        <w:t>. st. 1.</w:t>
      </w:r>
      <w:r w:rsidR="00364E17" w:rsidRPr="00F30C6D">
        <w:t>,</w:t>
      </w:r>
      <w:r w:rsidRPr="00F30C6D">
        <w:t xml:space="preserve"> 2.</w:t>
      </w:r>
      <w:r w:rsidR="00364E17" w:rsidRPr="00F30C6D">
        <w:t xml:space="preserve"> i 3.</w:t>
      </w:r>
      <w:r w:rsidR="007D5521" w:rsidRPr="00F30C6D">
        <w:t xml:space="preserve"> Stečajnog zakona (NN 71/15</w:t>
      </w:r>
      <w:r w:rsidRPr="00F30C6D">
        <w:t xml:space="preserve">) propisano je da </w:t>
      </w:r>
      <w:r w:rsidR="00364E17" w:rsidRPr="00F30C6D">
        <w:t xml:space="preserve">Stečajni upravitelj ima pravo na nagradu za svoj rad i naknadu stvarnih troškova </w:t>
      </w:r>
      <w:r w:rsidRPr="00F30C6D">
        <w:t>koju rješenjem određuje stečajni sudac.</w:t>
      </w:r>
    </w:p>
    <w:p w:rsidRDefault="001F09FF" w:rsidP="001F09FF" w:rsidR="001F09FF" w:rsidRPr="00F30C6D">
      <w:pPr>
        <w:jc w:val="both"/>
      </w:pPr>
    </w:p>
    <w:p w:rsidRDefault="00DB6B45" w:rsidP="001F09FF" w:rsidR="001F09FF" w:rsidRPr="00F30C6D">
      <w:pPr>
        <w:jc w:val="both"/>
      </w:pPr>
      <w:r w:rsidRPr="00F30C6D">
        <w:tab/>
        <w:t>I</w:t>
      </w:r>
      <w:r w:rsidR="001F09FF" w:rsidRPr="00F30C6D">
        <w:t xml:space="preserve">movina stečajnog dužnika unovčena u vrijednosti od </w:t>
      </w:r>
      <w:r w:rsidR="00C54614" w:rsidRPr="00F30C6D">
        <w:t>595.060,00</w:t>
      </w:r>
      <w:r w:rsidR="001A2D14" w:rsidRPr="00F30C6D">
        <w:t xml:space="preserve"> </w:t>
      </w:r>
      <w:r w:rsidR="001F09FF" w:rsidRPr="00F30C6D">
        <w:rPr>
          <w:rFonts w:eastAsia="Arial Unicode MS"/>
        </w:rPr>
        <w:t>kn</w:t>
      </w:r>
      <w:r w:rsidR="001F09FF" w:rsidRPr="00F30C6D">
        <w:t xml:space="preserve">, pa je na temelju čl. 7. Uredbe o kriterijima i načinu obračuna i plaćanja nagrada stečajnim upraviteljima (NN </w:t>
      </w:r>
      <w:r w:rsidR="001F09FF" w:rsidRPr="00F30C6D">
        <w:rPr>
          <w:bCs w:val="false"/>
        </w:rPr>
        <w:t>105/15</w:t>
      </w:r>
      <w:r w:rsidR="009E6B73" w:rsidRPr="00F30C6D">
        <w:rPr>
          <w:bCs w:val="false"/>
        </w:rPr>
        <w:t>, dalje: Uredba</w:t>
      </w:r>
      <w:r w:rsidR="001F09FF" w:rsidRPr="00F30C6D">
        <w:t>), stečajnom upravitel</w:t>
      </w:r>
      <w:r w:rsidR="00C3543B" w:rsidRPr="00F30C6D">
        <w:t xml:space="preserve">ju </w:t>
      </w:r>
      <w:r w:rsidR="00C54614" w:rsidRPr="00F30C6D">
        <w:t xml:space="preserve">valjalo </w:t>
      </w:r>
      <w:r w:rsidR="00C3543B" w:rsidRPr="00F30C6D">
        <w:t>odredi</w:t>
      </w:r>
      <w:r w:rsidR="00C54614" w:rsidRPr="00F30C6D">
        <w:t>ti</w:t>
      </w:r>
      <w:r w:rsidR="00C3543B" w:rsidRPr="00F30C6D">
        <w:t xml:space="preserve"> nagradu u iznosu od </w:t>
      </w:r>
      <w:r w:rsidR="00C54614" w:rsidRPr="00F30C6D">
        <w:t>67.604,77</w:t>
      </w:r>
      <w:r w:rsidR="001A2D14" w:rsidRPr="00F30C6D">
        <w:rPr>
          <w:bCs w:val="false"/>
        </w:rPr>
        <w:t xml:space="preserve"> </w:t>
      </w:r>
      <w:r w:rsidR="001F09FF" w:rsidRPr="00F30C6D">
        <w:t>kn bruto</w:t>
      </w:r>
      <w:r w:rsidR="00C3543B" w:rsidRPr="00F30C6D">
        <w:t>.</w:t>
      </w:r>
    </w:p>
    <w:p w:rsidRDefault="00DB6B45" w:rsidP="001F09FF" w:rsidR="00DB6B45" w:rsidRPr="00F30C6D">
      <w:pPr>
        <w:jc w:val="both"/>
      </w:pPr>
    </w:p>
    <w:p w:rsidRDefault="00DB6B45" w:rsidP="00D17FE0" w:rsidR="009E6B73" w:rsidRPr="00F30C6D">
      <w:pPr>
        <w:jc w:val="both"/>
      </w:pPr>
      <w:r w:rsidRPr="00F30C6D">
        <w:tab/>
        <w:t>Nadalje,</w:t>
      </w:r>
      <w:r w:rsidR="00552776" w:rsidRPr="00F30C6D">
        <w:t xml:space="preserve"> </w:t>
      </w:r>
      <w:r w:rsidRPr="00F30C6D">
        <w:t xml:space="preserve">odredbom čl. </w:t>
      </w:r>
      <w:r w:rsidR="009E6B73" w:rsidRPr="00F30C6D">
        <w:t>8. stečajnom upravitelju s</w:t>
      </w:r>
      <w:r w:rsidR="00552776" w:rsidRPr="00F30C6D">
        <w:t xml:space="preserve">ud je odredio i dodatnu nagradu. </w:t>
      </w:r>
      <w:r w:rsidR="009E6B73" w:rsidRPr="00F30C6D">
        <w:t xml:space="preserve">Tom je odredbom propisano da </w:t>
      </w:r>
      <w:r w:rsidR="009E6B73" w:rsidRPr="00F30C6D">
        <w:rPr>
          <w:iCs/>
        </w:rPr>
        <w:t>će sud p</w:t>
      </w:r>
      <w:r w:rsidR="009E6B73" w:rsidRPr="00F30C6D">
        <w:t>ri odr</w:t>
      </w:r>
      <w:r w:rsidR="00505083">
        <w:t xml:space="preserve">eđivanju dodatne nagrade </w:t>
      </w:r>
      <w:r w:rsidR="009E6B73" w:rsidRPr="00F30C6D">
        <w:t>voditi računa o stupnju namirenja stečajnih vjerovnika i osobitom zalaganju stečajnoga upravitelja. Smatra se da se stečajni upravitelj osobito zalagao ako je stečajna masa unovčena u roku od jedne godine od održanoga izvještajnog ročišta.</w:t>
      </w:r>
      <w:r w:rsidR="00D17FE0" w:rsidRPr="00F30C6D">
        <w:t xml:space="preserve"> Stoga, kako</w:t>
      </w:r>
      <w:r w:rsidR="007E1111" w:rsidRPr="00F30C6D">
        <w:t xml:space="preserve"> se očekuje namirenje vjerovnika u omjeru od oko </w:t>
      </w:r>
      <w:r w:rsidR="00585AAE" w:rsidRPr="00F30C6D">
        <w:t>15%,</w:t>
      </w:r>
      <w:r w:rsidR="007E1111" w:rsidRPr="00F30C6D">
        <w:t xml:space="preserve"> te kako</w:t>
      </w:r>
      <w:r w:rsidR="00D17FE0" w:rsidRPr="00F30C6D">
        <w:t xml:space="preserve"> je stečajni upravitelj stečajnu masu unovčio u roku od jedne godine od održanoga izvještajnog ročišta sud mu je odredio</w:t>
      </w:r>
      <w:r w:rsidR="00C3543B" w:rsidRPr="00F30C6D">
        <w:t xml:space="preserve"> i dodatnu nagradu u iznosu od </w:t>
      </w:r>
      <w:r w:rsidR="00585AAE" w:rsidRPr="00F30C6D">
        <w:t>20.000,00</w:t>
      </w:r>
      <w:r w:rsidR="005F7B3C" w:rsidRPr="00F30C6D">
        <w:rPr>
          <w:bCs w:val="false"/>
          <w:lang w:eastAsia="en-US" w:val="en-US"/>
        </w:rPr>
        <w:t xml:space="preserve"> </w:t>
      </w:r>
      <w:r w:rsidR="00D17FE0" w:rsidRPr="00F30C6D">
        <w:t>kn bruto.</w:t>
      </w:r>
    </w:p>
    <w:p w:rsidRDefault="00DB6B45" w:rsidP="001F09FF" w:rsidR="00DB6B45" w:rsidRPr="00F30C6D">
      <w:pPr>
        <w:jc w:val="both"/>
      </w:pPr>
    </w:p>
    <w:p w:rsidRDefault="001F09FF" w:rsidP="001F09FF" w:rsidR="001F09FF" w:rsidRPr="00F30C6D">
      <w:pPr>
        <w:jc w:val="both"/>
      </w:pPr>
      <w:r w:rsidRPr="00F30C6D">
        <w:tab/>
        <w:t>Prilikom određivanja konačne nagrade za rad stečajnom upravitelju, stečajni sudac je ocijenio obujam i složenost poslova kao i uložen trud stečajnog upravitelja, pa je temeljem navedenog odlučeno kao u</w:t>
      </w:r>
      <w:r w:rsidR="006A0707">
        <w:t xml:space="preserve"> </w:t>
      </w:r>
      <w:r w:rsidRPr="00F30C6D">
        <w:t>izre</w:t>
      </w:r>
      <w:r w:rsidR="006A0707">
        <w:t xml:space="preserve">ci </w:t>
      </w:r>
      <w:r w:rsidRPr="00F30C6D">
        <w:t>ovog rješenja.</w:t>
      </w:r>
    </w:p>
    <w:p w:rsidRDefault="00325A07" w:rsidP="007C6C91" w:rsidR="007C6C91">
      <w:pPr>
        <w:pStyle w:val="a2"/>
      </w:pPr>
      <w:r w:rsidRPr="00F30C6D">
        <w:tab/>
      </w:r>
      <w:r w:rsidR="00552776" w:rsidRPr="00F30C6D">
        <w:t xml:space="preserve">Slijedom navedenog, a na temelju čl. </w:t>
      </w:r>
      <w:r w:rsidR="00A27DDF" w:rsidRPr="00F30C6D">
        <w:t>94</w:t>
      </w:r>
      <w:r w:rsidR="00552776" w:rsidRPr="00F30C6D">
        <w:t xml:space="preserve">. st. 1. i </w:t>
      </w:r>
      <w:r w:rsidR="005163EC">
        <w:t>2</w:t>
      </w:r>
      <w:r w:rsidR="00552776" w:rsidRPr="00F30C6D">
        <w:t xml:space="preserve">. Stečajnog zakona, valjalo je riješiti kao pod </w:t>
      </w:r>
      <w:r w:rsidR="00C3543B" w:rsidRPr="00F30C6D">
        <w:t xml:space="preserve">točkom </w:t>
      </w:r>
      <w:r w:rsidR="00552776" w:rsidRPr="00F30C6D">
        <w:t>II izreke rješenja.</w:t>
      </w:r>
    </w:p>
    <w:p w:rsidRDefault="008A30FF" w:rsidP="007C6C91" w:rsidR="007E1111" w:rsidRPr="00F30C6D">
      <w:pPr>
        <w:pStyle w:val="a2"/>
        <w:jc w:val="center"/>
      </w:pPr>
      <w:r w:rsidRPr="00F30C6D">
        <w:t xml:space="preserve">U Pazinu, </w:t>
      </w:r>
      <w:r w:rsidR="00C16195">
        <w:t>11</w:t>
      </w:r>
      <w:r w:rsidR="00C3543B" w:rsidRPr="00F30C6D">
        <w:t xml:space="preserve">. </w:t>
      </w:r>
      <w:r w:rsidR="007E1111" w:rsidRPr="00F30C6D">
        <w:t xml:space="preserve">prosinca </w:t>
      </w:r>
      <w:r w:rsidR="000953B2" w:rsidRPr="00F30C6D">
        <w:t>2017</w:t>
      </w:r>
      <w:r w:rsidRPr="00F30C6D">
        <w:t>.</w:t>
      </w:r>
    </w:p>
    <w:p w:rsidRDefault="002869B7" w:rsidP="00505083" w:rsidR="008A30FF" w:rsidRPr="00F30C6D">
      <w:pPr>
        <w:ind w:firstLine="708" w:left="5664"/>
      </w:pPr>
      <w:r>
        <w:t xml:space="preserve">   </w:t>
      </w:r>
      <w:r w:rsidR="00505083">
        <w:t>Stečajni sudac</w:t>
      </w:r>
    </w:p>
    <w:p w:rsidRDefault="00505083" w:rsidP="007C6C91" w:rsidR="008A30FF" w:rsidRPr="00F30C6D">
      <w:pPr>
        <w:ind w:firstLine="708" w:left="5664"/>
      </w:pPr>
      <w:r>
        <w:t xml:space="preserve"> </w:t>
      </w:r>
      <w:r w:rsidR="000953B2" w:rsidRPr="00F30C6D">
        <w:t>Damir Rabar</w:t>
      </w:r>
      <w:r w:rsidR="002869B7">
        <w:t>, v.r.</w:t>
      </w:r>
    </w:p>
    <w:p w:rsidRDefault="008A30FF" w:rsidP="008A30FF" w:rsidR="008A30FF" w:rsidRPr="00F30C6D">
      <w:r w:rsidRPr="00F30C6D">
        <w:lastRenderedPageBreak/>
        <w:t>UPUTA O PRAVNOM LIJEKU</w:t>
      </w:r>
      <w:r w:rsidR="00B45412" w:rsidRPr="00F30C6D">
        <w:t>:</w:t>
      </w:r>
    </w:p>
    <w:p w:rsidRDefault="00364E17" w:rsidP="00364E17" w:rsidR="00364E17" w:rsidRPr="00F30C6D">
      <w:pPr>
        <w:jc w:val="both"/>
      </w:pPr>
      <w:r w:rsidRPr="00F30C6D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F30C6D">
      <w:pPr>
        <w:jc w:val="both"/>
      </w:pPr>
    </w:p>
    <w:p w:rsidRDefault="00D74390" w:rsidP="00FC5320" w:rsidR="00D74390" w:rsidRPr="00F30C6D">
      <w:pPr>
        <w:jc w:val="both"/>
      </w:pPr>
      <w:r w:rsidRPr="00F30C6D">
        <w:t>DNA</w:t>
      </w:r>
    </w:p>
    <w:p w:rsidRDefault="005F4B4F" w:rsidP="00B30436" w:rsidR="00A14CCF" w:rsidRPr="00F30C6D">
      <w:pPr>
        <w:jc w:val="both"/>
      </w:pPr>
      <w:r w:rsidRPr="00F30C6D">
        <w:t>- Stečajno</w:t>
      </w:r>
      <w:r w:rsidR="00C03DBB" w:rsidRPr="00F30C6D">
        <w:t xml:space="preserve">j </w:t>
      </w:r>
      <w:r w:rsidR="00A14CCF" w:rsidRPr="00F30C6D">
        <w:t>upravitelj</w:t>
      </w:r>
      <w:r w:rsidR="00C03DBB" w:rsidRPr="00F30C6D">
        <w:t xml:space="preserve">ici Jasni Kučević </w:t>
      </w:r>
      <w:r w:rsidR="00B22F62" w:rsidRPr="00F30C6D">
        <w:t xml:space="preserve">iz </w:t>
      </w:r>
      <w:r w:rsidR="00C03DBB" w:rsidRPr="00F30C6D">
        <w:t>Pule</w:t>
      </w:r>
      <w:r w:rsidR="00B22F62" w:rsidRPr="00F30C6D">
        <w:t xml:space="preserve">, </w:t>
      </w:r>
      <w:r w:rsidR="00C03DBB" w:rsidRPr="00F30C6D">
        <w:t>Kaštanjer 64</w:t>
      </w:r>
      <w:r w:rsidR="00B22F62" w:rsidRPr="00F30C6D">
        <w:t>,</w:t>
      </w:r>
    </w:p>
    <w:p w:rsidRDefault="00B30436" w:rsidP="00B30436" w:rsidR="00D74390" w:rsidRPr="00F30C6D">
      <w:pPr>
        <w:jc w:val="both"/>
        <w:rPr>
          <w:rStyle w:val="f01"/>
          <w:color w:val="auto"/>
        </w:rPr>
      </w:pPr>
      <w:r w:rsidRPr="00F30C6D">
        <w:rPr>
          <w:rStyle w:val="f01"/>
          <w:color w:val="auto"/>
        </w:rPr>
        <w:t xml:space="preserve">- </w:t>
      </w:r>
      <w:r w:rsidR="00A14CCF" w:rsidRPr="00F30C6D">
        <w:rPr>
          <w:rStyle w:val="f01"/>
          <w:color w:val="auto"/>
        </w:rPr>
        <w:t>e-o</w:t>
      </w:r>
      <w:r w:rsidR="00A27DDF" w:rsidRPr="00F30C6D">
        <w:rPr>
          <w:rStyle w:val="f01"/>
          <w:color w:val="auto"/>
        </w:rPr>
        <w:t>glasna ploča suda</w:t>
      </w:r>
      <w:r w:rsidR="00C3543B" w:rsidRPr="00F30C6D">
        <w:rPr>
          <w:rStyle w:val="f01"/>
          <w:color w:val="auto"/>
        </w:rPr>
        <w:t>.</w:t>
      </w:r>
      <w:r w:rsidR="00A27DDF" w:rsidRPr="00F30C6D">
        <w:rPr>
          <w:rStyle w:val="f01"/>
          <w:color w:val="auto"/>
        </w:rPr>
        <w:t xml:space="preserve"> </w:t>
      </w:r>
    </w:p>
    <w:p w:rsidRDefault="00A14CCF" w:rsidP="00B30436" w:rsidR="00A14CCF" w:rsidRPr="00F30C6D">
      <w:pPr>
        <w:jc w:val="both"/>
      </w:pPr>
    </w:p>
    <w:sectPr w:rsidSect="007C6C91" w:rsidR="00A14CCF" w:rsidRPr="00F30C6D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021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BDB" w:rsidR="00D83BDB">
      <w:r>
        <w:separator/>
      </w:r>
    </w:p>
  </w:endnote>
  <w:endnote w:id="0" w:type="continuationSeparator">
    <w:p w:rsidRDefault="00D83BDB" w:rsidR="00D83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BDB" w:rsidR="00D83BDB">
      <w:r>
        <w:separator/>
      </w:r>
    </w:p>
  </w:footnote>
  <w:footnote w:id="0" w:type="continuationSeparator">
    <w:p w:rsidRDefault="00D83BDB" w:rsidR="00D83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BC1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7BC1" w:rsidR="00B97B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BC1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9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7BC1" w:rsidP="000953B2" w:rsidR="00B97BC1" w:rsidRPr="000953B2">
    <w:pPr>
      <w:jc w:val="right"/>
    </w:pPr>
    <w:r w:rsidRPr="000953B2">
      <w:t>1 St-</w:t>
    </w:r>
    <w:r w:rsidR="00DA1736">
      <w:t>782</w:t>
    </w:r>
    <w:r>
      <w:t>/</w:t>
    </w:r>
    <w:r w:rsidRPr="000953B2">
      <w:t>16-</w:t>
    </w:r>
    <w:r w:rsidR="00505083">
      <w:t>70</w:t>
    </w:r>
  </w:p>
  <w:p w:rsidRDefault="00B97BC1" w:rsidP="00C128AF" w:rsidR="00B97BC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BC1" w:rsidP="00505083" w:rsidR="00B97BC1" w:rsidRPr="007C5AF7">
    <w:pPr>
      <w:jc w:val="right"/>
    </w:pPr>
    <w:r w:rsidRPr="000953B2">
      <w:t>1 St-</w:t>
    </w:r>
    <w:r w:rsidR="00DA1736">
      <w:t>782</w:t>
    </w:r>
    <w:r w:rsidRPr="000953B2">
      <w:t>/1</w:t>
    </w:r>
    <w:r>
      <w:t>6-</w:t>
    </w:r>
    <w:r w:rsidR="00505083"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953B2"/>
    <w:rsid w:val="000B08A3"/>
    <w:rsid w:val="000C7DC7"/>
    <w:rsid w:val="000F6199"/>
    <w:rsid w:val="001612DD"/>
    <w:rsid w:val="001A2D14"/>
    <w:rsid w:val="001C2EFC"/>
    <w:rsid w:val="001E4E0A"/>
    <w:rsid w:val="001F09FF"/>
    <w:rsid w:val="001F47E0"/>
    <w:rsid w:val="0021424C"/>
    <w:rsid w:val="002573EB"/>
    <w:rsid w:val="00271CC7"/>
    <w:rsid w:val="002869B7"/>
    <w:rsid w:val="002A4BAF"/>
    <w:rsid w:val="0030030D"/>
    <w:rsid w:val="00325A07"/>
    <w:rsid w:val="003414EC"/>
    <w:rsid w:val="00364E17"/>
    <w:rsid w:val="0039596F"/>
    <w:rsid w:val="003C54D9"/>
    <w:rsid w:val="003D77C0"/>
    <w:rsid w:val="003F6CF2"/>
    <w:rsid w:val="00445F3E"/>
    <w:rsid w:val="00460F44"/>
    <w:rsid w:val="00467811"/>
    <w:rsid w:val="004777C2"/>
    <w:rsid w:val="004B6A4E"/>
    <w:rsid w:val="00505083"/>
    <w:rsid w:val="005163EC"/>
    <w:rsid w:val="00521172"/>
    <w:rsid w:val="00524EC3"/>
    <w:rsid w:val="00552776"/>
    <w:rsid w:val="005715C0"/>
    <w:rsid w:val="00573846"/>
    <w:rsid w:val="00585AAE"/>
    <w:rsid w:val="005B3DC5"/>
    <w:rsid w:val="005B4099"/>
    <w:rsid w:val="005F4B4F"/>
    <w:rsid w:val="005F7B3C"/>
    <w:rsid w:val="00600E08"/>
    <w:rsid w:val="00605C9E"/>
    <w:rsid w:val="00637647"/>
    <w:rsid w:val="006A0707"/>
    <w:rsid w:val="006D2AC7"/>
    <w:rsid w:val="006F1363"/>
    <w:rsid w:val="006F57F6"/>
    <w:rsid w:val="00705068"/>
    <w:rsid w:val="007C0673"/>
    <w:rsid w:val="007C5AF7"/>
    <w:rsid w:val="007C6C91"/>
    <w:rsid w:val="007D5521"/>
    <w:rsid w:val="007D73AB"/>
    <w:rsid w:val="007E1111"/>
    <w:rsid w:val="00821907"/>
    <w:rsid w:val="008255FE"/>
    <w:rsid w:val="008466A1"/>
    <w:rsid w:val="008506B5"/>
    <w:rsid w:val="00880635"/>
    <w:rsid w:val="008839E4"/>
    <w:rsid w:val="008A30FF"/>
    <w:rsid w:val="008D1E92"/>
    <w:rsid w:val="009017A2"/>
    <w:rsid w:val="00924809"/>
    <w:rsid w:val="00940279"/>
    <w:rsid w:val="0097252A"/>
    <w:rsid w:val="00975BDA"/>
    <w:rsid w:val="009E6B73"/>
    <w:rsid w:val="00A14CCF"/>
    <w:rsid w:val="00A27DDF"/>
    <w:rsid w:val="00A83FE9"/>
    <w:rsid w:val="00B023F9"/>
    <w:rsid w:val="00B03CCE"/>
    <w:rsid w:val="00B11226"/>
    <w:rsid w:val="00B22F62"/>
    <w:rsid w:val="00B261F7"/>
    <w:rsid w:val="00B30436"/>
    <w:rsid w:val="00B44854"/>
    <w:rsid w:val="00B45412"/>
    <w:rsid w:val="00B843B4"/>
    <w:rsid w:val="00B97BC1"/>
    <w:rsid w:val="00BB2F55"/>
    <w:rsid w:val="00BE7A5E"/>
    <w:rsid w:val="00BF187C"/>
    <w:rsid w:val="00C03DBB"/>
    <w:rsid w:val="00C128AF"/>
    <w:rsid w:val="00C16195"/>
    <w:rsid w:val="00C3543B"/>
    <w:rsid w:val="00C54614"/>
    <w:rsid w:val="00C610EB"/>
    <w:rsid w:val="00CB3EE5"/>
    <w:rsid w:val="00CF2443"/>
    <w:rsid w:val="00D17FE0"/>
    <w:rsid w:val="00D20368"/>
    <w:rsid w:val="00D30ACA"/>
    <w:rsid w:val="00D74390"/>
    <w:rsid w:val="00D83BDB"/>
    <w:rsid w:val="00D83C3D"/>
    <w:rsid w:val="00DA0A21"/>
    <w:rsid w:val="00DA1736"/>
    <w:rsid w:val="00DB61DE"/>
    <w:rsid w:val="00DB6B45"/>
    <w:rsid w:val="00DE4BAD"/>
    <w:rsid w:val="00E23348"/>
    <w:rsid w:val="00E4118D"/>
    <w:rsid w:val="00E4728E"/>
    <w:rsid w:val="00E542CE"/>
    <w:rsid w:val="00E57459"/>
    <w:rsid w:val="00E65419"/>
    <w:rsid w:val="00E708AA"/>
    <w:rsid w:val="00E80B0E"/>
    <w:rsid w:val="00ED0A9A"/>
    <w:rsid w:val="00F07B1D"/>
    <w:rsid w:val="00F30C6D"/>
    <w:rsid w:val="00F576BB"/>
    <w:rsid w:val="00FC5320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rsid w:val="00605C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C9E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9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9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9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rsid w:val="00605C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C9E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9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9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9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90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2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.</properties:Company>
  <properties:Pages>2</properties:Pages>
  <properties:Words>395</properties:Words>
  <properties:Characters>2021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2017-12-11T09:59:00Z</dcterms:created>
  <dc:creator>korisnik</dc:creator>
  <cp:lastModifiedBy>wsadmin</cp:lastModifiedBy>
  <cp:lastPrinted>2017-12-11T11:10:00Z</cp:lastPrinted>
  <dcterms:modified xmlns:xsi="http://www.w3.org/2001/XMLSchema-instance" xsi:type="dcterms:W3CDTF">2017-12-11T11:11:00Z</dcterms:modified>
  <cp:revision>5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