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0062" w14:paraId="1df0062" w:rsidRDefault="002172D5" w:rsidP="00063BFF" w:rsidR="000921B3" w:rsidRPr="00F41306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41306">
        <w:rPr>
          <w:sz w:val="22"/>
          <w:szCs w:val="22"/>
        </w:rPr>
        <w:t>Posl. br. 7</w:t>
      </w:r>
      <w:r w:rsidR="00EA2258" w:rsidRPr="00F41306">
        <w:rPr>
          <w:sz w:val="22"/>
          <w:szCs w:val="22"/>
        </w:rPr>
        <w:t xml:space="preserve"> </w:t>
      </w:r>
      <w:r w:rsidR="00346796" w:rsidRPr="00F41306">
        <w:rPr>
          <w:sz w:val="22"/>
          <w:szCs w:val="22"/>
        </w:rPr>
        <w:t>St-</w:t>
      </w:r>
      <w:r w:rsidR="0074619C">
        <w:rPr>
          <w:sz w:val="22"/>
          <w:szCs w:val="22"/>
        </w:rPr>
        <w:t>1033</w:t>
      </w:r>
      <w:r w:rsidR="00E2401C" w:rsidRPr="00F41306">
        <w:rPr>
          <w:sz w:val="22"/>
          <w:szCs w:val="22"/>
        </w:rPr>
        <w:t>/16</w:t>
      </w:r>
    </w:p>
    <w:p w:rsidRDefault="000921B3" w:rsidP="000921B3" w:rsidR="000921B3" w:rsidRPr="00F41306">
      <w:pPr>
        <w:rPr>
          <w:sz w:val="22"/>
          <w:szCs w:val="22"/>
        </w:rPr>
      </w:pPr>
    </w:p>
    <w:p w:rsidRDefault="00B0512B" w:rsidR="00060CD6" w:rsidRPr="00F41306">
      <w:pPr>
        <w:ind w:firstLine="708"/>
        <w:rPr>
          <w:b/>
          <w:sz w:val="22"/>
          <w:szCs w:val="22"/>
        </w:rPr>
      </w:pPr>
      <w:r w:rsidRPr="00F41306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REPUBLIKA HRVATSKA</w:t>
      </w:r>
    </w:p>
    <w:p w:rsidRDefault="00060CD6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TRGOVAČKI SUD U SPLITU</w:t>
      </w:r>
    </w:p>
    <w:p w:rsidRDefault="00B40C05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Sukoišanska 6</w:t>
      </w:r>
      <w:r w:rsidR="00BB1651" w:rsidRPr="00F41306">
        <w:rPr>
          <w:b/>
          <w:sz w:val="22"/>
          <w:szCs w:val="22"/>
        </w:rPr>
        <w:t>, Split</w:t>
      </w:r>
    </w:p>
    <w:p w:rsidRDefault="00DD3B0F" w:rsidR="00DD3B0F" w:rsidRPr="00F41306">
      <w:pPr>
        <w:rPr>
          <w:b/>
          <w:sz w:val="22"/>
          <w:szCs w:val="22"/>
        </w:rPr>
      </w:pPr>
    </w:p>
    <w:p w:rsidRDefault="00DD3B0F" w:rsidR="00DD3B0F" w:rsidRPr="00F41306">
      <w:pPr>
        <w:rPr>
          <w:b/>
          <w:sz w:val="22"/>
          <w:szCs w:val="22"/>
        </w:rPr>
      </w:pPr>
    </w:p>
    <w:p w:rsidRDefault="000921B3" w:rsidP="000921B3" w:rsidR="000921B3" w:rsidRPr="00F41306">
      <w:pPr>
        <w:rPr>
          <w:b/>
          <w:sz w:val="22"/>
          <w:szCs w:val="22"/>
        </w:rPr>
      </w:pPr>
    </w:p>
    <w:p w:rsidRDefault="00E64233" w:rsidP="00FA1EA0" w:rsidR="00A77688" w:rsidRPr="00F41306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 E  P U B L I K A  H R V A T S K A</w:t>
      </w:r>
    </w:p>
    <w:p w:rsidRDefault="00BA0338" w:rsidP="00FA1EA0" w:rsidR="00BA0338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R J E Š E N J E</w:t>
      </w:r>
    </w:p>
    <w:p w:rsidRDefault="00195EC5" w:rsidP="00FA1EA0" w:rsidR="00195EC5" w:rsidRPr="00F41306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41306">
      <w:pPr>
        <w:ind w:right="-2"/>
        <w:jc w:val="center"/>
        <w:rPr>
          <w:b/>
          <w:sz w:val="22"/>
          <w:szCs w:val="22"/>
        </w:rPr>
      </w:pPr>
    </w:p>
    <w:p w:rsidRDefault="00B40C05" w:rsidP="00B40C05" w:rsidR="00346796" w:rsidRPr="001D2EF1">
      <w:pPr>
        <w:ind w:firstLine="720" w:right="-2"/>
        <w:jc w:val="both"/>
        <w:rPr>
          <w:sz w:val="24"/>
          <w:szCs w:val="24"/>
        </w:rPr>
      </w:pPr>
      <w:r w:rsidRPr="001D2EF1">
        <w:rPr>
          <w:sz w:val="24"/>
          <w:szCs w:val="24"/>
        </w:rPr>
        <w:t xml:space="preserve">Trgovački sud u Splitu, po stečajnom sucu tog suda Diani Butigan Granić, kao sucu pojedincu, u stečajnom postupku nad stečajnim dužnikom </w:t>
      </w:r>
      <w:r w:rsidR="0074619C" w:rsidRPr="001D2EF1">
        <w:rPr>
          <w:sz w:val="24"/>
          <w:szCs w:val="24"/>
        </w:rPr>
        <w:t>CONTINGO d.o.o., Split, Put Brodarice 6, OIB: 64833072037, kojeg zastupa stečajni upravitelj Renato Sabljić</w:t>
      </w:r>
      <w:r w:rsidRPr="001D2EF1">
        <w:rPr>
          <w:sz w:val="24"/>
          <w:szCs w:val="24"/>
        </w:rPr>
        <w:t xml:space="preserve">, nakon održanog ispitnog ročišta, dana </w:t>
      </w:r>
      <w:r w:rsidR="007567CE" w:rsidRPr="001D2EF1">
        <w:rPr>
          <w:sz w:val="24"/>
          <w:szCs w:val="24"/>
        </w:rPr>
        <w:t>07</w:t>
      </w:r>
      <w:r w:rsidRPr="001D2EF1">
        <w:rPr>
          <w:sz w:val="24"/>
          <w:szCs w:val="24"/>
        </w:rPr>
        <w:t xml:space="preserve">. </w:t>
      </w:r>
      <w:r w:rsidR="007567CE" w:rsidRPr="001D2EF1">
        <w:rPr>
          <w:sz w:val="24"/>
          <w:szCs w:val="24"/>
        </w:rPr>
        <w:t>rujna</w:t>
      </w:r>
      <w:r w:rsidRPr="001D2EF1">
        <w:rPr>
          <w:sz w:val="24"/>
          <w:szCs w:val="24"/>
        </w:rPr>
        <w:t xml:space="preserve"> 2018.g. </w:t>
      </w:r>
    </w:p>
    <w:p w:rsidRDefault="00D8553B" w:rsidP="003734D4" w:rsidR="00D8553B" w:rsidRPr="00F41306">
      <w:pPr>
        <w:ind w:firstLine="720" w:right="-2"/>
        <w:jc w:val="both"/>
        <w:rPr>
          <w:sz w:val="22"/>
          <w:szCs w:val="22"/>
        </w:rPr>
      </w:pPr>
    </w:p>
    <w:p w:rsidRDefault="00B40C05" w:rsidP="003734D4" w:rsidR="00B40C05" w:rsidRPr="00F41306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F41306">
      <w:pPr>
        <w:ind w:right="-2"/>
        <w:jc w:val="center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 i j e š i o    j e</w:t>
      </w:r>
    </w:p>
    <w:p w:rsidRDefault="00842767" w:rsidP="00842767" w:rsidR="00842767" w:rsidRPr="00F41306">
      <w:pPr>
        <w:rPr>
          <w:sz w:val="22"/>
          <w:szCs w:val="22"/>
        </w:rPr>
      </w:pPr>
    </w:p>
    <w:p w:rsidRDefault="00B40C05" w:rsidP="00842767" w:rsidR="00B40C05" w:rsidRPr="00F41306">
      <w:pPr>
        <w:rPr>
          <w:sz w:val="22"/>
          <w:szCs w:val="22"/>
        </w:rPr>
      </w:pPr>
    </w:p>
    <w:p w:rsidRDefault="00346796" w:rsidP="00346796" w:rsidR="00346796" w:rsidRPr="00F41306">
      <w:pPr>
        <w:rPr>
          <w:sz w:val="22"/>
          <w:szCs w:val="22"/>
        </w:rPr>
      </w:pPr>
      <w:r w:rsidRPr="00F41306">
        <w:rPr>
          <w:sz w:val="22"/>
          <w:szCs w:val="22"/>
        </w:rPr>
        <w:t xml:space="preserve">I </w:t>
      </w:r>
      <w:r w:rsidRPr="00F41306">
        <w:rPr>
          <w:sz w:val="22"/>
          <w:szCs w:val="22"/>
        </w:rPr>
        <w:tab/>
        <w:t xml:space="preserve">Utvrđuju se osnovanim tražbine I. višeg isplatnog reda </w:t>
      </w:r>
    </w:p>
    <w:p w:rsidRDefault="00E2401C" w:rsidP="00E2401C" w:rsidR="00E2401C" w:rsidRPr="00F41306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1602"/>
      </w:tblGrid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Red.br.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Vjerovnik 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Priznato kuna 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Osporeno kuna 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RH, MINISTARSTVO FINANCIJA, Porezna uprava, OIB: 18683136487, Split, Gundulićeva 29a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39.494,32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39.494,32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Default="00346796" w:rsidP="00346796" w:rsidR="00346796" w:rsidRPr="00F41306">
      <w:pPr>
        <w:rPr>
          <w:sz w:val="22"/>
          <w:szCs w:val="22"/>
        </w:rPr>
      </w:pPr>
    </w:p>
    <w:p w:rsidRDefault="00346796" w:rsidP="00346796" w:rsidR="00346796" w:rsidRPr="00F41306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  <w:r w:rsidRPr="00F41306">
        <w:rPr>
          <w:sz w:val="22"/>
          <w:szCs w:val="22"/>
        </w:rPr>
        <w:t xml:space="preserve">II </w:t>
      </w:r>
      <w:r w:rsidRPr="00F41306">
        <w:rPr>
          <w:sz w:val="22"/>
          <w:szCs w:val="22"/>
        </w:rPr>
        <w:tab/>
        <w:t xml:space="preserve">Utvrđuju se osnovanim tražbine II.- višeg isplatnog reda </w:t>
      </w:r>
    </w:p>
    <w:p w:rsidRDefault="00B32585" w:rsidP="00346796" w:rsidR="00B32585" w:rsidRPr="00F41306">
      <w:pPr>
        <w:rPr>
          <w:sz w:val="22"/>
          <w:szCs w:val="22"/>
        </w:rPr>
      </w:pPr>
    </w:p>
    <w:p w:rsidRDefault="007567CE" w:rsidP="00346796" w:rsidR="007567CE" w:rsidRPr="00F41306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1602"/>
      </w:tblGrid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Red.br.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Vjerovnik 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Priznato kuna 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Osporeno kuna 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RH, MINISTARSTVO FINANCIJA, Porezna uprava, OIB: 18683136487, Split, Gundulićeva 29a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6.641,95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6.641,95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HRVATSKO DRUŠTVO SKLADATELJA, Berislavićeva 9, Zagreb, OIB: 56668956985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1.020,24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1.020,24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GRAD SPLIT, Branimirova obala 17, Split, OIB: 78755598868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13.628,99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13.628,99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ZAGREBAČKI HOLDING, Ulica grada Vukovara 41, Zagreb, OIB: 8558486987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490,84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490,84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JOKER d.o.o., Put Brodarice 6, Split, OIB: 49168006090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552.925,01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552.925,01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B32587" w:rsidR="00B3258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2587" w:rsidR="00B32587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SALUTO d.o.o., Bihaćka 2/A, Split, OIB: 91481363366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821.561,59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821.561,59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B32587" w:rsidR="00B32587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Default="00E2401C" w:rsidP="00E2401C" w:rsidR="00E2401C" w:rsidRPr="00F41306">
      <w:pPr>
        <w:rPr>
          <w:sz w:val="22"/>
          <w:szCs w:val="22"/>
        </w:rPr>
      </w:pPr>
    </w:p>
    <w:p w:rsidRDefault="00E2401C" w:rsidP="00E2401C" w:rsidR="00E2401C" w:rsidRPr="00F41306">
      <w:pPr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lastRenderedPageBreak/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</w:p>
    <w:p w:rsidRDefault="00646512" w:rsidP="00C24A03" w:rsidR="00646512" w:rsidRPr="00F41306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Obrazloženje</w:t>
      </w:r>
    </w:p>
    <w:p w:rsidRDefault="00B4329E" w:rsidP="00B4329E" w:rsidR="00B4329E" w:rsidRPr="00F41306">
      <w:pPr>
        <w:ind w:right="-2"/>
        <w:rPr>
          <w:b/>
          <w:sz w:val="22"/>
          <w:szCs w:val="22"/>
        </w:rPr>
      </w:pPr>
    </w:p>
    <w:p w:rsidRDefault="00B40C05" w:rsidP="00B4329E" w:rsidR="00B40C05" w:rsidRPr="00F41306">
      <w:pPr>
        <w:ind w:right="-2"/>
        <w:rPr>
          <w:b/>
          <w:sz w:val="22"/>
          <w:szCs w:val="22"/>
        </w:rPr>
      </w:pPr>
    </w:p>
    <w:p w:rsidRDefault="00C24A03" w:rsidP="00C24A03" w:rsidR="00346796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ab/>
        <w:t xml:space="preserve">Rješenjem Trgovačkog suda u </w:t>
      </w:r>
      <w:r w:rsidR="00A6283C" w:rsidRPr="00F41306">
        <w:rPr>
          <w:sz w:val="22"/>
          <w:szCs w:val="22"/>
        </w:rPr>
        <w:t xml:space="preserve">Splitu, </w:t>
      </w:r>
      <w:r w:rsidRPr="00F41306">
        <w:rPr>
          <w:sz w:val="22"/>
          <w:szCs w:val="22"/>
        </w:rPr>
        <w:t xml:space="preserve">posl. br. </w:t>
      </w:r>
      <w:r w:rsidR="002172D5" w:rsidRPr="00F41306">
        <w:rPr>
          <w:sz w:val="22"/>
          <w:szCs w:val="22"/>
        </w:rPr>
        <w:t>7</w:t>
      </w:r>
      <w:r w:rsidR="00EA2258" w:rsidRPr="00F41306">
        <w:rPr>
          <w:sz w:val="22"/>
          <w:szCs w:val="22"/>
        </w:rPr>
        <w:t xml:space="preserve"> </w:t>
      </w:r>
      <w:r w:rsidR="00346796" w:rsidRPr="00F41306">
        <w:rPr>
          <w:sz w:val="22"/>
          <w:szCs w:val="22"/>
        </w:rPr>
        <w:t>St-</w:t>
      </w:r>
      <w:r w:rsidR="0074619C">
        <w:rPr>
          <w:sz w:val="22"/>
          <w:szCs w:val="22"/>
        </w:rPr>
        <w:t>1033</w:t>
      </w:r>
      <w:r w:rsidR="00E2401C" w:rsidRPr="00F41306">
        <w:rPr>
          <w:sz w:val="22"/>
          <w:szCs w:val="22"/>
        </w:rPr>
        <w:t>/16</w:t>
      </w:r>
      <w:r w:rsidR="00346796" w:rsidRPr="00F41306">
        <w:rPr>
          <w:sz w:val="22"/>
          <w:szCs w:val="22"/>
        </w:rPr>
        <w:t xml:space="preserve"> od </w:t>
      </w:r>
      <w:r w:rsidR="00B32585">
        <w:rPr>
          <w:sz w:val="22"/>
          <w:szCs w:val="22"/>
        </w:rPr>
        <w:t>19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lipnja</w:t>
      </w:r>
      <w:r w:rsidR="00346796" w:rsidRPr="00F41306">
        <w:rPr>
          <w:sz w:val="22"/>
          <w:szCs w:val="22"/>
        </w:rPr>
        <w:t xml:space="preserve"> 201</w:t>
      </w:r>
      <w:r w:rsidR="00B32585">
        <w:rPr>
          <w:sz w:val="22"/>
          <w:szCs w:val="22"/>
        </w:rPr>
        <w:t>8</w:t>
      </w:r>
      <w:r w:rsidR="00346796" w:rsidRPr="00F41306">
        <w:rPr>
          <w:sz w:val="22"/>
          <w:szCs w:val="22"/>
        </w:rPr>
        <w:t xml:space="preserve">.g. </w:t>
      </w:r>
      <w:r w:rsidRPr="00F41306">
        <w:rPr>
          <w:sz w:val="22"/>
          <w:szCs w:val="22"/>
        </w:rPr>
        <w:t>otvoren je stečajni</w:t>
      </w:r>
      <w:r w:rsidR="00B4329E" w:rsidRPr="00F41306">
        <w:rPr>
          <w:sz w:val="22"/>
          <w:szCs w:val="22"/>
        </w:rPr>
        <w:t xml:space="preserve"> postupak nad stečajnim dužnikom</w:t>
      </w:r>
      <w:r w:rsidR="00FA1EA0" w:rsidRPr="00F41306">
        <w:rPr>
          <w:sz w:val="22"/>
          <w:szCs w:val="22"/>
        </w:rPr>
        <w:t xml:space="preserve"> </w:t>
      </w:r>
      <w:r w:rsidR="001D2EF1" w:rsidRPr="001D2EF1">
        <w:rPr>
          <w:szCs w:val="24"/>
        </w:rPr>
        <w:t>CONTINGO d.o.o., Split, Put Brodarice 6, OIB: 64833072037</w:t>
      </w:r>
      <w:r w:rsidR="00346796" w:rsidRPr="00F41306">
        <w:rPr>
          <w:sz w:val="22"/>
          <w:szCs w:val="22"/>
        </w:rPr>
        <w:t>.</w:t>
      </w:r>
    </w:p>
    <w:p w:rsidRDefault="00C24A03" w:rsidP="00C24A03" w:rsidR="00C24A03" w:rsidRPr="00F41306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ab/>
      </w:r>
      <w:r w:rsidR="00FA1EA0" w:rsidRPr="00F41306">
        <w:rPr>
          <w:sz w:val="22"/>
          <w:szCs w:val="22"/>
        </w:rPr>
        <w:t xml:space="preserve">Na ispitnom ročištu održanom dana </w:t>
      </w:r>
      <w:r w:rsidR="00B32585">
        <w:rPr>
          <w:sz w:val="22"/>
          <w:szCs w:val="22"/>
        </w:rPr>
        <w:t>31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kolovoza</w:t>
      </w:r>
      <w:r w:rsidR="00B40C05" w:rsidRPr="00F41306">
        <w:rPr>
          <w:sz w:val="22"/>
          <w:szCs w:val="22"/>
        </w:rPr>
        <w:t xml:space="preserve"> 2018</w:t>
      </w:r>
      <w:r w:rsidR="00346796" w:rsidRPr="00F41306">
        <w:rPr>
          <w:sz w:val="22"/>
          <w:szCs w:val="22"/>
        </w:rPr>
        <w:t>.g.</w:t>
      </w:r>
      <w:r w:rsidR="00646512" w:rsidRPr="00F41306">
        <w:rPr>
          <w:sz w:val="22"/>
          <w:szCs w:val="22"/>
        </w:rPr>
        <w:t xml:space="preserve"> </w:t>
      </w:r>
      <w:r w:rsidR="00FA1EA0" w:rsidRPr="00F41306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41306">
        <w:rPr>
          <w:sz w:val="22"/>
          <w:szCs w:val="22"/>
        </w:rPr>
        <w:t>rješenju</w:t>
      </w:r>
      <w:r w:rsidR="00FA1EA0" w:rsidRPr="00F41306">
        <w:rPr>
          <w:sz w:val="22"/>
          <w:szCs w:val="22"/>
        </w:rPr>
        <w:t xml:space="preserve"> o otvaranju stečajnog postupka objavljenom na oglasnoj ploči suda </w:t>
      </w:r>
      <w:r w:rsidR="00B32585">
        <w:rPr>
          <w:sz w:val="22"/>
          <w:szCs w:val="22"/>
        </w:rPr>
        <w:t>19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lipnja</w:t>
      </w:r>
      <w:r w:rsidR="00346796" w:rsidRPr="00F41306">
        <w:rPr>
          <w:sz w:val="22"/>
          <w:szCs w:val="22"/>
        </w:rPr>
        <w:t xml:space="preserve"> 201</w:t>
      </w:r>
      <w:r w:rsidR="00B32585">
        <w:rPr>
          <w:sz w:val="22"/>
          <w:szCs w:val="22"/>
        </w:rPr>
        <w:t>8</w:t>
      </w:r>
      <w:r w:rsidR="00346796" w:rsidRPr="00F41306">
        <w:rPr>
          <w:sz w:val="22"/>
          <w:szCs w:val="22"/>
        </w:rPr>
        <w:t>.g.</w:t>
      </w:r>
      <w:r w:rsidR="00FA1EA0" w:rsidRPr="00F41306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41306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F41306">
      <w:pPr>
        <w:ind w:firstLine="72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F41306">
        <w:rPr>
          <w:sz w:val="22"/>
          <w:szCs w:val="22"/>
        </w:rPr>
        <w:t xml:space="preserve"> I. i</w:t>
      </w:r>
      <w:r w:rsidRPr="00F41306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F41306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F41306">
      <w:pPr>
        <w:ind w:firstLine="72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F41306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41306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41306">
      <w:pPr>
        <w:ind w:firstLine="36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F41306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 </w:t>
      </w:r>
    </w:p>
    <w:p w:rsidRDefault="00FA1EA0" w:rsidP="00FA1EA0" w:rsidR="00346796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 xml:space="preserve">U </w:t>
      </w:r>
      <w:r w:rsidR="00B40C05" w:rsidRPr="00F41306">
        <w:rPr>
          <w:sz w:val="22"/>
          <w:szCs w:val="22"/>
        </w:rPr>
        <w:t>Splitu</w:t>
      </w:r>
      <w:r w:rsidRPr="00F41306">
        <w:rPr>
          <w:sz w:val="22"/>
          <w:szCs w:val="22"/>
        </w:rPr>
        <w:t xml:space="preserve">, </w:t>
      </w:r>
      <w:r w:rsidR="007567CE" w:rsidRPr="00F41306">
        <w:rPr>
          <w:sz w:val="22"/>
          <w:szCs w:val="22"/>
        </w:rPr>
        <w:t>07</w:t>
      </w:r>
      <w:r w:rsidR="00346796" w:rsidRPr="00F41306">
        <w:rPr>
          <w:sz w:val="22"/>
          <w:szCs w:val="22"/>
        </w:rPr>
        <w:t xml:space="preserve">. </w:t>
      </w:r>
      <w:r w:rsidR="007567CE" w:rsidRPr="00F41306">
        <w:rPr>
          <w:sz w:val="22"/>
          <w:szCs w:val="22"/>
        </w:rPr>
        <w:t>rujna</w:t>
      </w:r>
      <w:r w:rsidR="00B40C05" w:rsidRPr="00F41306">
        <w:rPr>
          <w:sz w:val="22"/>
          <w:szCs w:val="22"/>
        </w:rPr>
        <w:t xml:space="preserve"> 2018</w:t>
      </w:r>
      <w:r w:rsidR="00346796" w:rsidRPr="00F41306">
        <w:rPr>
          <w:sz w:val="22"/>
          <w:szCs w:val="22"/>
        </w:rPr>
        <w:t>.g.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346796" w:rsidP="00FA1EA0" w:rsidR="00346796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  <w:t>Stečajni sudac: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  <w:t>Diana Butigan Granić</w:t>
      </w:r>
      <w:r w:rsidR="00646512" w:rsidRPr="00F41306">
        <w:rPr>
          <w:b/>
          <w:sz w:val="22"/>
          <w:szCs w:val="22"/>
        </w:rPr>
        <w:t xml:space="preserve"> 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POUKA O PRAVNOM LIJEKU</w:t>
      </w:r>
    </w:p>
    <w:p w:rsidRDefault="00FA1EA0" w:rsidP="00FA1EA0" w:rsidR="00FA1EA0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41306">
      <w:pPr>
        <w:pStyle w:val="Tijeloteksta"/>
        <w:ind w:right="-2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DN-a:</w:t>
      </w:r>
    </w:p>
    <w:p w:rsidRDefault="00E56DD6" w:rsidP="00416C30" w:rsidR="00E0736C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- </w:t>
      </w:r>
      <w:r w:rsidR="00BA0338" w:rsidRPr="00F41306">
        <w:rPr>
          <w:sz w:val="22"/>
          <w:szCs w:val="22"/>
        </w:rPr>
        <w:t>st</w:t>
      </w:r>
      <w:r w:rsidR="00B947C5" w:rsidRPr="00F41306">
        <w:rPr>
          <w:sz w:val="22"/>
          <w:szCs w:val="22"/>
        </w:rPr>
        <w:t>ečajnom upravitelju</w:t>
      </w:r>
      <w:r w:rsidR="00842767" w:rsidRPr="00F41306">
        <w:rPr>
          <w:sz w:val="22"/>
          <w:szCs w:val="22"/>
        </w:rPr>
        <w:t xml:space="preserve"> – e-oglasna ploča suda</w:t>
      </w:r>
    </w:p>
    <w:p w:rsidRDefault="00E56DD6" w:rsidP="00416C30" w:rsidR="00BA0338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- </w:t>
      </w:r>
      <w:r w:rsidR="00842767" w:rsidRPr="00F41306">
        <w:rPr>
          <w:sz w:val="22"/>
          <w:szCs w:val="22"/>
        </w:rPr>
        <w:t>e-</w:t>
      </w:r>
      <w:r w:rsidR="00551954" w:rsidRPr="00F41306">
        <w:rPr>
          <w:sz w:val="22"/>
          <w:szCs w:val="22"/>
        </w:rPr>
        <w:t>oglasna ploča suda</w:t>
      </w:r>
    </w:p>
    <w:p w:rsidRDefault="00964985" w:rsidP="00416C30" w:rsidR="00964985" w:rsidRPr="00F41306">
      <w:pPr>
        <w:ind w:right="-2"/>
        <w:jc w:val="both"/>
        <w:rPr>
          <w:sz w:val="22"/>
          <w:szCs w:val="22"/>
        </w:rPr>
      </w:pPr>
    </w:p>
    <w:sectPr w:rsidSect="00506C5D" w:rsidR="00964985" w:rsidRPr="00F41306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B32587">
      <w:rPr>
        <w:b/>
        <w:sz w:val="24"/>
        <w:szCs w:val="24"/>
      </w:rPr>
      <w:t>1033</w:t>
    </w:r>
    <w:r w:rsidR="00E2401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2EF1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17B7E"/>
    <w:rsid w:val="00727FE8"/>
    <w:rsid w:val="007313AC"/>
    <w:rsid w:val="007460AA"/>
    <w:rsid w:val="0074619C"/>
    <w:rsid w:val="007567CE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E0B0A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32585"/>
    <w:rsid w:val="00B32587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D7CC9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1306"/>
    <w:rsid w:val="00F4324B"/>
    <w:rsid w:val="00F53F85"/>
    <w:rsid w:val="00F57ED6"/>
    <w:rsid w:val="00F664CD"/>
    <w:rsid w:val="00F72687"/>
    <w:rsid w:val="00F8792F"/>
    <w:rsid w:val="00F94546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0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0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0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0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2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34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87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CONTINGO d.o.o. za poslovanje nekretninama</izvorni_sadrzaj>
    <derivirana_varijabla naziv="DomainObject.Predmet.ProtustrankaFormated_1">  CONTINGO d.o.o. za poslovanje nekretninama</derivirana_varijabla>
  </DomainObject.Predmet.ProtustrankaFormated>
  <DomainObject.Predmet.ProtustrankaFormatedOIB>
    <izvorni_sadrzaj>  CONTINGO d.o.o. za poslovanje nekretninama, OIB 64833072037</izvorni_sadrzaj>
    <derivirana_varijabla naziv="DomainObject.Predmet.ProtustrankaFormatedOIB_1">  CONTINGO d.o.o. za poslovanje nekretninama, OIB 64833072037</derivirana_varijabla>
  </DomainObject.Predmet.ProtustrankaFormatedOIB>
  <DomainObject.Predmet.ProtustrankaFormatedWithAdress>
    <izvorni_sadrzaj> CONTINGO d.o.o. za poslovanje nekretninama, Put Brodarice 6, 21000 Split</izvorni_sadrzaj>
    <derivirana_varijabla naziv="DomainObject.Predmet.ProtustrankaFormatedWithAdress_1"> CONTINGO d.o.o. za poslovanje nekretninama, Put Brodarice 6, 21000 Split</derivirana_varijabla>
  </DomainObject.Predmet.ProtustrankaFormatedWithAdress>
  <DomainObject.Predmet.ProtustrankaFormatedWithAdressOIB>
    <izvorni_sadrzaj> CONTINGO d.o.o. za poslovanje nekretninama, OIB 64833072037, Put Brodarice 6, 21000 Split</izvorni_sadrzaj>
    <derivirana_varijabla naziv="DomainObject.Predmet.ProtustrankaFormatedWithAdressOIB_1"> CONTINGO d.o.o. za poslovanje nekretninama, OIB 64833072037, Put Brodarice 6, 21000 Split</derivirana_varijabla>
  </DomainObject.Predmet.ProtustrankaFormatedWithAdressOIB>
  <DomainObject.Predmet.ProtustrankaWithAdress>
    <izvorni_sadrzaj>CONTINGO d.o.o. za poslovanje nekretninama Put Brodarice 6, 21000 Split</izvorni_sadrzaj>
    <derivirana_varijabla naziv="DomainObject.Predmet.ProtustrankaWithAdress_1">CONTINGO d.o.o. za poslovanje nekretninama Put Brodarice 6, 21000 Split</derivirana_varijabla>
  </DomainObject.Predmet.ProtustrankaWithAdress>
  <DomainObject.Predmet.ProtustrankaWithAdressOIB>
    <izvorni_sadrzaj>CONTINGO d.o.o. za poslovanje nekretninama, OIB 64833072037, Put Brodarice 6, 21000 Split</izvorni_sadrzaj>
    <derivirana_varijabla naziv="DomainObject.Predmet.ProtustrankaWithAdressOIB_1">CONTINGO d.o.o. za poslovanje nekretninama, OIB 64833072037, Put Brodarice 6, 21000 Split</derivirana_varijabla>
  </DomainObject.Predmet.ProtustrankaWithAdressOIB>
  <DomainObject.Predmet.ProtustrankaNazivFormated>
    <izvorni_sadrzaj>CONTINGO d.o.o. za poslovanje nekretninama</izvorni_sadrzaj>
    <derivirana_varijabla naziv="DomainObject.Predmet.ProtustrankaNazivFormated_1">CONTINGO d.o.o. za poslovanje nekretninama</derivirana_varijabla>
  </DomainObject.Predmet.ProtustrankaNazivFormated>
  <DomainObject.Predmet.ProtustrankaNazivFormatedOIB>
    <izvorni_sadrzaj>CONTINGO d.o.o. za poslovanje nekretninama, OIB 64833072037</izvorni_sadrzaj>
    <derivirana_varijabla naziv="DomainObject.Predmet.ProtustrankaNazivFormatedOIB_1">CONTINGO d.o.o. za poslovanje nekretninama, OIB 64833072037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957625.88</izvorni_sadrzaj>
    <derivirana_varijabla naziv="DomainObject.Predmet.TrenutnaVrijednost_1">957625.88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CONTINGO d.o.o. za poslovanje nekretninama</item>
    </izvorni_sadrzaj>
    <derivirana_varijabla naziv="DomainObject.Predmet.ProtuStrankaListFormated_1">
      <item>CONTINGO d.o.o. za poslovanje nekretninama</item>
    </derivirana_varijabla>
  </DomainObject.Predmet.ProtuStrankaListFormated>
  <DomainObject.Predmet.ProtuStrankaListFormatedOIB>
    <izvorni_sadrzaj>
      <item>CONTINGO d.o.o. za poslovanje nekretninama, OIB 64833072037</item>
    </izvorni_sadrzaj>
    <derivirana_varijabla naziv="DomainObject.Predmet.ProtuStrankaListFormatedOIB_1">
      <item>CONTINGO d.o.o. za poslovanje nekretninama, OIB 64833072037</item>
    </derivirana_varijabla>
  </DomainObject.Predmet.ProtuStrankaListFormatedOIB>
  <DomainObject.Predmet.ProtuStrankaListFormatedWithAdress>
    <izvorni_sadrzaj>
      <item>CONTINGO d.o.o. za poslovanje nekretninama, Put Brodarice 6, 21000 Split</item>
    </izvorni_sadrzaj>
    <derivirana_varijabla naziv="DomainObject.Predmet.ProtuStrankaListFormatedWithAdress_1">
      <item>CONTINGO d.o.o. za poslovanje nekretninama, Put Brodarice 6, 21000 Split</item>
    </derivirana_varijabla>
  </DomainObject.Predmet.ProtuStrankaListFormatedWithAdress>
  <DomainObject.Predmet.ProtuStrankaListFormatedWithAdressOIB>
    <izvorni_sadrzaj>
      <item>CONTINGO d.o.o. za poslovanje nekretninama, OIB 64833072037, Put Brodarice 6, 21000 Split</item>
    </izvorni_sadrzaj>
    <derivirana_varijabla naziv="DomainObject.Predmet.ProtuStrankaListFormatedWithAdressOIB_1">
      <item>CONTINGO d.o.o. za poslovanje nekretninama, OIB 64833072037, Put Brodarice 6, 21000 Split</item>
    </derivirana_varijabla>
  </DomainObject.Predmet.ProtuStrankaListFormatedWithAdressOIB>
  <DomainObject.Predmet.ProtuStrankaListNazivFormated>
    <izvorni_sadrzaj>
      <item>CONTINGO d.o.o. za poslovanje nekretninama</item>
    </izvorni_sadrzaj>
    <derivirana_varijabla naziv="DomainObject.Predmet.ProtuStrankaListNazivFormated_1">
      <item>CONTINGO d.o.o. za poslovanje nekretninama</item>
    </derivirana_varijabla>
  </DomainObject.Predmet.ProtuStrankaListNazivFormated>
  <DomainObject.Predmet.ProtuStrankaListNazivFormatedOIB>
    <izvorni_sadrzaj>
      <item>CONTINGO d.o.o. za poslovanje nekretninama, OIB 64833072037</item>
    </izvorni_sadrzaj>
    <derivirana_varijabla naziv="DomainObject.Predmet.ProtuStrankaListNazivFormatedOIB_1">
      <item>CONTINGO d.o.o. za poslovanje nekretninama, OIB 64833072037</item>
    </derivirana_varijabla>
  </DomainObject.Predmet.ProtuStrankaListNazivFormatedOIB>
  <DomainObject.Predmet.OstaliListFormated>
    <izvorni_sadrzaj>
      <item>Vedran Malenica</item>
    </izvorni_sadrzaj>
    <derivirana_varijabla naziv="DomainObject.Predmet.OstaliListFormated_1">
      <item>Vedran Malenica</item>
    </derivirana_varijabla>
  </DomainObject.Predmet.OstaliListFormated>
  <DomainObject.Predmet.OstaliListFormatedOIB>
    <izvorni_sadrzaj>
      <item>Vedran Malenica, OIB 81830332275</item>
    </izvorni_sadrzaj>
    <derivirana_varijabla naziv="DomainObject.Predmet.OstaliListFormatedOIB_1">
      <item>Vedran Malenica, OIB 81830332275</item>
    </derivirana_varijabla>
  </DomainObject.Predmet.OstaliListFormatedOIB>
  <DomainObject.Predmet.OstaliListFormatedWithAdress>
    <izvorni_sadrzaj>
      <item>Vedran Malenica, Gundulićeva 6, 21000 Split</item>
    </izvorni_sadrzaj>
    <derivirana_varijabla naziv="DomainObject.Predmet.OstaliListFormatedWithAdress_1">
      <item>Vedran Malenica, Gundulićeva 6, 21000 Split</item>
    </derivirana_varijabla>
  </DomainObject.Predmet.OstaliListFormatedWithAdress>
  <DomainObject.Predmet.OstaliListFormatedWithAdressOIB>
    <izvorni_sadrzaj>
      <item>Vedran Malenica, OIB 81830332275, Gundulićeva 6, 21000 Split</item>
    </izvorni_sadrzaj>
    <derivirana_varijabla naziv="DomainObject.Predmet.OstaliListFormatedWithAdressOIB_1">
      <item>Vedran Malenica, OIB 81830332275, Gundulićeva 6, 21000 Split</item>
    </derivirana_varijabla>
  </DomainObject.Predmet.OstaliListFormatedWithAdressOIB>
  <DomainObject.Predmet.OstaliListNazivFormated>
    <izvorni_sadrzaj>
      <item>Vedran Malenica</item>
    </izvorni_sadrzaj>
    <derivirana_varijabla naziv="DomainObject.Predmet.OstaliListNazivFormated_1">
      <item>Vedran Malenica</item>
    </derivirana_varijabla>
  </DomainObject.Predmet.OstaliListNazivFormated>
  <DomainObject.Predmet.OstaliListNazivFormatedOIB>
    <izvorni_sadrzaj>
      <item>Vedran Malenica, OIB 81830332275</item>
    </izvorni_sadrzaj>
    <derivirana_varijabla naziv="DomainObject.Predmet.OstaliListNazivFormatedOIB_1"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CONTINGO d.o.o. za poslovanje nekretninama</izvorni_sadrzaj>
    <derivirana_varijabla naziv="DomainObject.Predmet.ProtustrankaIDrugi_1">CONTINGO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CONTINGO d.o.o. za poslovanje nekretninama, OIB 64833072037, Put Brodarice 6, 21000 Split</izvorni_sadrzaj>
    <derivirana_varijabla naziv="DomainObject.Predmet.ProtustrankaIDrugiAdressOIB_1">CONTINGO d.o.o. za poslovanje nekretninama, OIB 64833072037,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CONTINGO d.o.o. za poslovanje nekretninama</item>
      <item>FINANCIJSKA AGENCIJA, RC SPLIT</item>
      <item>Vedran Malenica</item>
    </izvorni_sadrzaj>
    <derivirana_varijabla naziv="DomainObject.Predmet.SudioniciListNaziv_1">
      <item>CONTINGO d.o.o. za poslovanje nekretninama</item>
      <item>FINANCIJSKA AGENCIJA, RC SPLIT</item>
      <item>Vedran Malenica</item>
    </derivirana_varijabla>
  </DomainObject.Predmet.SudioniciListNaziv>
  <DomainObject.Predmet.SudioniciListAdressOIB>
    <izvorni_sadrzaj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izvorni_sadrzaj>
    <derivirana_varijabla naziv="DomainObject.Predmet.SudioniciListAdressOIB_1"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64833072037</item>
      <item>, OIB 85821130368</item>
      <item>, OIB 81830332275</item>
    </izvorni_sadrzaj>
    <derivirana_varijabla naziv="DomainObject.Predmet.SudioniciListNazivOIB_1">
      <item>, OIB 64833072037</item>
      <item>, OIB 85821130368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439</properties:Words>
  <properties:Characters>2408</properties:Characters>
  <properties:Lines>136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2018-09-07T08:36:00Z</dcterms:created>
  <dc:creator>Ante Kačić</dc:creator>
  <cp:lastModifiedBy>Katica Butigan</cp:lastModifiedBy>
  <cp:lastPrinted>2018-03-20T10:09:00Z</cp:lastPrinted>
  <dcterms:modified xmlns:xsi="http://www.w3.org/2001/XMLSchema-instance" xsi:type="dcterms:W3CDTF">2018-09-07T11:22:00Z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(1033-16-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