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8d18" w14:paraId="eeb8d18" w:rsidRDefault="00E912D7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t xml:space="preserve"> </w:t>
      </w:r>
      <w:r w:rsidR="00B33C2C"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123F7F" w:rsidR="000C2DF8" w:rsidRPr="006F1A82">
      <w:pPr>
        <w:jc w:val="center"/>
      </w:pPr>
      <w:r w:rsidRPr="006F1A82">
        <w:t>R E P U B L I K A  H R V A T S K A</w:t>
      </w:r>
    </w:p>
    <w:p w:rsidRDefault="000C2DF8" w:rsidP="00123F7F" w:rsidR="000C2DF8">
      <w:pPr>
        <w:jc w:val="center"/>
        <w:rPr>
          <w:b/>
        </w:rPr>
      </w:pPr>
      <w:r w:rsidRPr="006F1A82">
        <w:t>R J E Š E NJ E</w:t>
      </w:r>
    </w:p>
    <w:p w:rsidRDefault="000C2DF8" w:rsidP="000C2DF8" w:rsidR="000C2DF8">
      <w:pPr>
        <w:jc w:val="center"/>
        <w:rPr>
          <w:b/>
        </w:rPr>
      </w:pPr>
    </w:p>
    <w:p w:rsidRDefault="00850EF6" w:rsidP="00850EF6" w:rsidR="00913E15" w:rsidRPr="00A70DCA">
      <w:pPr>
        <w:ind w:firstLine="708"/>
        <w:jc w:val="both"/>
      </w:pPr>
      <w:r w:rsidRPr="0092652A">
        <w:t xml:space="preserve">Trgovački sud u Zagrebu po sucu tog suda Anti Galiću, kao sucu pojedincu, </w:t>
      </w:r>
      <w:r w:rsidR="004D7AC6">
        <w:t>postupajući po prijedlogu Financijske agencije u stečaj</w:t>
      </w:r>
      <w:r w:rsidR="004D7AC6" w:rsidRPr="00010102">
        <w:t xml:space="preserve">nom postupku nad </w:t>
      </w:r>
      <w:r w:rsidR="004D7AC6">
        <w:t>dužnikom DOLCI-VOĆE  d.o.o. Zagreb, Gumerec 20, OIB: 56079172760,</w:t>
      </w:r>
      <w:r w:rsidR="006E4FBE">
        <w:t xml:space="preserve"> </w:t>
      </w:r>
      <w:r w:rsidR="00913E15" w:rsidRPr="008E4C65">
        <w:t xml:space="preserve"> dana </w:t>
      </w:r>
      <w:r w:rsidR="00745665">
        <w:t>5.listopada</w:t>
      </w:r>
      <w:r w:rsidR="00913E15" w:rsidRPr="008E4C65">
        <w:t xml:space="preserve"> 20</w:t>
      </w:r>
      <w:r w:rsidR="00913E15" w:rsidRPr="00A70DCA">
        <w:t>16.</w:t>
      </w:r>
    </w:p>
    <w:p w:rsidRDefault="000C2DF8" w:rsidP="00123F7F" w:rsidR="000C2DF8" w:rsidRPr="0040114D">
      <w:pPr>
        <w:ind w:firstLine="708"/>
        <w:jc w:val="both"/>
        <w:rPr>
          <w:sz w:val="40"/>
          <w:szCs w:val="40"/>
        </w:rPr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r w:rsidR="006E4FBE">
        <w:t xml:space="preserve">nad </w:t>
      </w:r>
      <w:r w:rsidR="004D7AC6">
        <w:t>DOLCI-VOĆE  d.o.o. Zagreb, Gumerec 20, OIB: 56079172760</w:t>
      </w:r>
      <w:r w:rsidR="000C61B3">
        <w:t xml:space="preserve"> </w:t>
      </w:r>
      <w:r w:rsidRPr="00E56243">
        <w:t xml:space="preserve">u roku </w:t>
      </w:r>
      <w:r w:rsidR="000C2DF8">
        <w:t>15</w:t>
      </w:r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r w:rsidR="00786966">
        <w:t>50.000,00</w:t>
      </w:r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>Hrvatskoj poštanskoj banci d.d., Zagreb, IBAN HR9223900011300000460, pozivom na broj 05</w:t>
      </w:r>
      <w:r w:rsidR="00850EF6">
        <w:t>-</w:t>
      </w:r>
      <w:r w:rsidR="00745665">
        <w:t>8</w:t>
      </w:r>
      <w:r w:rsidR="004D7AC6">
        <w:t>925</w:t>
      </w:r>
      <w:r w:rsidR="00850EF6">
        <w:t>/1</w:t>
      </w:r>
      <w:r w:rsidR="004D7AC6">
        <w:t>5</w:t>
      </w:r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2C2D99" w:rsidP="002C2D99" w:rsidR="002C2D99">
      <w:pPr>
        <w:ind w:firstLine="708"/>
        <w:jc w:val="both"/>
      </w:pPr>
      <w:r>
        <w:t>FINA-e Regionalni centar Zagreb, podnijela je ovom sudu dana 22. prosinca  2015. prijedlog za otvaranje stečajnog postupka nad dužnikom DOLCI-VOĆE  d.o.o. Zagreb, Gumerec 20, OIB: 56079172760.</w:t>
      </w:r>
    </w:p>
    <w:p w:rsidRDefault="002C2D99" w:rsidP="002C2D99" w:rsidR="002C2D99">
      <w:pPr>
        <w:ind w:firstLine="555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18. rujna 2015. poslovni broj ur. br. 04-06-15-8694-2 nagodbeno vijeće odbacilo dužnikov prijedlog za sklapanje predstečajne  nagodbe. </w:t>
      </w:r>
    </w:p>
    <w:p w:rsidRDefault="002C2D99" w:rsidP="002C2D99" w:rsidR="002C2D99">
      <w:pPr>
        <w:ind w:firstLine="709"/>
        <w:jc w:val="both"/>
      </w:pPr>
      <w:r>
        <w:t xml:space="preserve">FINA je uz prijedlog za otvaranje stečajnog postupka nad dužnikom dostavila potvrdu od 10. prosinca 2015. iz članka 4. SZ-a, te spis predstečajne nagodbe. </w:t>
      </w:r>
    </w:p>
    <w:p w:rsidRDefault="00B76FDD" w:rsidP="00B76FDD" w:rsidR="00B76FDD">
      <w:pPr>
        <w:ind w:firstLine="720"/>
        <w:jc w:val="both"/>
      </w:pPr>
    </w:p>
    <w:p w:rsidRDefault="00B76FDD" w:rsidP="007C517E" w:rsidR="00E82186">
      <w:pPr>
        <w:ind w:firstLine="708"/>
        <w:jc w:val="both"/>
      </w:pPr>
      <w:r>
        <w:t>R</w:t>
      </w:r>
      <w:r w:rsidR="007C517E">
        <w:t xml:space="preserve">ješenjem </w:t>
      </w:r>
      <w:r>
        <w:t xml:space="preserve">ovog suda od </w:t>
      </w:r>
      <w:r w:rsidR="002C2D99">
        <w:t>11.siječnja</w:t>
      </w:r>
      <w:r w:rsidR="00517FBC">
        <w:t xml:space="preserve"> </w:t>
      </w:r>
      <w:r w:rsidR="007C517E">
        <w:t xml:space="preserve"> 201</w:t>
      </w:r>
      <w:r w:rsidR="00517FBC">
        <w:t>6</w:t>
      </w:r>
      <w:r w:rsidR="007C517E">
        <w:t xml:space="preserve">. </w:t>
      </w:r>
      <w:r w:rsidR="00E82186">
        <w:t xml:space="preserve">pokrenut </w:t>
      </w:r>
      <w:r>
        <w:t xml:space="preserve">je nad dužnikom </w:t>
      </w:r>
      <w:r w:rsidR="00E82186">
        <w:t xml:space="preserve">postupak radi utvrđivanja pretpostavki  za otvaranje stečajnog postupka (prethodni postupak, članak 115. stavak 1. SZ-a).  </w:t>
      </w:r>
    </w:p>
    <w:p w:rsidRDefault="00B0495D" w:rsidP="007C517E" w:rsidR="00B0495D">
      <w:pPr>
        <w:ind w:firstLine="708"/>
        <w:jc w:val="both"/>
      </w:pPr>
    </w:p>
    <w:p w:rsidRDefault="00A06769" w:rsidP="00B11FC7" w:rsidR="00A06769">
      <w:pPr>
        <w:ind w:firstLine="720"/>
        <w:jc w:val="both"/>
      </w:pPr>
      <w:r>
        <w:t xml:space="preserve">Na ročištu radi izjašnjenja o prijedlogu za otvaranje stečajnog postupka održanom dana </w:t>
      </w:r>
      <w:r w:rsidR="002C2D99">
        <w:t>18.veljače</w:t>
      </w:r>
      <w:r>
        <w:t xml:space="preserve"> 2016. dužnik</w:t>
      </w:r>
      <w:r w:rsidR="000809E4">
        <w:t>,</w:t>
      </w:r>
      <w:r w:rsidR="002C2D99">
        <w:t xml:space="preserve"> iako uredno pozvan</w:t>
      </w:r>
      <w:r w:rsidR="000809E4">
        <w:t>,</w:t>
      </w:r>
      <w:r w:rsidR="002C2D99">
        <w:t xml:space="preserve"> nije pristupio</w:t>
      </w:r>
      <w:r>
        <w:t>.</w:t>
      </w:r>
    </w:p>
    <w:p w:rsidRDefault="00FC6E7B" w:rsidP="00FC6E7B" w:rsidR="00FC6E7B">
      <w:pPr>
        <w:ind w:firstLine="720"/>
        <w:jc w:val="both"/>
      </w:pPr>
      <w:r>
        <w:t>Iz podataka u spisu nije bilo moguće potpuno utvrditi imovinu dužnika</w:t>
      </w:r>
      <w:r w:rsidR="000809E4">
        <w:t>.</w:t>
      </w:r>
    </w:p>
    <w:p w:rsidRDefault="00FC6E7B" w:rsidP="00B11FC7" w:rsidR="00FC6E7B">
      <w:pPr>
        <w:ind w:firstLine="720"/>
        <w:jc w:val="both"/>
      </w:pPr>
    </w:p>
    <w:p w:rsidRDefault="00517FBC" w:rsidP="00B11FC7" w:rsidR="00A06769">
      <w:pPr>
        <w:ind w:firstLine="720"/>
        <w:jc w:val="both"/>
      </w:pPr>
      <w:r>
        <w:t xml:space="preserve">Rješenjem ovog suda od </w:t>
      </w:r>
      <w:r w:rsidR="00A53C2D">
        <w:t>23.svibnja</w:t>
      </w:r>
      <w:r w:rsidR="00A06769">
        <w:t xml:space="preserve"> 2016. imenovan je privremeni stečajni upravitelj </w:t>
      </w:r>
      <w:r w:rsidR="00A53C2D">
        <w:t>Ivan Samac</w:t>
      </w:r>
      <w:r w:rsidR="00A06769">
        <w:t xml:space="preserve"> </w:t>
      </w:r>
      <w:r w:rsidR="00A53C2D">
        <w:t xml:space="preserve">iz Zagreba </w:t>
      </w:r>
      <w:r w:rsidR="00A06769">
        <w:t xml:space="preserve">sa zadaćom </w:t>
      </w:r>
      <w:r w:rsidR="00FC6E7B">
        <w:t xml:space="preserve">utvrditi postojanje stečajnog razloga,  koliki je iznos </w:t>
      </w:r>
      <w:r w:rsidR="00FC6E7B">
        <w:lastRenderedPageBreak/>
        <w:t>predvidivih troškova prethodnog i stečajnog postupka, utvrditi imovinu dužnika, te ispitati mogu li se imovinom dužnika namiriti troškovi postupka</w:t>
      </w:r>
    </w:p>
    <w:p w:rsidRDefault="00A06769" w:rsidP="00B11FC7" w:rsidR="00A06769">
      <w:pPr>
        <w:ind w:firstLine="720"/>
        <w:jc w:val="both"/>
      </w:pPr>
    </w:p>
    <w:p w:rsidRDefault="00B11FC7" w:rsidP="00B11FC7" w:rsidR="00FC6E7B">
      <w:pPr>
        <w:ind w:firstLine="720"/>
        <w:jc w:val="both"/>
      </w:pPr>
      <w:r w:rsidRPr="005E6979">
        <w:t xml:space="preserve">Na ročištu radi </w:t>
      </w:r>
      <w:r w:rsidR="00FC6E7B">
        <w:t>rasprave o pretpostavkama za otvaranje stečajnog postupka održanom dana 5.listopada 2016. dužnik</w:t>
      </w:r>
      <w:r w:rsidR="00A53C2D">
        <w:t xml:space="preserve"> se nije protivio otvaranju stečajnog postupka.</w:t>
      </w:r>
      <w:r w:rsidR="00FC6E7B">
        <w:t xml:space="preserve"> Privremeni stečajni upravitelj j</w:t>
      </w:r>
      <w:r w:rsidR="002A48BC">
        <w:t>e ostao kod svog pisanog izvješć</w:t>
      </w:r>
      <w:r w:rsidR="00FC6E7B">
        <w:t xml:space="preserve">a od </w:t>
      </w:r>
      <w:r w:rsidR="00A53C2D">
        <w:t>22.srpnja</w:t>
      </w:r>
      <w:r w:rsidR="00FC6E7B">
        <w:t xml:space="preserve"> 2016. prema kojem kod dužnika postoji stečajni razlog nesposobnosti za plaćanje a imovina dužnika nije dostatna za namirenje troškova postupka.</w:t>
      </w:r>
    </w:p>
    <w:p w:rsidRDefault="00FC6E7B" w:rsidP="00B11FC7" w:rsidR="00837B00">
      <w:pPr>
        <w:ind w:firstLine="720"/>
        <w:jc w:val="both"/>
      </w:pPr>
      <w:r>
        <w:t>Na istom je ročištu proveden uvid u podnesak Financijske agencije od 2</w:t>
      </w:r>
      <w:r w:rsidR="00A53C2D">
        <w:t>6</w:t>
      </w:r>
      <w:r>
        <w:t>.kolovoza 2016. prema kojem je račun dužnika u nep</w:t>
      </w:r>
      <w:r w:rsidR="00837B00">
        <w:t>r</w:t>
      </w:r>
      <w:r>
        <w:t xml:space="preserve">ekinutoj blokadi </w:t>
      </w:r>
      <w:r w:rsidR="00AE3022">
        <w:t>428</w:t>
      </w:r>
      <w:r>
        <w:t xml:space="preserve"> dan</w:t>
      </w:r>
      <w:r w:rsidR="00837B00">
        <w:t>a,</w:t>
      </w:r>
      <w:r>
        <w:t xml:space="preserve"> a iznos blokade je </w:t>
      </w:r>
      <w:r w:rsidR="00AE3022">
        <w:t>80.873,69 kn.</w:t>
      </w:r>
    </w:p>
    <w:p w:rsidRDefault="00837B00" w:rsidP="00B11FC7" w:rsidR="00837B00">
      <w:pPr>
        <w:ind w:firstLine="720"/>
        <w:jc w:val="both"/>
      </w:pPr>
    </w:p>
    <w:p w:rsidRDefault="00B11FC7" w:rsidP="004B0063" w:rsidR="00B807AF">
      <w:pPr>
        <w:overflowPunct w:val="false"/>
        <w:ind w:firstLine="708"/>
        <w:jc w:val="both"/>
      </w:pPr>
      <w:r>
        <w:t xml:space="preserve">Prema odredbi članka </w:t>
      </w:r>
      <w:r w:rsidR="00B807AF">
        <w:t>132. stavak</w:t>
      </w:r>
      <w:r>
        <w:t xml:space="preserve"> 1. SZ-a 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15 dana uplate predujam za namirenje troškova prethodnoga i otvorenog stečajnog postupka. </w:t>
      </w:r>
    </w:p>
    <w:p w:rsidRDefault="008424EE" w:rsidP="004B0063" w:rsidR="008424EE">
      <w:pPr>
        <w:overflowPunct w:val="false"/>
        <w:ind w:firstLine="708"/>
        <w:jc w:val="both"/>
      </w:pPr>
    </w:p>
    <w:p w:rsidRDefault="00E32CBD" w:rsidP="00B11FC7" w:rsidR="000C6C5F">
      <w:pPr>
        <w:ind w:firstLine="720"/>
        <w:jc w:val="both"/>
      </w:pPr>
      <w:r>
        <w:t xml:space="preserve">Uvidom u izvješće </w:t>
      </w:r>
      <w:r w:rsidR="00837B00">
        <w:t xml:space="preserve">privremenog stečajnog upravitelja </w:t>
      </w:r>
      <w:r>
        <w:t xml:space="preserve">sud je utvrdio da </w:t>
      </w:r>
      <w:r w:rsidR="00837B00">
        <w:t>imovina dužnika nije dostatna za namirenje troškova postupka, a uvidom u dopis Financijske agencije od 2</w:t>
      </w:r>
      <w:r w:rsidR="00AE3022">
        <w:t>6</w:t>
      </w:r>
      <w:r w:rsidR="00837B00">
        <w:t xml:space="preserve">.kolovoza </w:t>
      </w:r>
      <w:r w:rsidR="00AE3022">
        <w:t>2016.</w:t>
      </w:r>
      <w:r w:rsidR="00837B00">
        <w:t>sud utvrdio postojanje kod dužnika stečajnog razloga nesposobnosti za plaćanje</w:t>
      </w:r>
      <w:r>
        <w:t xml:space="preserve">. </w:t>
      </w:r>
    </w:p>
    <w:p w:rsidRDefault="00837B00" w:rsidP="00B11FC7" w:rsidR="00837B00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r w:rsidR="00B807AF">
        <w:t>132</w:t>
      </w:r>
      <w:r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</w:r>
      <w:r w:rsidR="00061FD7">
        <w:t xml:space="preserve">Slijedom svega naprijed navedenog valjalo je temeljem </w:t>
      </w:r>
      <w:r>
        <w:t xml:space="preserve">članka </w:t>
      </w:r>
      <w:r w:rsidR="00316D0D">
        <w:t>132</w:t>
      </w:r>
      <w:r>
        <w:t xml:space="preserve">. stavak 1. SZ-a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2A48BC" w:rsidR="00E56243" w:rsidRPr="00E56243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nepostupanja po ovom rješenju sukladno odredbi članka </w:t>
      </w:r>
      <w:r>
        <w:t>132.</w:t>
      </w:r>
      <w:r w:rsidR="00B11FC7">
        <w:t xml:space="preserve"> stavak </w:t>
      </w:r>
      <w:r>
        <w:t>2</w:t>
      </w:r>
      <w:r w:rsidR="00B11FC7">
        <w:t>. SZ-a (točka</w:t>
      </w:r>
      <w:r w:rsidR="00A3014E">
        <w:t xml:space="preserve"> II</w:t>
      </w:r>
      <w:r w:rsidR="00B11FC7">
        <w:t xml:space="preserve"> rješenja).</w:t>
      </w:r>
    </w:p>
    <w:p w:rsidRDefault="001013EE" w:rsidP="00B11FC7" w:rsidR="00065B42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r w:rsidR="006F7342">
        <w:t>5.listopada</w:t>
      </w:r>
      <w:r w:rsidR="00A13C08">
        <w:t xml:space="preserve"> </w:t>
      </w:r>
      <w:r w:rsidR="00B11FC7">
        <w:t xml:space="preserve"> 201</w:t>
      </w:r>
      <w:r w:rsidR="00061FD7">
        <w:t>6</w:t>
      </w:r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  <w:r w:rsidR="002A48BC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E312E2" w:rsidP="001013EE" w:rsidR="00E312E2">
      <w:pPr>
        <w:jc w:val="both"/>
      </w:pPr>
    </w:p>
    <w:p w:rsidRDefault="002A48BC" w:rsidP="00422EE0" w:rsidR="002A48BC">
      <w:pPr>
        <w:jc w:val="both"/>
      </w:pPr>
      <w:r>
        <w:t>Za točnost otpravka, ovlašteni službenik:</w:t>
      </w:r>
    </w:p>
    <w:p w:rsidRDefault="002A48BC" w:rsidP="00422EE0" w:rsidR="002A48BC">
      <w:pPr>
        <w:jc w:val="both"/>
      </w:pPr>
      <w:r>
        <w:t xml:space="preserve">               Valentina Delač</w:t>
      </w:r>
    </w:p>
    <w:p w:rsidRDefault="00065B42" w:rsidP="002A48BC" w:rsidR="00065B42" w:rsidRPr="00E56243">
      <w:pPr>
        <w:ind w:left="720"/>
      </w:pPr>
    </w:p>
    <w:sectPr w:rsidR="00065B42" w:rsidRPr="00E5624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6E4FBE">
    <w:pPr>
      <w:jc w:val="right"/>
    </w:pPr>
    <w:r w:rsidRPr="004D3D14">
      <w:t>40</w:t>
    </w:r>
    <w:r>
      <w:rPr>
        <w:b/>
      </w:rPr>
      <w:t xml:space="preserve">. </w:t>
    </w:r>
    <w:r>
      <w:t>St-</w:t>
    </w:r>
    <w:r w:rsidR="000D00DE">
      <w:t>8</w:t>
    </w:r>
    <w:r w:rsidR="004D7AC6">
      <w:t>925</w:t>
    </w:r>
    <w:r w:rsidR="006E4FBE">
      <w:t>/1</w:t>
    </w:r>
    <w:r w:rsidR="000D00DE">
      <w:t>5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1FD7"/>
    <w:rsid w:val="00065B42"/>
    <w:rsid w:val="000809E4"/>
    <w:rsid w:val="00093C47"/>
    <w:rsid w:val="000B2E2A"/>
    <w:rsid w:val="000C2DF8"/>
    <w:rsid w:val="000C61B3"/>
    <w:rsid w:val="000C6C5F"/>
    <w:rsid w:val="000D00DE"/>
    <w:rsid w:val="001013EE"/>
    <w:rsid w:val="00123F7F"/>
    <w:rsid w:val="001548F3"/>
    <w:rsid w:val="001764CB"/>
    <w:rsid w:val="00182F64"/>
    <w:rsid w:val="001A4D15"/>
    <w:rsid w:val="001A762F"/>
    <w:rsid w:val="001B28BD"/>
    <w:rsid w:val="001F191A"/>
    <w:rsid w:val="0021298E"/>
    <w:rsid w:val="0024560F"/>
    <w:rsid w:val="00260C00"/>
    <w:rsid w:val="00261742"/>
    <w:rsid w:val="00271650"/>
    <w:rsid w:val="002817DE"/>
    <w:rsid w:val="002A48BC"/>
    <w:rsid w:val="002A5A52"/>
    <w:rsid w:val="002C2D99"/>
    <w:rsid w:val="002D5087"/>
    <w:rsid w:val="002E0876"/>
    <w:rsid w:val="002E1ABD"/>
    <w:rsid w:val="00316D0D"/>
    <w:rsid w:val="003F3702"/>
    <w:rsid w:val="0040114D"/>
    <w:rsid w:val="00412D47"/>
    <w:rsid w:val="00427341"/>
    <w:rsid w:val="00427765"/>
    <w:rsid w:val="00431959"/>
    <w:rsid w:val="004B0063"/>
    <w:rsid w:val="004D7AC6"/>
    <w:rsid w:val="004F117A"/>
    <w:rsid w:val="004F2DEF"/>
    <w:rsid w:val="004F6CCB"/>
    <w:rsid w:val="00501C98"/>
    <w:rsid w:val="00517FBC"/>
    <w:rsid w:val="005240DF"/>
    <w:rsid w:val="00535D8E"/>
    <w:rsid w:val="00545260"/>
    <w:rsid w:val="00570AC8"/>
    <w:rsid w:val="005B1162"/>
    <w:rsid w:val="005E6979"/>
    <w:rsid w:val="00643B41"/>
    <w:rsid w:val="00673175"/>
    <w:rsid w:val="006E4C74"/>
    <w:rsid w:val="006E4FBE"/>
    <w:rsid w:val="006F7342"/>
    <w:rsid w:val="00745665"/>
    <w:rsid w:val="00751364"/>
    <w:rsid w:val="0077349F"/>
    <w:rsid w:val="00786966"/>
    <w:rsid w:val="007B068E"/>
    <w:rsid w:val="007C517E"/>
    <w:rsid w:val="00833165"/>
    <w:rsid w:val="00837B00"/>
    <w:rsid w:val="008424EE"/>
    <w:rsid w:val="00850EF6"/>
    <w:rsid w:val="008538F5"/>
    <w:rsid w:val="00856D51"/>
    <w:rsid w:val="00862837"/>
    <w:rsid w:val="008B669A"/>
    <w:rsid w:val="00913E15"/>
    <w:rsid w:val="00947BCF"/>
    <w:rsid w:val="009B3D51"/>
    <w:rsid w:val="009F2B43"/>
    <w:rsid w:val="00A06769"/>
    <w:rsid w:val="00A0793E"/>
    <w:rsid w:val="00A13C08"/>
    <w:rsid w:val="00A1753E"/>
    <w:rsid w:val="00A20E9B"/>
    <w:rsid w:val="00A3014E"/>
    <w:rsid w:val="00A37E47"/>
    <w:rsid w:val="00A53C2D"/>
    <w:rsid w:val="00A66D3C"/>
    <w:rsid w:val="00A75EA1"/>
    <w:rsid w:val="00A75F17"/>
    <w:rsid w:val="00A851A3"/>
    <w:rsid w:val="00A968CB"/>
    <w:rsid w:val="00AA716F"/>
    <w:rsid w:val="00AE3022"/>
    <w:rsid w:val="00AE4008"/>
    <w:rsid w:val="00AF28A0"/>
    <w:rsid w:val="00B0495D"/>
    <w:rsid w:val="00B11FC7"/>
    <w:rsid w:val="00B33C2C"/>
    <w:rsid w:val="00B76FDD"/>
    <w:rsid w:val="00B807AF"/>
    <w:rsid w:val="00B90925"/>
    <w:rsid w:val="00BE431A"/>
    <w:rsid w:val="00BE5577"/>
    <w:rsid w:val="00BF01D0"/>
    <w:rsid w:val="00C06762"/>
    <w:rsid w:val="00C22E20"/>
    <w:rsid w:val="00C23ADD"/>
    <w:rsid w:val="00C26E53"/>
    <w:rsid w:val="00C90729"/>
    <w:rsid w:val="00D677F7"/>
    <w:rsid w:val="00D803A5"/>
    <w:rsid w:val="00DC2B6B"/>
    <w:rsid w:val="00DE1B6E"/>
    <w:rsid w:val="00E24B5E"/>
    <w:rsid w:val="00E27B5D"/>
    <w:rsid w:val="00E312E2"/>
    <w:rsid w:val="00E32CBD"/>
    <w:rsid w:val="00E423A6"/>
    <w:rsid w:val="00E56243"/>
    <w:rsid w:val="00E82186"/>
    <w:rsid w:val="00E912D7"/>
    <w:rsid w:val="00EC137A"/>
    <w:rsid w:val="00ED5B4F"/>
    <w:rsid w:val="00F10D55"/>
    <w:rsid w:val="00F424BC"/>
    <w:rsid w:val="00F55987"/>
    <w:rsid w:val="00F75446"/>
    <w:rsid w:val="00F85618"/>
    <w:rsid w:val="00FA00E1"/>
    <w:rsid w:val="00FC6E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C26E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E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5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C26E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E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5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8925</izvorni_sadrzaj>
    <derivirana_varijabla naziv="DomainObject.Predmet.Broj_1">8925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St-8925/2015</izvorni_sadrzaj>
    <derivirana_varijabla naziv="DomainObject.Predmet.OznakaBroj_1">St-8925/2015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DOLCI-VOĆE d.o.o.</izvorni_sadrzaj>
    <derivirana_varijabla naziv="DomainObject.Predmet.ProtustrankaFormated_1">  DOLCI-VOĆE d.o.o.</derivirana_varijabla>
  </DomainObject.Predmet.ProtustrankaFormated>
  <DomainObject.Predmet.ProtustrankaFormatedOIB>
    <izvorni_sadrzaj>  DOLCI-VOĆE d.o.o., OIB 56079172760</izvorni_sadrzaj>
    <derivirana_varijabla naziv="DomainObject.Predmet.ProtustrankaFormatedOIB_1">  DOLCI-VOĆE d.o.o., OIB 56079172760</derivirana_varijabla>
  </DomainObject.Predmet.ProtustrankaFormatedOIB>
  <DomainObject.Predmet.ProtustrankaFormatedWithAdress>
    <izvorni_sadrzaj> DOLCI-VOĆE d.o.o., Gumerec 20, 10000 Zagreb</izvorni_sadrzaj>
    <derivirana_varijabla naziv="DomainObject.Predmet.ProtustrankaFormatedWithAdress_1"> DOLCI-VOĆE d.o.o., Gumerec 20, 10000 Zagreb</derivirana_varijabla>
  </DomainObject.Predmet.ProtustrankaFormatedWithAdress>
  <DomainObject.Predmet.ProtustrankaFormatedWithAdressOIB>
    <izvorni_sadrzaj> DOLCI-VOĆE d.o.o., OIB 56079172760, Gumerec 20, 10000 Zagreb</izvorni_sadrzaj>
    <derivirana_varijabla naziv="DomainObject.Predmet.ProtustrankaFormatedWithAdressOIB_1"> DOLCI-VOĆE d.o.o., OIB 56079172760, Gumerec 20, 10000 Zagreb</derivirana_varijabla>
  </DomainObject.Predmet.ProtustrankaFormatedWithAdressOIB>
  <DomainObject.Predmet.ProtustrankaWithAdress>
    <izvorni_sadrzaj>DOLCI-VOĆE d.o.o. Gumerec 20, 10000 Zagreb</izvorni_sadrzaj>
    <derivirana_varijabla naziv="DomainObject.Predmet.ProtustrankaWithAdress_1">DOLCI-VOĆE d.o.o. Gumerec 20, 10000 Zagreb</derivirana_varijabla>
  </DomainObject.Predmet.ProtustrankaWithAdress>
  <DomainObject.Predmet.ProtustrankaWithAdressOIB>
    <izvorni_sadrzaj>DOLCI-VOĆE d.o.o., OIB 56079172760, Gumerec 20, 10000 Zagreb</izvorni_sadrzaj>
    <derivirana_varijabla naziv="DomainObject.Predmet.ProtustrankaWithAdressOIB_1">DOLCI-VOĆE d.o.o., OIB 56079172760, Gumerec 20, 10000 Zagreb</derivirana_varijabla>
  </DomainObject.Predmet.ProtustrankaWithAdressOIB>
  <DomainObject.Predmet.ProtustrankaNazivFormated>
    <izvorni_sadrzaj>DOLCI-VOĆE d.o.o.</izvorni_sadrzaj>
    <derivirana_varijabla naziv="DomainObject.Predmet.ProtustrankaNazivFormated_1">DOLCI-VOĆE d.o.o.</derivirana_varijabla>
  </DomainObject.Predmet.ProtustrankaNazivFormated>
  <DomainObject.Predmet.ProtustrankaNazivFormatedOIB>
    <izvorni_sadrzaj>DOLCI-VOĆE d.o.o., OIB 56079172760</izvorni_sadrzaj>
    <derivirana_varijabla naziv="DomainObject.Predmet.ProtustrankaNazivFormatedOIB_1">DOLCI-VOĆE d.o.o., OIB 56079172760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centarZagreb</izvorni_sadrzaj>
    <derivirana_varijabla naziv="DomainObject.Predmet.StrankaFormated_1">  FINA Regionalni centarZagreb</derivirana_varijabla>
  </DomainObject.Predmet.StrankaFormated>
  <DomainObject.Predmet.StrankaFormatedOIB>
    <izvorni_sadrzaj>  FINA Regionalni centarZagreb, OIB 85821130368</izvorni_sadrzaj>
    <derivirana_varijabla naziv="DomainObject.Predmet.StrankaFormatedOIB_1">  FINA Regionalni centarZagreb, OIB 85821130368</derivirana_varijabla>
  </DomainObject.Predmet.StrankaFormatedOIB>
  <DomainObject.Predmet.StrankaFormatedWithAdress>
    <izvorni_sadrzaj> FINA Regionalni centarZagreb, Ilica 307, 10000 Zagreb</izvorni_sadrzaj>
    <derivirana_varijabla naziv="DomainObject.Predmet.StrankaFormatedWithAdress_1"> FINA Regionalni centarZagreb, Ilica 307, 10000 Zagreb</derivirana_varijabla>
  </DomainObject.Predmet.StrankaFormatedWithAdress>
  <DomainObject.Predmet.StrankaFormatedWithAdressOIB>
    <izvorni_sadrzaj> FINA Regionalni centarZagreb, OIB 85821130368, Ilica 307, 10000 Zagreb</izvorni_sadrzaj>
    <derivirana_varijabla naziv="DomainObject.Predmet.StrankaFormatedWithAdressOIB_1"> FINA Regionalni centarZagreb, OIB 85821130368, Ilica 307, 10000 Zagreb</derivirana_varijabla>
  </DomainObject.Predmet.StrankaFormatedWithAdressOIB>
  <DomainObject.Predmet.StrankaWithAdress>
    <izvorni_sadrzaj>FINA Regionalni centarZagreb Ilica 307,10000 Zagreb</izvorni_sadrzaj>
    <derivirana_varijabla naziv="DomainObject.Predmet.StrankaWithAdress_1">FINA Regionalni centarZagreb Ilica 307,10000 Zagreb</derivirana_varijabla>
  </DomainObject.Predmet.StrankaWithAdress>
  <DomainObject.Predmet.StrankaWithAdressOIB>
    <izvorni_sadrzaj>FINA Regionalni centarZagreb, OIB 85821130368, Ilica 307,10000 Zagreb</izvorni_sadrzaj>
    <derivirana_varijabla naziv="DomainObject.Predmet.StrankaWithAdressOIB_1">FINA Regionalni centarZagreb, OIB 85821130368, Ilica 307,10000 Zagreb</derivirana_varijabla>
  </DomainObject.Predmet.StrankaWithAdressOIB>
  <DomainObject.Predmet.StrankaNazivFormated>
    <izvorni_sadrzaj>FINA Regionalni centarZagreb</izvorni_sadrzaj>
    <derivirana_varijabla naziv="DomainObject.Predmet.StrankaNazivFormated_1">FINA Regionalni centarZagreb</derivirana_varijabla>
  </DomainObject.Predmet.StrankaNazivFormated>
  <DomainObject.Predmet.StrankaNazivFormatedOIB>
    <izvorni_sadrzaj>FINA Regionalni centarZagreb, OIB 85821130368</izvorni_sadrzaj>
    <derivirana_varijabla naziv="DomainObject.Predmet.StrankaNazivFormatedOIB_1">FINA Regionalni centarZagreb,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centarZagreb</item>
    </izvorni_sadrzaj>
    <derivirana_varijabla naziv="DomainObject.Predmet.StrankaListFormated_1">
      <item>FINA Regionalni centarZagreb</item>
    </derivirana_varijabla>
  </DomainObject.Predmet.StrankaListFormated>
  <DomainObject.Predmet.StrankaListFormatedOIB>
    <izvorni_sadrzaj>
      <item>FINA Regionalni centarZagreb, OIB 85821130368</item>
    </izvorni_sadrzaj>
    <derivirana_varijabla naziv="DomainObject.Predmet.StrankaListFormatedOIB_1">
      <item>FINA Regionalni centarZagreb, OIB 85821130368</item>
    </derivirana_varijabla>
  </DomainObject.Predmet.StrankaListFormatedOIB>
  <DomainObject.Predmet.StrankaListFormatedWithAdress>
    <izvorni_sadrzaj>
      <item>FINA Regionalni centarZagreb, Ilica 307, 10000 Zagreb</item>
    </izvorni_sadrzaj>
    <derivirana_varijabla naziv="DomainObject.Predmet.StrankaListFormatedWithAdress_1">
      <item>FINA Regionalni centarZagreb, Ilica 307, 10000 Zagreb</item>
    </derivirana_varijabla>
  </DomainObject.Predmet.StrankaListFormatedWithAdress>
  <DomainObject.Predmet.StrankaListFormatedWithAdressOIB>
    <izvorni_sadrzaj>
      <item>FINA Regionalni centarZagreb, OIB 85821130368, Ilica 307, 10000 Zagreb</item>
    </izvorni_sadrzaj>
    <derivirana_varijabla naziv="DomainObject.Predmet.StrankaListFormatedWithAdressOIB_1">
      <item>FINA Regionalni centarZagreb, OIB 85821130368, Ilica 307, 10000 Zagreb</item>
    </derivirana_varijabla>
  </DomainObject.Predmet.StrankaListFormatedWithAdressOIB>
  <DomainObject.Predmet.StrankaListNazivFormated>
    <izvorni_sadrzaj>
      <item>FINA Regionalni centarZagreb</item>
    </izvorni_sadrzaj>
    <derivirana_varijabla naziv="DomainObject.Predmet.StrankaListNazivFormated_1">
      <item>FINA Regionalni centarZagreb</item>
    </derivirana_varijabla>
  </DomainObject.Predmet.StrankaListNazivFormated>
  <DomainObject.Predmet.StrankaListNazivFormatedOIB>
    <izvorni_sadrzaj>
      <item>FINA Regionalni centarZagreb, OIB 85821130368</item>
    </izvorni_sadrzaj>
    <derivirana_varijabla naziv="DomainObject.Predmet.StrankaListNazivFormatedOIB_1">
      <item>FINA Regionalni centarZagreb, OIB 85821130368</item>
    </derivirana_varijabla>
  </DomainObject.Predmet.StrankaListNazivFormatedOIB>
  <DomainObject.Predmet.ProtuStrankaListFormated>
    <izvorni_sadrzaj>
      <item>DOLCI-VOĆE d.o.o.</item>
    </izvorni_sadrzaj>
    <derivirana_varijabla naziv="DomainObject.Predmet.ProtuStrankaListFormated_1">
      <item>DOLCI-VOĆE d.o.o.</item>
    </derivirana_varijabla>
  </DomainObject.Predmet.ProtuStrankaListFormated>
  <DomainObject.Predmet.ProtuStrankaListFormatedOIB>
    <izvorni_sadrzaj>
      <item>DOLCI-VOĆE d.o.o., OIB 56079172760</item>
    </izvorni_sadrzaj>
    <derivirana_varijabla naziv="DomainObject.Predmet.ProtuStrankaListFormatedOIB_1">
      <item>DOLCI-VOĆE d.o.o., OIB 56079172760</item>
    </derivirana_varijabla>
  </DomainObject.Predmet.ProtuStrankaListFormatedOIB>
  <DomainObject.Predmet.ProtuStrankaListFormatedWithAdress>
    <izvorni_sadrzaj>
      <item>DOLCI-VOĆE d.o.o., Gumerec 20, 10000 Zagreb</item>
    </izvorni_sadrzaj>
    <derivirana_varijabla naziv="DomainObject.Predmet.ProtuStrankaListFormatedWithAdress_1">
      <item>DOLCI-VOĆE d.o.o., Gumerec 20, 10000 Zagreb</item>
    </derivirana_varijabla>
  </DomainObject.Predmet.ProtuStrankaListFormatedWithAdress>
  <DomainObject.Predmet.ProtuStrankaListFormatedWithAdressOIB>
    <izvorni_sadrzaj>
      <item>DOLCI-VOĆE d.o.o., OIB 56079172760, Gumerec 20, 10000 Zagreb</item>
    </izvorni_sadrzaj>
    <derivirana_varijabla naziv="DomainObject.Predmet.ProtuStrankaListFormatedWithAdressOIB_1">
      <item>DOLCI-VOĆE d.o.o., OIB 56079172760, Gumerec 20, 10000 Zagreb</item>
    </derivirana_varijabla>
  </DomainObject.Predmet.ProtuStrankaListFormatedWithAdressOIB>
  <DomainObject.Predmet.ProtuStrankaListNazivFormated>
    <izvorni_sadrzaj>
      <item>DOLCI-VOĆE d.o.o.</item>
    </izvorni_sadrzaj>
    <derivirana_varijabla naziv="DomainObject.Predmet.ProtuStrankaListNazivFormated_1">
      <item>DOLCI-VOĆE d.o.o.</item>
    </derivirana_varijabla>
  </DomainObject.Predmet.ProtuStrankaListNazivFormated>
  <DomainObject.Predmet.ProtuStrankaListNazivFormatedOIB>
    <izvorni_sadrzaj>
      <item>DOLCI-VOĆE d.o.o., OIB 56079172760</item>
    </izvorni_sadrzaj>
    <derivirana_varijabla naziv="DomainObject.Predmet.ProtuStrankaListNazivFormatedOIB_1">
      <item>DOLCI-VOĆE d.o.o., OIB 56079172760</item>
    </derivirana_varijabla>
  </DomainObject.Predmet.ProtuStrankaListNazivFormatedOIB>
  <DomainObject.Predmet.OstaliListFormated>
    <izvorni_sadrzaj>
      <item>Marin Kraljev</item>
    </izvorni_sadrzaj>
    <derivirana_varijabla naziv="DomainObject.Predmet.OstaliListFormated_1">
      <item>Marin Kraljev</item>
    </derivirana_varijabla>
  </DomainObject.Predmet.OstaliListFormated>
  <DomainObject.Predmet.OstaliListFormatedOIB>
    <izvorni_sadrzaj>
      <item>Marin Kraljev, OIB 29611334539</item>
    </izvorni_sadrzaj>
    <derivirana_varijabla naziv="DomainObject.Predmet.OstaliListFormatedOIB_1">
      <item>Marin Kraljev, OIB 29611334539</item>
    </derivirana_varijabla>
  </DomainObject.Predmet.OstaliListFormatedOIB>
  <DomainObject.Predmet.OstaliListFormatedWithAdress>
    <izvorni_sadrzaj>
      <item>Marin Kraljev, Pile Iii. 25, 10000 Zagreb</item>
    </izvorni_sadrzaj>
    <derivirana_varijabla naziv="DomainObject.Predmet.OstaliListFormatedWithAdress_1">
      <item>Marin Kraljev, Pile Iii. 25, 10000 Zagreb</item>
    </derivirana_varijabla>
  </DomainObject.Predmet.OstaliListFormatedWithAdress>
  <DomainObject.Predmet.OstaliListFormatedWithAdressOIB>
    <izvorni_sadrzaj>
      <item>Marin Kraljev, OIB 29611334539, Pile Iii. 25, 10000 Zagreb</item>
    </izvorni_sadrzaj>
    <derivirana_varijabla naziv="DomainObject.Predmet.OstaliListFormatedWithAdressOIB_1">
      <item>Marin Kraljev, OIB 29611334539, Pile Iii. 25, 10000 Zagreb</item>
    </derivirana_varijabla>
  </DomainObject.Predmet.OstaliListFormatedWithAdressOIB>
  <DomainObject.Predmet.OstaliListNazivFormated>
    <izvorni_sadrzaj>
      <item>Marin Kraljev</item>
    </izvorni_sadrzaj>
    <derivirana_varijabla naziv="DomainObject.Predmet.OstaliListNazivFormated_1">
      <item>Marin Kraljev</item>
    </derivirana_varijabla>
  </DomainObject.Predmet.OstaliListNazivFormated>
  <DomainObject.Predmet.OstaliListNazivFormatedOIB>
    <izvorni_sadrzaj>
      <item>Marin Kraljev, OIB 29611334539</item>
    </izvorni_sadrzaj>
    <derivirana_varijabla naziv="DomainObject.Predmet.OstaliListNazivFormatedOIB_1"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centarZagreb</izvorni_sadrzaj>
    <derivirana_varijabla naziv="DomainObject.Predmet.StrankaIDrugi_1">FINA Regionalni centarZagreb</derivirana_varijabla>
  </DomainObject.Predmet.StrankaIDrugi>
  <DomainObject.Predmet.ProtustrankaIDrugi>
    <izvorni_sadrzaj>DOLCI-VOĆE d.o.o.</izvorni_sadrzaj>
    <derivirana_varijabla naziv="DomainObject.Predmet.ProtustrankaIDrugi_1">DOLCI-VOĆE d.o.o.</derivirana_varijabla>
  </DomainObject.Predmet.ProtustrankaIDrugi>
  <DomainObject.Predmet.StrankaIDrugiAdressOIB>
    <izvorni_sadrzaj>FINA Regionalni centarZagreb, OIB 85821130368, Ilica 307, 10000 Zagreb</izvorni_sadrzaj>
    <derivirana_varijabla naziv="DomainObject.Predmet.StrankaIDrugiAdressOIB_1">FINA Regionalni centarZagreb, OIB 85821130368, Ilica 307, 10000 Zagreb</derivirana_varijabla>
  </DomainObject.Predmet.StrankaIDrugiAdressOIB>
  <DomainObject.Predmet.ProtustrankaIDrugiAdressOIB>
    <izvorni_sadrzaj>DOLCI-VOĆE d.o.o., OIB 56079172760, Gumerec 20, 10000 Zagreb</izvorni_sadrzaj>
    <derivirana_varijabla naziv="DomainObject.Predmet.ProtustrankaIDrugiAdressOIB_1">DOLCI-VOĆE d.o.o., OIB 56079172760, Gumerec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centarZagreb</item>
      <item>DOLCI-VOĆE d.o.o.</item>
      <item>Marin Kraljev</item>
    </izvorni_sadrzaj>
    <derivirana_varijabla naziv="DomainObject.Predmet.SudioniciListNaziv_1">
      <item>FINA Regionalni centarZagreb</item>
      <item>DOLCI-VOĆE d.o.o.</item>
      <item>Marin Kraljev</item>
    </derivirana_varijabla>
  </DomainObject.Predmet.SudioniciListNaziv>
  <DomainObject.Predmet.SudioniciListAdressOIB>
    <izvorni_sadrzaj>
      <item>FINA Regionalni centarZagreb, OIB 85821130368, Ilica 307,10000 Zagreb</item>
      <item>DOLCI-VOĆE d.o.o., OIB 56079172760, Gumerec 20,10000 Zagreb</item>
      <item>Marin Kraljev, OIB 29611334539, Pile Iii. 25,10000 Zagreb</item>
    </izvorni_sadrzaj>
    <derivirana_varijabla naziv="DomainObject.Predmet.SudioniciListAdressOIB_1">
      <item>FINA Regionalni centarZagreb, OIB 85821130368, Ilica 307,10000 Zagreb</item>
      <item>DOLCI-VOĆE d.o.o., OIB 56079172760, Gumerec 20,10000 Zagreb</item>
      <item>Marin Kraljev, OIB 29611334539, Pile Iii.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56079172760</item>
      <item>, OIB 29611334539</item>
    </izvorni_sadrzaj>
    <derivirana_varijabla naziv="DomainObject.Predmet.SudioniciListNazivOIB_1">
      <item>, OIB 85821130368</item>
      <item>, OIB 56079172760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168F9-CF78-4659-AE5F-26B7F4DB4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718</properties:Words>
  <properties:Characters>4099</properties:Characters>
  <properties:Lines>89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2016-10-05T09:23:00Z</dcterms:created>
  <dc:creator>gzubak</dc:creator>
  <cp:lastModifiedBy>Valentina Delač</cp:lastModifiedBy>
  <cp:lastPrinted>2016-10-05T09:22:00Z</cp:lastPrinted>
  <dcterms:modified xmlns:xsi="http://www.w3.org/2001/XMLSchema-instance" xsi:type="dcterms:W3CDTF">2016-10-05T10:57:00Z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