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82e6b13" w14:paraId="82e6b13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D10951">
        <w:rPr>
          <w:rFonts w:cs="Times New Roman" w:hAnsi="Times New Roman" w:ascii="Times New Roman"/>
          <w:sz w:val="24"/>
          <w:szCs w:val="24"/>
        </w:rPr>
        <w:t>605/15-4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023A2C" w:rsidRPr="00023A2C">
        <w:rPr>
          <w:rFonts w:cs="Times New Roman" w:hAnsi="Times New Roman" w:ascii="Times New Roman"/>
          <w:sz w:val="24"/>
          <w:szCs w:val="24"/>
        </w:rPr>
        <w:t>JABLANAC d.o.o. Zagreb, Turinina 4/11, OIB: 10561834382</w:t>
      </w:r>
      <w:r w:rsidR="00023A2C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D10951">
        <w:rPr>
          <w:rFonts w:cs="Times New Roman" w:hAnsi="Times New Roman" w:ascii="Times New Roman"/>
          <w:sz w:val="24"/>
          <w:szCs w:val="24"/>
        </w:rPr>
        <w:t>6</w:t>
      </w:r>
      <w:r w:rsidR="00023A2C">
        <w:rPr>
          <w:rFonts w:cs="Times New Roman" w:hAnsi="Times New Roman" w:ascii="Times New Roman"/>
          <w:sz w:val="24"/>
          <w:szCs w:val="24"/>
        </w:rPr>
        <w:t>. rujna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D22A4A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 xml:space="preserve"> </w:t>
      </w:r>
      <w:r w:rsidR="00023A2C" w:rsidRPr="00023A2C">
        <w:rPr>
          <w:rFonts w:cs="Times New Roman" w:hAnsi="Times New Roman" w:ascii="Times New Roman"/>
          <w:sz w:val="24"/>
          <w:szCs w:val="24"/>
        </w:rPr>
        <w:t>JABLANAC d.o.o. Zagreb, Turinina 4/11, OIB: 10561834382</w:t>
      </w:r>
      <w:r w:rsidR="00023A2C">
        <w:rPr>
          <w:rFonts w:cs="Times New Roman" w:hAnsi="Times New Roman" w:ascii="Times New Roman"/>
          <w:sz w:val="24"/>
          <w:szCs w:val="24"/>
        </w:rPr>
        <w:t xml:space="preserve">, s danom </w:t>
      </w:r>
      <w:r w:rsidR="00D10951">
        <w:rPr>
          <w:rFonts w:cs="Times New Roman" w:hAnsi="Times New Roman" w:ascii="Times New Roman"/>
          <w:sz w:val="24"/>
          <w:szCs w:val="24"/>
        </w:rPr>
        <w:t>6</w:t>
      </w:r>
      <w:r w:rsidR="00023A2C">
        <w:rPr>
          <w:rFonts w:cs="Times New Roman" w:hAnsi="Times New Roman" w:ascii="Times New Roman"/>
          <w:sz w:val="24"/>
          <w:szCs w:val="24"/>
        </w:rPr>
        <w:t>. rujna</w:t>
      </w:r>
      <w:r w:rsidR="003179AD">
        <w:rPr>
          <w:rFonts w:cs="Times New Roman" w:hAnsi="Times New Roman" w:ascii="Times New Roman"/>
          <w:sz w:val="24"/>
          <w:szCs w:val="24"/>
        </w:rPr>
        <w:t xml:space="preserve"> 2017. u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023A2C" w:rsidRPr="00023A2C">
        <w:rPr>
          <w:rFonts w:cs="Times New Roman" w:hAnsi="Times New Roman" w:ascii="Times New Roman"/>
          <w:sz w:val="24"/>
          <w:szCs w:val="24"/>
        </w:rPr>
        <w:t>Đurđa Dragović Grahek iz Kutine, Kneza Trpimira 4/I, OIB: 90124243686</w:t>
      </w:r>
      <w:r w:rsidR="00023A2C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023A2C" w:rsidRPr="00023A2C">
        <w:rPr>
          <w:rFonts w:cs="Times New Roman" w:hAnsi="Times New Roman" w:ascii="Times New Roman"/>
          <w:sz w:val="24"/>
          <w:szCs w:val="24"/>
        </w:rPr>
        <w:t>JABLANAC d.o.o. Zagreb, Turinina 4/11, OIB: 10561834382</w:t>
      </w:r>
      <w:r w:rsidR="00023A2C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023A2C">
        <w:rPr>
          <w:rFonts w:cs="Times New Roman" w:hAnsi="Times New Roman" w:ascii="Times New Roman"/>
          <w:sz w:val="24"/>
          <w:szCs w:val="24"/>
        </w:rPr>
        <w:t xml:space="preserve">49. stavak 2. Zakona o financijskom poslovanju i predstečajnoj nagodbi (NN 108/12), </w:t>
      </w:r>
      <w:r w:rsidR="00D22A4A">
        <w:rPr>
          <w:rFonts w:cs="Times New Roman" w:hAnsi="Times New Roman" w:ascii="Times New Roman"/>
          <w:sz w:val="24"/>
          <w:szCs w:val="24"/>
        </w:rPr>
        <w:t xml:space="preserve">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023A2C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023A2C">
        <w:rPr>
          <w:rFonts w:cs="Times New Roman" w:hAnsi="Times New Roman" w:ascii="Times New Roman"/>
          <w:sz w:val="24"/>
          <w:szCs w:val="24"/>
        </w:rPr>
        <w:t>6</w:t>
      </w:r>
      <w:r w:rsidR="00D22A4A" w:rsidRPr="00D22A4A">
        <w:rPr>
          <w:rFonts w:cs="Times New Roman" w:hAnsi="Times New Roman" w:ascii="Times New Roman"/>
          <w:sz w:val="24"/>
          <w:szCs w:val="24"/>
        </w:rPr>
        <w:t>0 dana</w:t>
      </w:r>
      <w:r w:rsidR="00023A2C">
        <w:rPr>
          <w:rFonts w:cs="Times New Roman" w:hAnsi="Times New Roman" w:ascii="Times New Roman"/>
          <w:sz w:val="24"/>
          <w:szCs w:val="24"/>
        </w:rPr>
        <w:t>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8F2959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</w:t>
      </w:r>
      <w:r w:rsidR="008F2959">
        <w:rPr>
          <w:rFonts w:cs="Times New Roman" w:hAnsi="Times New Roman" w:ascii="Times New Roman"/>
          <w:sz w:val="24"/>
          <w:szCs w:val="24"/>
        </w:rPr>
        <w:t xml:space="preserve"> u skraćenom stečajnom postupku, a temeljem članka 132. stavak 2. SZ u svezi s člankom </w:t>
      </w:r>
      <w:r w:rsidR="005A0821">
        <w:rPr>
          <w:rFonts w:cs="Times New Roman" w:hAnsi="Times New Roman" w:ascii="Times New Roman"/>
          <w:sz w:val="24"/>
          <w:szCs w:val="24"/>
        </w:rPr>
        <w:t>432. SZ.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D10951">
        <w:rPr>
          <w:rFonts w:cs="Times New Roman" w:hAnsi="Times New Roman" w:ascii="Times New Roman"/>
          <w:sz w:val="24"/>
          <w:szCs w:val="24"/>
        </w:rPr>
        <w:t>6</w:t>
      </w:r>
      <w:r w:rsidR="00023A2C">
        <w:rPr>
          <w:rFonts w:cs="Times New Roman" w:hAnsi="Times New Roman" w:ascii="Times New Roman"/>
          <w:sz w:val="24"/>
          <w:szCs w:val="24"/>
        </w:rPr>
        <w:t>. rujna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F3704B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D10951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10951" w:rsidR="00D1095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10951" w:rsidR="00D1095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D10951" w:rsidR="00D10951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D1095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10951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D10951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D1095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10951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D10951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D1095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D1095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10951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D10951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D1095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10951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D10951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D10951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D1095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1095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D10951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D1095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D1095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D1095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1095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D10951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D1095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10951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D10951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D1095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10951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D10951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D1095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D1095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D1095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D1095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10951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D1095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10951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D1095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1095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D10951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D1095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D1095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D1095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1095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D1095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D1095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D10951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D10951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D10951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670787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6.9.17.</w:t>
      </w:r>
      <w:r w:rsidR="003B4CA6" w:rsidRPr="00D10951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D1095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D1095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D1095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2973" w:rsidR="00BD2973">
      <w:r>
        <w:separator/>
      </w:r>
    </w:p>
  </w:endnote>
  <w:endnote w:id="0" w:type="continuationSeparator">
    <w:p w:rsidRDefault="00BD2973" w:rsidR="00BD29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2973" w:rsidR="00BD2973">
      <w:r>
        <w:separator/>
      </w:r>
    </w:p>
  </w:footnote>
  <w:footnote w:id="0" w:type="continuationSeparator">
    <w:p w:rsidRDefault="00BD2973" w:rsidR="00BD29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670787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023A2C">
      <w:rPr>
        <w:rFonts w:hAnsi="Times New Roman" w:ascii="Times New Roman"/>
      </w:rPr>
      <w:t>605/15</w:t>
    </w:r>
    <w:r w:rsidR="00D10951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3A2C"/>
    <w:rsid w:val="00020BA4"/>
    <w:rsid w:val="00023A2C"/>
    <w:rsid w:val="00032919"/>
    <w:rsid w:val="0006417A"/>
    <w:rsid w:val="0006505A"/>
    <w:rsid w:val="00071D41"/>
    <w:rsid w:val="00082920"/>
    <w:rsid w:val="000C2CBC"/>
    <w:rsid w:val="000F17DB"/>
    <w:rsid w:val="00106E8C"/>
    <w:rsid w:val="0013491A"/>
    <w:rsid w:val="0013581F"/>
    <w:rsid w:val="00172FFB"/>
    <w:rsid w:val="001E470B"/>
    <w:rsid w:val="001E4E5F"/>
    <w:rsid w:val="0023449C"/>
    <w:rsid w:val="00235AAE"/>
    <w:rsid w:val="00281E63"/>
    <w:rsid w:val="0028293E"/>
    <w:rsid w:val="0029479C"/>
    <w:rsid w:val="002E06D4"/>
    <w:rsid w:val="003179AD"/>
    <w:rsid w:val="00320107"/>
    <w:rsid w:val="003423A6"/>
    <w:rsid w:val="003435EA"/>
    <w:rsid w:val="0036341C"/>
    <w:rsid w:val="00364979"/>
    <w:rsid w:val="00366457"/>
    <w:rsid w:val="003A3CBF"/>
    <w:rsid w:val="003B4CA6"/>
    <w:rsid w:val="003C6959"/>
    <w:rsid w:val="003E367D"/>
    <w:rsid w:val="004155FA"/>
    <w:rsid w:val="00473DB3"/>
    <w:rsid w:val="004B074A"/>
    <w:rsid w:val="004E5730"/>
    <w:rsid w:val="00514022"/>
    <w:rsid w:val="005272EF"/>
    <w:rsid w:val="005774B3"/>
    <w:rsid w:val="005A0821"/>
    <w:rsid w:val="005C2D1F"/>
    <w:rsid w:val="005D761C"/>
    <w:rsid w:val="005E56BB"/>
    <w:rsid w:val="005F7514"/>
    <w:rsid w:val="00604F20"/>
    <w:rsid w:val="00607B4B"/>
    <w:rsid w:val="006100D5"/>
    <w:rsid w:val="006235E3"/>
    <w:rsid w:val="00670787"/>
    <w:rsid w:val="006819D2"/>
    <w:rsid w:val="006824AB"/>
    <w:rsid w:val="006E69A4"/>
    <w:rsid w:val="006F5244"/>
    <w:rsid w:val="00727277"/>
    <w:rsid w:val="007519B3"/>
    <w:rsid w:val="0075706B"/>
    <w:rsid w:val="00764AEE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DB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733D"/>
    <w:rsid w:val="00BD2973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0951"/>
    <w:rsid w:val="00D12600"/>
    <w:rsid w:val="00D22A4A"/>
    <w:rsid w:val="00D373D4"/>
    <w:rsid w:val="00D3795A"/>
    <w:rsid w:val="00D74871"/>
    <w:rsid w:val="00DA0460"/>
    <w:rsid w:val="00DD49B4"/>
    <w:rsid w:val="00E107B5"/>
    <w:rsid w:val="00EC6731"/>
    <w:rsid w:val="00ED3C87"/>
    <w:rsid w:val="00EE77FC"/>
    <w:rsid w:val="00F206F2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07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7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78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7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7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07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7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78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7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7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2015.</izvorni_sadrzaj>
    <derivirana_varijabla naziv="DomainObject.Predmet.DatumOsnivanja_1">20.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St-605/2015</izvorni_sadrzaj>
    <derivirana_varijabla naziv="DomainObject.Predmet.OznakaBroj_1">St-605/2015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JABLANAC d.o.o.</izvorni_sadrzaj>
    <derivirana_varijabla naziv="DomainObject.Predmet.ProtustrankaFormated_1">  JABLANAC d.o.o.</derivirana_varijabla>
  </DomainObject.Predmet.ProtustrankaFormated>
  <DomainObject.Predmet.ProtustrankaFormatedOIB>
    <izvorni_sadrzaj>  JABLANAC d.o.o., OIB 10561834382</izvorni_sadrzaj>
    <derivirana_varijabla naziv="DomainObject.Predmet.ProtustrankaFormatedOIB_1">  JABLANAC d.o.o., OIB 10561834382</derivirana_varijabla>
  </DomainObject.Predmet.ProtustrankaFormatedOIB>
  <DomainObject.Predmet.ProtustrankaFormatedWithAdress>
    <izvorni_sadrzaj> JABLANAC d.o.o., Turinina 4/11, 10000 Zagreb</izvorni_sadrzaj>
    <derivirana_varijabla naziv="DomainObject.Predmet.ProtustrankaFormatedWithAdress_1"> JABLANAC d.o.o., Turinina 4/11, 10000 Zagreb</derivirana_varijabla>
  </DomainObject.Predmet.ProtustrankaFormatedWithAdress>
  <DomainObject.Predmet.ProtustrankaFormatedWithAdressOIB>
    <izvorni_sadrzaj> JABLANAC d.o.o., OIB 10561834382, Turinina 4/11, 10000 Zagreb</izvorni_sadrzaj>
    <derivirana_varijabla naziv="DomainObject.Predmet.ProtustrankaFormatedWithAdressOIB_1"> JABLANAC d.o.o., OIB 10561834382, Turinina 4/11, 10000 Zagreb</derivirana_varijabla>
  </DomainObject.Predmet.ProtustrankaFormatedWithAdressOIB>
  <DomainObject.Predmet.ProtustrankaWithAdress>
    <izvorni_sadrzaj>JABLANAC d.o.o. Turinina 4/11, 10000 Zagreb</izvorni_sadrzaj>
    <derivirana_varijabla naziv="DomainObject.Predmet.ProtustrankaWithAdress_1">JABLANAC d.o.o. Turinina 4/11, 10000 Zagreb</derivirana_varijabla>
  </DomainObject.Predmet.ProtustrankaWithAdress>
  <DomainObject.Predmet.ProtustrankaWithAdressOIB>
    <izvorni_sadrzaj>JABLANAC d.o.o., OIB 10561834382, Turinina 4/11, 10000 Zagreb</izvorni_sadrzaj>
    <derivirana_varijabla naziv="DomainObject.Predmet.ProtustrankaWithAdressOIB_1">JABLANAC d.o.o., OIB 10561834382, Turinina 4/11, 10000 Zagreb</derivirana_varijabla>
  </DomainObject.Predmet.ProtustrankaWithAdressOIB>
  <DomainObject.Predmet.ProtustrankaNazivFormated>
    <izvorni_sadrzaj>JABLANAC d.o.o.</izvorni_sadrzaj>
    <derivirana_varijabla naziv="DomainObject.Predmet.ProtustrankaNazivFormated_1">JABLANAC d.o.o.</derivirana_varijabla>
  </DomainObject.Predmet.ProtustrankaNazivFormated>
  <DomainObject.Predmet.ProtustrankaNazivFormatedOIB>
    <izvorni_sadrzaj>JABLANAC d.o.o., OIB 10561834382</izvorni_sadrzaj>
    <derivirana_varijabla naziv="DomainObject.Predmet.ProtustrankaNazivFormatedOIB_1">JABLANAC d.o.o., OIB 10561834382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JABLANAC d.o.o.</item>
    </izvorni_sadrzaj>
    <derivirana_varijabla naziv="DomainObject.Predmet.ProtuStrankaListFormated_1">
      <item>JABLANAC d.o.o.</item>
    </derivirana_varijabla>
  </DomainObject.Predmet.ProtuStrankaListFormated>
  <DomainObject.Predmet.ProtuStrankaListFormatedOIB>
    <izvorni_sadrzaj>
      <item>JABLANAC d.o.o., OIB 10561834382</item>
    </izvorni_sadrzaj>
    <derivirana_varijabla naziv="DomainObject.Predmet.ProtuStrankaListFormatedOIB_1">
      <item>JABLANAC d.o.o., OIB 10561834382</item>
    </derivirana_varijabla>
  </DomainObject.Predmet.ProtuStrankaListFormatedOIB>
  <DomainObject.Predmet.ProtuStrankaListFormatedWithAdress>
    <izvorni_sadrzaj>
      <item>JABLANAC d.o.o., Turinina 4/11, 10000 Zagreb</item>
    </izvorni_sadrzaj>
    <derivirana_varijabla naziv="DomainObject.Predmet.ProtuStrankaListFormatedWithAdress_1">
      <item>JABLANAC d.o.o., Turinina 4/11, 10000 Zagreb</item>
    </derivirana_varijabla>
  </DomainObject.Predmet.ProtuStrankaListFormatedWithAdress>
  <DomainObject.Predmet.ProtuStrankaListFormatedWithAdressOIB>
    <izvorni_sadrzaj>
      <item>JABLANAC d.o.o., OIB 10561834382, Turinina 4/11, 10000 Zagreb</item>
    </izvorni_sadrzaj>
    <derivirana_varijabla naziv="DomainObject.Predmet.ProtuStrankaListFormatedWithAdressOIB_1">
      <item>JABLANAC d.o.o., OIB 10561834382, Turinina 4/11, 10000 Zagreb</item>
    </derivirana_varijabla>
  </DomainObject.Predmet.ProtuStrankaListFormatedWithAdressOIB>
  <DomainObject.Predmet.ProtuStrankaListNazivFormated>
    <izvorni_sadrzaj>
      <item>JABLANAC d.o.o.</item>
    </izvorni_sadrzaj>
    <derivirana_varijabla naziv="DomainObject.Predmet.ProtuStrankaListNazivFormated_1">
      <item>JABLANAC d.o.o.</item>
    </derivirana_varijabla>
  </DomainObject.Predmet.ProtuStrankaListNazivFormated>
  <DomainObject.Predmet.ProtuStrankaListNazivFormatedOIB>
    <izvorni_sadrzaj>
      <item>JABLANAC d.o.o., OIB 10561834382</item>
    </izvorni_sadrzaj>
    <derivirana_varijabla naziv="DomainObject.Predmet.ProtuStrankaListNazivFormatedOIB_1">
      <item>JABLANAC d.o.o., OIB 10561834382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JABLANAC d.o.o.</izvorni_sadrzaj>
    <derivirana_varijabla naziv="DomainObject.Predmet.ProtustrankaIDrugi_1">JABLANAC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JABLANAC d.o.o., OIB 10561834382, Turinina 4/11, 10000 Zagreb</izvorni_sadrzaj>
    <derivirana_varijabla naziv="DomainObject.Predmet.ProtustrankaIDrugiAdressOIB_1">JABLANAC d.o.o., OIB 10561834382, Turinina 4/11,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JABLANAC d.o.o.</item>
    </izvorni_sadrzaj>
    <derivirana_varijabla naziv="DomainObject.Predmet.SudioniciListNaziv_1">
      <item>FINA Regionalni centar Zagreb</item>
      <item>JABLANAC d.o.o.</item>
    </derivirana_varijabla>
  </DomainObject.Predmet.SudioniciListNaziv>
  <DomainObject.Predmet.SudioniciListAdressOIB>
    <izvorni_sadrzaj>
      <item>FINA Regionalni centar Zagreb, OIB 85821130368, Ilica 307,10000 Zagreb</item>
      <item>JABLANAC d.o.o., OIB 10561834382, Turinina 4/11,10000 Zagreb</item>
    </izvorni_sadrzaj>
    <derivirana_varijabla naziv="DomainObject.Predmet.SudioniciListAdressOIB_1">
      <item>FINA Regionalni centar Zagreb, OIB 85821130368, Ilica 307,10000 Zagreb</item>
      <item>JABLANAC d.o.o., OIB 10561834382, Turinina 4/11,10000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10561834382</item>
    </izvorni_sadrzaj>
    <derivirana_varijabla naziv="DomainObject.Predmet.SudioniciListNazivOIB_1">
      <item>, OIB 85821130368</item>
      <item>, OIB 10561834382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2220</properties:Characters>
  <properties:Lines>77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2017-09-06T08:05:00Z</dcterms:created>
  <dc:creator>MK</dc:creator>
  <cp:lastModifiedBy>Sonja Pilić</cp:lastModifiedBy>
  <cp:lastPrinted>2017-09-06T08:07:00Z</cp:lastPrinted>
  <dcterms:modified xmlns:xsi="http://www.w3.org/2001/XMLSchema-instance" xsi:type="dcterms:W3CDTF">2017-09-06T08:07:00Z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