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3f7b" w14:paraId="07c3f7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A566E">
        <w:t>737</w:t>
      </w:r>
      <w:r w:rsidR="00946625">
        <w:t>/16-</w:t>
      </w:r>
      <w:r w:rsidR="00AA566E">
        <w:t>14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A566E">
        <w:t>AGRO LIKA d.o.o., Zadar, Grgura Budislavića 2 B, OIB: 76114795185</w:t>
      </w:r>
      <w:r w:rsidRPr="00EF7C9A">
        <w:t xml:space="preserve">, dana </w:t>
      </w:r>
      <w:r w:rsidR="00DF3ED8">
        <w:t>07</w:t>
      </w:r>
      <w:r w:rsidR="00D23281">
        <w:t>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F3ED8">
        <w:t>Sava Filipović</w:t>
      </w:r>
      <w:r w:rsidR="00026E87" w:rsidRPr="005675A5">
        <w:t xml:space="preserve"> iz </w:t>
      </w:r>
      <w:r w:rsidR="00DF3ED8">
        <w:t>Dramalja, Braće Košuljandić 100/a, OIB: 19559750928,</w:t>
      </w:r>
      <w:r w:rsidR="00D23281" w:rsidRPr="00BD0221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A566E">
        <w:t>AGRO LIKA d.o.o., Zadar, Grgura Budislavića 2 B, OIB: 76114795185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</w:t>
      </w:r>
      <w:r w:rsidR="00D23281">
        <w:t xml:space="preserve"> da li</w:t>
      </w:r>
      <w:r>
        <w:t xml:space="preserve"> stečajni dužnik </w:t>
      </w:r>
      <w:r w:rsidR="00D23281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A566E">
        <w:t>AGRO LIKA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DF3ED8">
        <w:t>la Financijska agencija zahtjevom za provedbu skraćenoga stečajnog postupka koji je rješenjem ovog suda, a nakon objavljenog oglasa, broj St-</w:t>
      </w:r>
      <w:r w:rsidR="00AA566E">
        <w:t>737</w:t>
      </w:r>
      <w:r w:rsidR="00DF3ED8">
        <w:t>/16-</w:t>
      </w:r>
      <w:r w:rsidR="00AA566E">
        <w:t>16</w:t>
      </w:r>
      <w:r w:rsidR="00DF3ED8">
        <w:t xml:space="preserve"> od 06. travnja 2016. obustavljen jer </w:t>
      </w:r>
      <w:r w:rsidR="00AA566E">
        <w:t>je vjerovnik podnio</w:t>
      </w:r>
      <w:r w:rsidR="00DF3ED8">
        <w:t xml:space="preserve"> prijedlog za pokretanje stečajnog postupka nad ovim stečajnim dužnikom. Stoga je sud rješenjem broj St-</w:t>
      </w:r>
      <w:r w:rsidR="00AA566E">
        <w:t>737</w:t>
      </w:r>
      <w:r w:rsidR="00DF3ED8">
        <w:t>/16-</w:t>
      </w:r>
      <w:r w:rsidR="00AA566E">
        <w:t>18</w:t>
      </w:r>
      <w:r w:rsidR="00DF3ED8">
        <w:t xml:space="preserve"> od </w:t>
      </w:r>
      <w:r w:rsidR="00AA566E">
        <w:t>19</w:t>
      </w:r>
      <w:r w:rsidR="00DF3ED8">
        <w:t>. svibnja 2016. pokrenuo prethodni postupak.</w:t>
      </w:r>
      <w:r w:rsidR="008F3AD6" w:rsidRPr="00EF7C9A">
        <w:t xml:space="preserve"> </w:t>
      </w:r>
      <w:r w:rsidR="003C4494">
        <w:t xml:space="preserve"> </w:t>
      </w:r>
      <w:r w:rsidR="00DF3ED8">
        <w:t xml:space="preserve"> </w:t>
      </w:r>
      <w:r w:rsidR="00D23281">
        <w:t xml:space="preserve"> </w:t>
      </w:r>
    </w:p>
    <w:p w:rsidRDefault="008F3AD6" w:rsidP="00DF3ED8" w:rsidR="0038536A" w:rsidRPr="003039D7">
      <w:pPr>
        <w:ind w:firstLine="708"/>
        <w:jc w:val="both"/>
      </w:pPr>
      <w:r w:rsidRPr="00EF7C9A">
        <w:t>Na ročišt</w:t>
      </w:r>
      <w:r w:rsidR="00DF3ED8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D23281">
        <w:t xml:space="preserve"> </w:t>
      </w:r>
      <w:r w:rsidR="00DF3ED8">
        <w:t xml:space="preserve">nije pristupio slijedom čega je valjalo imenovati </w:t>
      </w:r>
      <w:r w:rsidR="0038536A" w:rsidRPr="003039D7">
        <w:t>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DF3ED8">
        <w:t>07</w:t>
      </w:r>
      <w:r w:rsidR="00D23281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C6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A566E">
          <w:t>737</w:t>
        </w:r>
        <w:r w:rsidR="00034AAA">
          <w:t>/16-</w:t>
        </w:r>
        <w:r w:rsidR="00AA566E">
          <w:t>14</w:t>
        </w:r>
      </w:p>
      <w:p w:rsidRDefault="00E12FEA" w:rsidP="009C0FF2" w:rsidR="00E12FEA" w:rsidRPr="00EF7C9A">
        <w:pPr>
          <w:jc w:val="right"/>
        </w:pPr>
      </w:p>
      <w:p w:rsidRDefault="00C47C6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566E"/>
    <w:rsid w:val="00AB08B3"/>
    <w:rsid w:val="00B310F0"/>
    <w:rsid w:val="00BA7CDC"/>
    <w:rsid w:val="00BB4F73"/>
    <w:rsid w:val="00BE6E59"/>
    <w:rsid w:val="00C02FA1"/>
    <w:rsid w:val="00C34253"/>
    <w:rsid w:val="00C47C6D"/>
    <w:rsid w:val="00C85781"/>
    <w:rsid w:val="00C9120F"/>
    <w:rsid w:val="00D23281"/>
    <w:rsid w:val="00DF0026"/>
    <w:rsid w:val="00DF3ED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LIKA d.o.o. za poljoprivredu i trgovinu</item>
      <item>FINA</item>
      <item>Ernest Klarin</item>
    </izvorni_sadrzaj>
    <derivirana_varijabla naziv="DomainObject.Predmet.SudioniciListNaziv_1">
      <item>AGRO LIKA d.o.o. za poljoprivredu i trgovinu</item>
      <item>FINA</item>
      <item>Ernest Klarin</item>
    </derivirana_varijabla>
  </DomainObject.Predmet.SudioniciListNaziv>
  <DomainObject.Predmet.SudioniciListAdressOIB>
    <izvorni_sadrzaj>
      <item>AGRO LIKA d.o.o. za poljoprivredu i trgovinu, OIB 76114795185, Grgura Budislavića 2/B,23000 Zadar</item>
      <item>FINA, OIB 85821130368</item>
      <item>Ernest Klarin, OIB 52055776237, Ljudevita Jonkea 3,23000 Zadar</item>
    </izvorni_sadrzaj>
    <derivirana_varijabla naziv="DomainObject.Predmet.SudioniciListAdressOIB_1">
      <item>AGRO LIKA d.o.o. za poljoprivredu i trgovinu, OIB 76114795185, Grgura Budislavića 2/B,23000 Zadar</item>
      <item>FINA, OIB 85821130368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76114795185</item>
      <item>, OIB 85821130368</item>
      <item>, OIB 52055776237</item>
    </izvorni_sadrzaj>
    <derivirana_varijabla naziv="DomainObject.Predmet.SudioniciListNazivOIB_1">
      <item>, OIB 76114795185</item>
      <item>, OIB 85821130368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1909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2016-06-07T07:32:00Z</dcterms:created>
  <dc:creator>Ardena Bajlo</dc:creator>
  <cp:lastModifiedBy>wsadmin</cp:lastModifiedBy>
  <cp:lastPrinted>2016-06-07T07:32:00Z</cp:lastPrinted>
  <dcterms:modified xmlns:xsi="http://www.w3.org/2001/XMLSchema-instance" xsi:type="dcterms:W3CDTF">2016-06-08T08:20:00Z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