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e579" w14:paraId="204e579"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C60224">
        <w:rPr>
          <w:rFonts w:hAnsi="Times New Roman" w:ascii="Times New Roman"/>
          <w:szCs w:val="24"/>
          <w:lang w:val="hr-HR"/>
        </w:rPr>
        <w:t>ANTONIA PROM d.o.o. za trgovinu i prijevoz, Zagreb (Grad Zagreb), Aleja Antuna Augustinčića 16/I, OIB 04262597712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5023A">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C60224">
      <w:rPr>
        <w:rFonts w:hAnsi="Times New Roman" w:ascii="Times New Roman"/>
        <w:lang w:val="hr-HR"/>
      </w:rPr>
      <w:t>118</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C60224">
      <w:rPr>
        <w:rFonts w:hAnsi="Times New Roman" w:ascii="Times New Roman"/>
        <w:lang w:val="hr-HR"/>
      </w:rPr>
      <w:t>1118</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23A"/>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60224"/>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5023A"/>
    <w:rPr>
      <w:color w:val="808080"/>
      <w:bdr w:space="0" w:sz="0" w:color="auto" w:val="none"/>
      <w:shd w:fill="auto" w:color="auto" w:val="clear"/>
    </w:rPr>
  </w:style>
  <w:style w:customStyle="true" w:styleId="eSPISCCParagraphDefaultFont" w:type="character">
    <w:name w:val="eSPIS_CC_Paragraph Default Font"/>
    <w:basedOn w:val="Zadanifontodlomka"/>
    <w:rsid w:val="007502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023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02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02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St-1118/2015</izvorni_sadrzaj>
    <derivirana_varijabla naziv="DomainObject.Predmet.OznakaBroj_1">St-1118/2015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ANTONIA PROM d.o.o.</izvorni_sadrzaj>
    <derivirana_varijabla naziv="DomainObject.Predmet.ProtustrankaFormated_1">  ANTONIA PROM d.o.o.</derivirana_varijabla>
  </DomainObject.Predmet.ProtustrankaFormated>
  <DomainObject.Predmet.ProtustrankaFormatedOIB>
    <izvorni_sadrzaj>  ANTONIA PROM d.o.o., OIB 04262597712</izvorni_sadrzaj>
    <derivirana_varijabla naziv="DomainObject.Predmet.ProtustrankaFormatedOIB_1">  ANTONIA PROM d.o.o., OIB 04262597712</derivirana_varijabla>
  </DomainObject.Predmet.ProtustrankaFormatedOIB>
  <DomainObject.Predmet.ProtustrankaFormatedWithAdress>
    <izvorni_sadrzaj> ANTONIA PROM d.o.o., Aleja Antuna Augustinčića 16/1, 10000 Zagreb</izvorni_sadrzaj>
    <derivirana_varijabla naziv="DomainObject.Predmet.ProtustrankaFormatedWithAdress_1"> ANTONIA PROM d.o.o., Aleja Antuna Augustinčića 16/1, 10000 Zagreb</derivirana_varijabla>
  </DomainObject.Predmet.ProtustrankaFormatedWithAdress>
  <DomainObject.Predmet.ProtustrankaFormatedWithAdressOIB>
    <izvorni_sadrzaj> ANTONIA PROM d.o.o., OIB 04262597712, Aleja Antuna Augustinčića 16/1, 10000 Zagreb</izvorni_sadrzaj>
    <derivirana_varijabla naziv="DomainObject.Predmet.ProtustrankaFormatedWithAdressOIB_1"> ANTONIA PROM d.o.o., OIB 04262597712, Aleja Antuna Augustinčića 16/1, 10000 Zagreb</derivirana_varijabla>
  </DomainObject.Predmet.ProtustrankaFormatedWithAdressOIB>
  <DomainObject.Predmet.ProtustrankaWithAdress>
    <izvorni_sadrzaj>ANTONIA PROM d.o.o. Aleja Antuna Augustinčića 16/1, 10000 Zagreb</izvorni_sadrzaj>
    <derivirana_varijabla naziv="DomainObject.Predmet.ProtustrankaWithAdress_1">ANTONIA PROM d.o.o. Aleja Antuna Augustinčića 16/1, 10000 Zagreb</derivirana_varijabla>
  </DomainObject.Predmet.ProtustrankaWithAdress>
  <DomainObject.Predmet.ProtustrankaWithAdressOIB>
    <izvorni_sadrzaj>ANTONIA PROM d.o.o., OIB 04262597712, Aleja Antuna Augustinčića 16/1, 10000 Zagreb</izvorni_sadrzaj>
    <derivirana_varijabla naziv="DomainObject.Predmet.ProtustrankaWithAdressOIB_1">ANTONIA PROM d.o.o., OIB 04262597712, Aleja Antuna Augustinčića 16/1, 10000 Zagreb</derivirana_varijabla>
  </DomainObject.Predmet.ProtustrankaWithAdressOIB>
  <DomainObject.Predmet.ProtustrankaNazivFormated>
    <izvorni_sadrzaj>ANTONIA PROM d.o.o.</izvorni_sadrzaj>
    <derivirana_varijabla naziv="DomainObject.Predmet.ProtustrankaNazivFormated_1">ANTONIA PROM d.o.o.</derivirana_varijabla>
  </DomainObject.Predmet.ProtustrankaNazivFormated>
  <DomainObject.Predmet.ProtustrankaNazivFormatedOIB>
    <izvorni_sadrzaj>ANTONIA PROM d.o.o., OIB 04262597712</izvorni_sadrzaj>
    <derivirana_varijabla naziv="DomainObject.Predmet.ProtustrankaNazivFormatedOIB_1">ANTONIA PROM d.o.o., OIB 04262597712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ANTONIA PROM d.o.o.</item>
    </izvorni_sadrzaj>
    <derivirana_varijabla naziv="DomainObject.Predmet.ProtuStrankaListFormated_1">
      <item>ANTONIA PROM d.o.o.</item>
    </derivirana_varijabla>
  </DomainObject.Predmet.ProtuStrankaListFormated>
  <DomainObject.Predmet.ProtuStrankaListFormatedOIB>
    <izvorni_sadrzaj>
      <item>ANTONIA PROM d.o.o., OIB 04262597712</item>
    </izvorni_sadrzaj>
    <derivirana_varijabla naziv="DomainObject.Predmet.ProtuStrankaListFormatedOIB_1">
      <item>ANTONIA PROM d.o.o., OIB 04262597712</item>
    </derivirana_varijabla>
  </DomainObject.Predmet.ProtuStrankaListFormatedOIB>
  <DomainObject.Predmet.ProtuStrankaListFormatedWithAdress>
    <izvorni_sadrzaj>
      <item>ANTONIA PROM d.o.o., Aleja Antuna Augustinčića 16/1, 10000 Zagreb</item>
    </izvorni_sadrzaj>
    <derivirana_varijabla naziv="DomainObject.Predmet.ProtuStrankaListFormatedWithAdress_1">
      <item>ANTONIA PROM d.o.o., Aleja Antuna Augustinčića 16/1, 10000 Zagreb</item>
    </derivirana_varijabla>
  </DomainObject.Predmet.ProtuStrankaListFormatedWithAdress>
  <DomainObject.Predmet.ProtuStrankaListFormatedWithAdressOIB>
    <izvorni_sadrzaj>
      <item>ANTONIA PROM d.o.o., OIB 04262597712, Aleja Antuna Augustinčića 16/1, 10000 Zagreb</item>
    </izvorni_sadrzaj>
    <derivirana_varijabla naziv="DomainObject.Predmet.ProtuStrankaListFormatedWithAdressOIB_1">
      <item>ANTONIA PROM d.o.o., OIB 04262597712, Aleja Antuna Augustinčića 16/1, 10000 Zagreb</item>
    </derivirana_varijabla>
  </DomainObject.Predmet.ProtuStrankaListFormatedWithAdressOIB>
  <DomainObject.Predmet.ProtuStrankaListNazivFormated>
    <izvorni_sadrzaj>
      <item>ANTONIA PROM d.o.o.</item>
    </izvorni_sadrzaj>
    <derivirana_varijabla naziv="DomainObject.Predmet.ProtuStrankaListNazivFormated_1">
      <item>ANTONIA PROM d.o.o.</item>
    </derivirana_varijabla>
  </DomainObject.Predmet.ProtuStrankaListNazivFormated>
  <DomainObject.Predmet.ProtuStrankaListNazivFormatedOIB>
    <izvorni_sadrzaj>
      <item>ANTONIA PROM d.o.o., OIB 04262597712</item>
    </izvorni_sadrzaj>
    <derivirana_varijabla naziv="DomainObject.Predmet.ProtuStrankaListNazivFormatedOIB_1">
      <item>ANTONIA PROM d.o.o., OIB 04262597712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ANTONIA PROM d.o.o.</izvorni_sadrzaj>
    <derivirana_varijabla naziv="DomainObject.Predmet.ProtustrankaIDrugi_1">ANTONIA 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ANTONIA PROM d.o.o., OIB 04262597712, Aleja Antuna Augustinčića 16/1, 10000 Zagreb</izvorni_sadrzaj>
    <derivirana_varijabla naziv="DomainObject.Predmet.ProtustrankaIDrugiAdressOIB_1">ANTONIA PROM d.o.o., OIB 04262597712,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ANTONIA PROM d.o.o.</item>
    </izvorni_sadrzaj>
    <derivirana_varijabla naziv="DomainObject.Predmet.SudioniciListNaziv_1">
      <item>FINA Regionalni centar Zagreb</item>
      <item>ANTONIA PROM d.o.o.</item>
    </derivirana_varijabla>
  </DomainObject.Predmet.SudioniciListNaziv>
  <DomainObject.Predmet.SudioniciListAdressOIB>
    <izvorni_sadrzaj>
      <item>FINA Regionalni centar Zagreb, OIB 85821130368, Trg Svibanjskih žrtava 1995. 1,10000 Zagreb</item>
      <item>ANTONIA PROM d.o.o., OIB 04262597712, Aleja Antuna Augustinčića 16/1,10000 Zagreb</item>
    </izvorni_sadrzaj>
    <derivirana_varijabla naziv="DomainObject.Predmet.SudioniciListAdressOIB_1">
      <item>FINA Regionalni centar Zagreb, OIB 85821130368, Trg Svibanjskih žrtava 1995. 1,10000 Zagreb</item>
      <item>ANTONIA PROM d.o.o., OIB 04262597712, Aleja Antuna Augustinčića 16/1,10000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04262597712</item>
    </izvorni_sadrzaj>
    <derivirana_varijabla naziv="DomainObject.Predmet.SudioniciListNazivOIB_1">
      <item>, OIB 85821130368</item>
      <item>, OIB 04262597712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1066</properties:Words>
  <properties:Characters>6049</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2015-10-07T08:10:00Z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