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5b4c" w14:paraId="64c5b4c" w:rsidRDefault="00D16393" w:rsidP="00D16393" w:rsidR="00D16393" w:rsidRPr="00937537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3753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4E5220">
        <w:rPr>
          <w:rFonts w:hAnsi="Times New Roman" w:ascii="Times New Roman"/>
          <w:color w:val="auto"/>
          <w:sz w:val="24"/>
          <w:szCs w:val="24"/>
          <w:lang w:val="hr-HR"/>
        </w:rPr>
        <w:t>3183/16-</w:t>
      </w:r>
      <w:r w:rsidR="00D217B4">
        <w:rPr>
          <w:rFonts w:hAnsi="Times New Roman" w:ascii="Times New Roman"/>
          <w:color w:val="auto"/>
          <w:sz w:val="24"/>
          <w:szCs w:val="24"/>
          <w:lang w:val="hr-HR"/>
        </w:rPr>
        <w:t>21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C33D2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38766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3D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C33D2E">
        <w:rPr>
          <w:rFonts w:hAnsi="Times New Roman" w:ascii="Times New Roman"/>
          <w:color w:val="auto"/>
          <w:sz w:val="24"/>
          <w:szCs w:val="24"/>
          <w:lang w:val="hr-HR"/>
        </w:rPr>
        <w:t>Trgovački sud u Zagrebu, po sucu pojedincu Vesni Malenica kao stečajnom sucu u pretho</w:t>
      </w:r>
      <w:r w:rsidR="00737E32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dnom postupku </w:t>
      </w:r>
      <w:r w:rsidR="00F44270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radi utvrđivanja </w:t>
      </w:r>
      <w:r w:rsidR="00F8225D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pretpostavki </w:t>
      </w:r>
      <w:r w:rsidR="00F44270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za </w:t>
      </w:r>
      <w:r w:rsidR="00737E32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otvaranje stečajnog postupka nad </w:t>
      </w:r>
      <w:r w:rsidR="00737E32" w:rsidRPr="00D217B4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79168D" w:rsidRPr="00D217B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217B4" w:rsidRPr="00D217B4">
        <w:rPr>
          <w:rFonts w:hAnsi="Times New Roman" w:ascii="Times New Roman"/>
          <w:color w:val="auto"/>
          <w:sz w:val="24"/>
          <w:szCs w:val="24"/>
        </w:rPr>
        <w:t>BUTOMIR d.</w:t>
      </w:r>
      <w:r w:rsidR="00D217B4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D217B4" w:rsidRPr="00D217B4">
        <w:rPr>
          <w:rFonts w:hAnsi="Times New Roman" w:ascii="Times New Roman"/>
          <w:color w:val="auto"/>
          <w:sz w:val="24"/>
          <w:szCs w:val="24"/>
        </w:rPr>
        <w:t>o.</w:t>
      </w:r>
      <w:r w:rsidR="00D217B4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D217B4" w:rsidRPr="00D217B4">
        <w:rPr>
          <w:rFonts w:hAnsi="Times New Roman" w:ascii="Times New Roman"/>
          <w:color w:val="auto"/>
          <w:sz w:val="24"/>
          <w:szCs w:val="24"/>
        </w:rPr>
        <w:t>o. za trgovinu i usluge, Zagreb, Pazinska 4, OIB 58166478115</w:t>
      </w:r>
      <w:r w:rsidR="006842AB" w:rsidRPr="00D217B4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0B4304" w:rsidRPr="00D217B4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r w:rsidR="00F44270" w:rsidRPr="00D217B4">
        <w:rPr>
          <w:rFonts w:hAnsi="Times New Roman" w:ascii="Times New Roman"/>
          <w:color w:val="auto"/>
          <w:sz w:val="24"/>
          <w:szCs w:val="24"/>
          <w:lang w:val="hr-HR"/>
        </w:rPr>
        <w:t xml:space="preserve">. kolovoza </w:t>
      </w:r>
      <w:r w:rsidR="00F44270" w:rsidRPr="00387663">
        <w:rPr>
          <w:rFonts w:hAnsi="Times New Roman" w:ascii="Times New Roman"/>
          <w:color w:val="auto"/>
          <w:sz w:val="24"/>
          <w:szCs w:val="24"/>
          <w:lang w:val="hr-HR"/>
        </w:rPr>
        <w:t>2017.</w:t>
      </w:r>
    </w:p>
    <w:p w:rsidRDefault="00737E32" w:rsidP="00E2213A" w:rsidR="00737E32" w:rsidRPr="0038766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55CDB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955CDB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217B4" w:rsidRPr="00D217B4">
        <w:rPr>
          <w:rFonts w:hAnsi="Times New Roman" w:ascii="Times New Roman"/>
          <w:color w:val="auto"/>
          <w:sz w:val="24"/>
          <w:szCs w:val="24"/>
        </w:rPr>
        <w:t>BUTOMIR d.</w:t>
      </w:r>
      <w:r w:rsidR="00D217B4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D217B4" w:rsidRPr="00D217B4">
        <w:rPr>
          <w:rFonts w:hAnsi="Times New Roman" w:ascii="Times New Roman"/>
          <w:color w:val="auto"/>
          <w:sz w:val="24"/>
          <w:szCs w:val="24"/>
        </w:rPr>
        <w:t>o.</w:t>
      </w:r>
      <w:r w:rsidR="00D217B4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D217B4" w:rsidRPr="00D217B4">
        <w:rPr>
          <w:rFonts w:hAnsi="Times New Roman" w:ascii="Times New Roman"/>
          <w:color w:val="auto"/>
          <w:sz w:val="24"/>
          <w:szCs w:val="24"/>
        </w:rPr>
        <w:t>o. za trgovinu i usluge, Zagreb, Pazinska 4, OIB 58166478115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E5873" w:rsidR="00F62958" w:rsidRPr="00EE5873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96639A">
        <w:rPr>
          <w:rFonts w:hAnsi="Times New Roman" w:ascii="Times New Roman"/>
          <w:color w:val="auto"/>
          <w:sz w:val="24"/>
          <w:szCs w:val="24"/>
          <w:lang w:val="hr-HR"/>
        </w:rPr>
        <w:t xml:space="preserve"> Berislav Maksimović, Varaždin, Hrašćica, Braće Radić 1, OIB 57300759557.</w:t>
      </w: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D217B4" w:rsidRPr="00D217B4">
        <w:rPr>
          <w:rFonts w:hAnsi="Times New Roman" w:ascii="Times New Roman"/>
          <w:color w:val="auto"/>
          <w:sz w:val="24"/>
          <w:szCs w:val="24"/>
        </w:rPr>
        <w:t>BUTOMIR d.</w:t>
      </w:r>
      <w:r w:rsidR="00D217B4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D217B4" w:rsidRPr="00D217B4">
        <w:rPr>
          <w:rFonts w:hAnsi="Times New Roman" w:ascii="Times New Roman"/>
          <w:color w:val="auto"/>
          <w:sz w:val="24"/>
          <w:szCs w:val="24"/>
        </w:rPr>
        <w:t>o.</w:t>
      </w:r>
      <w:r w:rsidR="00D217B4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D217B4" w:rsidRPr="00D217B4">
        <w:rPr>
          <w:rFonts w:hAnsi="Times New Roman" w:ascii="Times New Roman"/>
          <w:color w:val="auto"/>
          <w:sz w:val="24"/>
          <w:szCs w:val="24"/>
        </w:rPr>
        <w:t>o. za trgovinu i usluge, Zagreb, Pazinska 4, OIB 58166478115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D0FD1" w:rsidP="005D0FD1" w:rsidR="005D0FD1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>Podneskom od 30. ožujka 2016.,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5D0FD1" w:rsidP="005D0FD1" w:rsidR="005D0FD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986 dana u ukupnom iznosu od 40.706,31 kn.</w:t>
      </w:r>
    </w:p>
    <w:p w:rsidRDefault="005D0FD1" w:rsidP="005D0FD1" w:rsidR="005D0FD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B95D89" w:rsidP="00B95D89" w:rsidR="00B95D8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5D0FD1">
        <w:rPr>
          <w:rFonts w:hAnsi="Times New Roman" w:ascii="Times New Roman"/>
          <w:color w:val="auto"/>
          <w:sz w:val="24"/>
          <w:szCs w:val="24"/>
          <w:lang w:val="hr-HR"/>
        </w:rPr>
        <w:t>ljen na e-oglasnoj ploči suda 22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. travnja 2016.</w:t>
      </w:r>
    </w:p>
    <w:p w:rsidRDefault="00937537" w:rsidP="005D0FD1" w:rsidR="005D0FD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D0FD1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St-3183/16. od 17. studenog 2016. pokrenut prethodni postupak radi utvrđivanja uvjeta za otvaranje stečajnog postupka.</w:t>
      </w:r>
    </w:p>
    <w:p w:rsidRDefault="00E2213A" w:rsidP="00A25D2D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BB5FE3" w:rsidP="00BB5FE3" w:rsidR="00BB5FE3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održanom 5. travnja 2017., nije pristupio uredno pozvan direktor dužnika.</w:t>
      </w:r>
    </w:p>
    <w:p w:rsidRDefault="00BB5FE3" w:rsidP="00BB5FE3" w:rsidR="00BB5F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22. studenog 2016. proizlazi da je račun dužnika neprekidno blokiran 1433 dana, a iznos evidentiranih neizvršenih osnova za plaćanje je 43.354,90 kn. 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BB5FE3">
        <w:rPr>
          <w:rFonts w:hAnsi="Times New Roman" w:ascii="Times New Roman"/>
          <w:color w:val="auto"/>
          <w:sz w:val="24"/>
          <w:szCs w:val="24"/>
          <w:lang w:val="hr-HR"/>
        </w:rPr>
        <w:t>20. travnja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BB5FE3">
        <w:rPr>
          <w:rFonts w:hAnsi="Times New Roman" w:ascii="Times New Roman"/>
          <w:color w:val="auto"/>
          <w:sz w:val="24"/>
          <w:szCs w:val="24"/>
          <w:lang w:val="hr-HR"/>
        </w:rPr>
        <w:t>20. travnja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BB5FE3">
        <w:rPr>
          <w:rFonts w:hAnsi="Times New Roman" w:ascii="Times New Roman"/>
          <w:color w:val="auto"/>
          <w:sz w:val="24"/>
          <w:szCs w:val="24"/>
          <w:lang w:val="hr-HR"/>
        </w:rPr>
        <w:t>20. travnja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0B4304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95A6C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95A6C" w:rsidP="00AB7A2F" w:rsidR="00795A6C" w:rsidRPr="00795A6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95A6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95A6C" w:rsidP="00995CE9" w:rsidR="00795A6C" w:rsidRPr="00795A6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95A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95A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95A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95A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95A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95A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95A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95A6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795A6C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3753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795A6C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4E5220">
      <w:rPr>
        <w:rFonts w:hAnsi="Verdana" w:ascii="Verdana"/>
        <w:color w:val="auto"/>
        <w:sz w:val="22"/>
        <w:szCs w:val="22"/>
      </w:rPr>
      <w:t>3183/16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1837"/>
    <w:rsid w:val="00024097"/>
    <w:rsid w:val="0004696A"/>
    <w:rsid w:val="000718BF"/>
    <w:rsid w:val="00090E68"/>
    <w:rsid w:val="000A7466"/>
    <w:rsid w:val="000B4304"/>
    <w:rsid w:val="000E093E"/>
    <w:rsid w:val="000E2DB0"/>
    <w:rsid w:val="000E3E39"/>
    <w:rsid w:val="00101496"/>
    <w:rsid w:val="00102EBB"/>
    <w:rsid w:val="00114082"/>
    <w:rsid w:val="001218D5"/>
    <w:rsid w:val="001705DD"/>
    <w:rsid w:val="00183B8E"/>
    <w:rsid w:val="001856E4"/>
    <w:rsid w:val="001B65DC"/>
    <w:rsid w:val="001E5A2C"/>
    <w:rsid w:val="001F675D"/>
    <w:rsid w:val="002003E5"/>
    <w:rsid w:val="002256D8"/>
    <w:rsid w:val="00266C0E"/>
    <w:rsid w:val="002740B1"/>
    <w:rsid w:val="002A29FA"/>
    <w:rsid w:val="002C62C4"/>
    <w:rsid w:val="002D3AC5"/>
    <w:rsid w:val="002E299E"/>
    <w:rsid w:val="00316B6E"/>
    <w:rsid w:val="003450C6"/>
    <w:rsid w:val="00346C0F"/>
    <w:rsid w:val="00355BF4"/>
    <w:rsid w:val="00387663"/>
    <w:rsid w:val="003C7FDE"/>
    <w:rsid w:val="003F3376"/>
    <w:rsid w:val="00443FA5"/>
    <w:rsid w:val="00446169"/>
    <w:rsid w:val="00464B89"/>
    <w:rsid w:val="00471E58"/>
    <w:rsid w:val="004748D2"/>
    <w:rsid w:val="00482513"/>
    <w:rsid w:val="004C3B7F"/>
    <w:rsid w:val="004E5220"/>
    <w:rsid w:val="004F487A"/>
    <w:rsid w:val="00520A1F"/>
    <w:rsid w:val="00545D7C"/>
    <w:rsid w:val="00560948"/>
    <w:rsid w:val="00584E68"/>
    <w:rsid w:val="005B26BC"/>
    <w:rsid w:val="005C459B"/>
    <w:rsid w:val="005C5019"/>
    <w:rsid w:val="005D0FD1"/>
    <w:rsid w:val="005F04F8"/>
    <w:rsid w:val="006031BB"/>
    <w:rsid w:val="006248E6"/>
    <w:rsid w:val="00642D18"/>
    <w:rsid w:val="00656D79"/>
    <w:rsid w:val="006842AB"/>
    <w:rsid w:val="006B11E6"/>
    <w:rsid w:val="006D11F7"/>
    <w:rsid w:val="006D65F6"/>
    <w:rsid w:val="006D6C0A"/>
    <w:rsid w:val="007062EF"/>
    <w:rsid w:val="00706C10"/>
    <w:rsid w:val="00716442"/>
    <w:rsid w:val="00737E32"/>
    <w:rsid w:val="007439FD"/>
    <w:rsid w:val="00762591"/>
    <w:rsid w:val="00765A1D"/>
    <w:rsid w:val="00766905"/>
    <w:rsid w:val="0078325E"/>
    <w:rsid w:val="0079168D"/>
    <w:rsid w:val="0079367F"/>
    <w:rsid w:val="00795A6C"/>
    <w:rsid w:val="007B0A28"/>
    <w:rsid w:val="007C5E77"/>
    <w:rsid w:val="007D3630"/>
    <w:rsid w:val="007E04CA"/>
    <w:rsid w:val="007E4BF2"/>
    <w:rsid w:val="007F1D20"/>
    <w:rsid w:val="007F4E26"/>
    <w:rsid w:val="00802913"/>
    <w:rsid w:val="00814109"/>
    <w:rsid w:val="0082353D"/>
    <w:rsid w:val="00825EEB"/>
    <w:rsid w:val="008422C4"/>
    <w:rsid w:val="0084231A"/>
    <w:rsid w:val="008507C3"/>
    <w:rsid w:val="008566DB"/>
    <w:rsid w:val="0086538E"/>
    <w:rsid w:val="00871137"/>
    <w:rsid w:val="008A168D"/>
    <w:rsid w:val="008E7279"/>
    <w:rsid w:val="009027EE"/>
    <w:rsid w:val="00912725"/>
    <w:rsid w:val="00937537"/>
    <w:rsid w:val="00943EC2"/>
    <w:rsid w:val="00953A17"/>
    <w:rsid w:val="00955CDB"/>
    <w:rsid w:val="0096639A"/>
    <w:rsid w:val="00966A94"/>
    <w:rsid w:val="00996EF4"/>
    <w:rsid w:val="009C7492"/>
    <w:rsid w:val="009D1236"/>
    <w:rsid w:val="00A07C62"/>
    <w:rsid w:val="00A21C2C"/>
    <w:rsid w:val="00A25D2D"/>
    <w:rsid w:val="00A707C8"/>
    <w:rsid w:val="00A86503"/>
    <w:rsid w:val="00A9043D"/>
    <w:rsid w:val="00AA33F3"/>
    <w:rsid w:val="00AA6FB4"/>
    <w:rsid w:val="00AB13F0"/>
    <w:rsid w:val="00AB69C3"/>
    <w:rsid w:val="00AD478B"/>
    <w:rsid w:val="00AF045E"/>
    <w:rsid w:val="00AF7F42"/>
    <w:rsid w:val="00B02C62"/>
    <w:rsid w:val="00B378C7"/>
    <w:rsid w:val="00B40502"/>
    <w:rsid w:val="00B66D4B"/>
    <w:rsid w:val="00B67AEC"/>
    <w:rsid w:val="00B95D89"/>
    <w:rsid w:val="00BA5504"/>
    <w:rsid w:val="00BB5FE3"/>
    <w:rsid w:val="00BC3D02"/>
    <w:rsid w:val="00BC5661"/>
    <w:rsid w:val="00BC5DBF"/>
    <w:rsid w:val="00BD2B61"/>
    <w:rsid w:val="00BE39D2"/>
    <w:rsid w:val="00C11A6A"/>
    <w:rsid w:val="00C227BF"/>
    <w:rsid w:val="00C25E8E"/>
    <w:rsid w:val="00C33D2E"/>
    <w:rsid w:val="00C5161C"/>
    <w:rsid w:val="00CA1251"/>
    <w:rsid w:val="00CD0A15"/>
    <w:rsid w:val="00CD570B"/>
    <w:rsid w:val="00D16393"/>
    <w:rsid w:val="00D217B4"/>
    <w:rsid w:val="00D27911"/>
    <w:rsid w:val="00D579C8"/>
    <w:rsid w:val="00D72B53"/>
    <w:rsid w:val="00D85964"/>
    <w:rsid w:val="00DA14DE"/>
    <w:rsid w:val="00DD679E"/>
    <w:rsid w:val="00DE5125"/>
    <w:rsid w:val="00E11F9B"/>
    <w:rsid w:val="00E2213A"/>
    <w:rsid w:val="00E268E7"/>
    <w:rsid w:val="00E41158"/>
    <w:rsid w:val="00EB45A0"/>
    <w:rsid w:val="00EB4FB3"/>
    <w:rsid w:val="00EC515F"/>
    <w:rsid w:val="00ED1CC8"/>
    <w:rsid w:val="00EE587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5057"/>
    <w:rsid w:val="00FA104B"/>
    <w:rsid w:val="00FD29EC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95A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A6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A6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A6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A6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95A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A6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A6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A6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A6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3183</izvorni_sadrzaj>
    <derivirana_varijabla naziv="DomainObject.Predmet.Broj_1">3183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St-3183/2016</izvorni_sadrzaj>
    <derivirana_varijabla naziv="DomainObject.Predmet.OznakaBroj_1">St-3183/2016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BUTOMIR d.o.o.</izvorni_sadrzaj>
    <derivirana_varijabla naziv="DomainObject.Predmet.ProtustrankaFormated_1">  BUTOMIR d.o.o.</derivirana_varijabla>
  </DomainObject.Predmet.ProtustrankaFormated>
  <DomainObject.Predmet.ProtustrankaFormatedOIB>
    <izvorni_sadrzaj>  BUTOMIR d.o.o., OIB 58166478115</izvorni_sadrzaj>
    <derivirana_varijabla naziv="DomainObject.Predmet.ProtustrankaFormatedOIB_1">  BUTOMIR d.o.o., OIB 58166478115</derivirana_varijabla>
  </DomainObject.Predmet.ProtustrankaFormatedOIB>
  <DomainObject.Predmet.ProtustrankaFormatedWithAdress>
    <izvorni_sadrzaj> BUTOMIR d.o.o., Pazinska 4, 10000 Zagreb</izvorni_sadrzaj>
    <derivirana_varijabla naziv="DomainObject.Predmet.ProtustrankaFormatedWithAdress_1"> BUTOMIR d.o.o., Pazinska 4, 10000 Zagreb</derivirana_varijabla>
  </DomainObject.Predmet.ProtustrankaFormatedWithAdress>
  <DomainObject.Predmet.ProtustrankaFormatedWithAdressOIB>
    <izvorni_sadrzaj> BUTOMIR d.o.o., OIB 58166478115, Pazinska 4, 10000 Zagreb</izvorni_sadrzaj>
    <derivirana_varijabla naziv="DomainObject.Predmet.ProtustrankaFormatedWithAdressOIB_1"> BUTOMIR d.o.o., OIB 58166478115, Pazinska 4, 10000 Zagreb</derivirana_varijabla>
  </DomainObject.Predmet.ProtustrankaFormatedWithAdressOIB>
  <DomainObject.Predmet.ProtustrankaWithAdress>
    <izvorni_sadrzaj>BUTOMIR d.o.o. Pazinska 4, 10000 Zagreb</izvorni_sadrzaj>
    <derivirana_varijabla naziv="DomainObject.Predmet.ProtustrankaWithAdress_1">BUTOMIR d.o.o. Pazinska 4, 10000 Zagreb</derivirana_varijabla>
  </DomainObject.Predmet.ProtustrankaWithAdress>
  <DomainObject.Predmet.ProtustrankaWithAdressOIB>
    <izvorni_sadrzaj>BUTOMIR d.o.o., OIB 58166478115, Pazinska 4, 10000 Zagreb</izvorni_sadrzaj>
    <derivirana_varijabla naziv="DomainObject.Predmet.ProtustrankaWithAdressOIB_1">BUTOMIR d.o.o., OIB 58166478115, Pazinska 4, 10000 Zagreb</derivirana_varijabla>
  </DomainObject.Predmet.ProtustrankaWithAdressOIB>
  <DomainObject.Predmet.ProtustrankaNazivFormated>
    <izvorni_sadrzaj>BUTOMIR d.o.o.</izvorni_sadrzaj>
    <derivirana_varijabla naziv="DomainObject.Predmet.ProtustrankaNazivFormated_1">BUTOMIR d.o.o.</derivirana_varijabla>
  </DomainObject.Predmet.ProtustrankaNazivFormated>
  <DomainObject.Predmet.ProtustrankaNazivFormatedOIB>
    <izvorni_sadrzaj>BUTOMIR d.o.o., OIB 58166478115</izvorni_sadrzaj>
    <derivirana_varijabla naziv="DomainObject.Predmet.ProtustrankaNazivFormatedOIB_1">BUTOMIR d.o.o., OIB 58166478115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Butorac; Petra Barbarić; vjerovnici</izvorni_sadrzaj>
    <derivirana_varijabla naziv="DomainObject.Predmet.StrankaFormated_1">  FINA Regionalni centar Zagreb; Miroslav Butorac; Petra Barbarić; vjerovnici</derivirana_varijabla>
  </DomainObject.Predmet.StrankaFormated>
  <DomainObject.Predmet.StrankaFormatedOIB>
    <izvorni_sadrzaj>  FINA Regionalni centar Zagreb, OIB 85821130368; Miroslav Butorac, OIB 95477461786; Petra Barbarić, OIB 20654142596; vjerovnici</izvorni_sadrzaj>
    <derivirana_varijabla naziv="DomainObject.Predmet.StrankaFormatedOIB_1">  FINA Regionalni centar Zagreb, OIB 85821130368; Miroslav Butorac, OIB 95477461786; Petra Barbarić, OIB 20654142596; vjerovnici</derivirana_varijabla>
  </DomainObject.Predmet.StrankaFormatedOIB>
  <DomainObject.Predmet.StrankaFormatedWithAdress>
    <izvorni_sadrzaj> FINA Regionalni centar Zagreb, Trg svibanjskih žrtava 1995. br. 1, 10000 Zagreb; Miroslav Butorac, Ljudevita Posavskog 27e, 10360 Sesvete; Petra Barbarić, Vodnjanska Ulica 4, 10000 Zagreb; vjerovnici</izvorni_sadrzaj>
    <derivirana_varijabla naziv="DomainObject.Predmet.StrankaFormatedWithAdress_1"> FINA Regionalni centar Zagreb, Trg svibanjskih žrtava 1995. br. 1, 10000 Zagreb; Miroslav Butorac, Ljudevita Posavskog 27e, 10360 Sesvete; Petra Barbarić, Vodnjanska Ulica 4, 10000 Zagreb; vjerovnici</derivirana_varijabla>
  </DomainObject.Predmet.StrankaFormatedWithAdress>
  <DomainObject.Predmet.StrankaFormatedWithAdressOIB>
    <izvorni_sadrzaj> FINA Regionalni centar Zagreb, OIB 85821130368, Trg svibanjskih žrtava 1995. br. 1, 10000 Zagreb; Miroslav Butorac, OIB 95477461786, Ljudevita Posavskog 27e, 10360 Sesvete; Petra Barbarić, OIB 20654142596, Vodnjanska Ulica 4, 10000 Zagreb; vjerovnici</izvorni_sadrzaj>
    <derivirana_varijabla naziv="DomainObject.Predmet.StrankaFormatedWithAdressOIB_1"> FINA Regionalni centar Zagreb, OIB 85821130368, Trg svibanjskih žrtava 1995. br. 1, 10000 Zagreb; Miroslav Butorac, OIB 95477461786, Ljudevita Posavskog 27e, 10360 Sesvete; Petra Barbarić, OIB 20654142596, Vodnjanska Ulica 4, 10000 Zagreb; vjerovnici</derivirana_varijabla>
  </DomainObject.Predmet.StrankaFormatedWithAdressOIB>
  <DomainObject.Predmet.StrankaWithAdress>
    <izvorni_sadrzaj>FINA Regionalni centar Zagreb Trg svibanjskih žrtava 1995. br. 1,10000 Zagreb,Miroslav Butorac Ljudevita Posavskog 27e,10360 Sesvete,Petra Barbarić Vodnjanska Ulica 4,10000 Zagreb,vjerovnici </izvorni_sadrzaj>
    <derivirana_varijabla naziv="DomainObject.Predmet.StrankaWithAdress_1">FINA Regionalni centar Zagreb Trg svibanjskih žrtava 1995. br. 1,10000 Zagreb,Miroslav Butorac Ljudevita Posavskog 27e,10360 Sesvete,Petra Barbarić Vodnjanska Ulica 4,10000 Zagreb,vjerovnici </derivirana_varijabla>
  </DomainObject.Predmet.StrankaWithAdress>
  <DomainObject.Predmet.StrankaWithAdressOIB>
    <izvorni_sadrzaj>FINA Regionalni centar Zagreb, OIB 85821130368, Trg svibanjskih žrtava 1995. br. 1,10000 Zagreb,Miroslav Butorac, OIB 95477461786, Ljudevita Posavskog 27e,10360 Sesvete,Petra Barbarić, OIB 20654142596, Vodnjanska Ulica 4,10000 Zagreb,vjerovnici</izvorni_sadrzaj>
    <derivirana_varijabla naziv="DomainObject.Predmet.StrankaWithAdressOIB_1">FINA Regionalni centar Zagreb, OIB 85821130368, Trg svibanjskih žrtava 1995. br. 1,10000 Zagreb,Miroslav Butorac, OIB 95477461786, Ljudevita Posavskog 27e,10360 Sesvete,Petra Barbarić, OIB 20654142596, Vodnjanska Ulica 4,10000 Zagreb,vjerovnici</derivirana_varijabla>
  </DomainObject.Predmet.StrankaWithAdressOIB>
  <DomainObject.Predmet.StrankaNazivFormated>
    <izvorni_sadrzaj>FINA Regionalni centar Zagreb,Miroslav Butorac,Petra Barbarić,vjerovnici</izvorni_sadrzaj>
    <derivirana_varijabla naziv="DomainObject.Predmet.StrankaNazivFormated_1">FINA Regionalni centar Zagreb,Miroslav Butorac,Petra Barbarić,vjerovnici</derivirana_varijabla>
  </DomainObject.Predmet.StrankaNazivFormated>
  <DomainObject.Predmet.StrankaNazivFormatedOIB>
    <izvorni_sadrzaj>FINA Regionalni centar Zagreb, OIB 85821130368,Miroslav Butorac, OIB 95477461786,Petra Barbarić, OIB 20654142596,vjerovnici</izvorni_sadrzaj>
    <derivirana_varijabla naziv="DomainObject.Predmet.StrankaNazivFormatedOIB_1">FINA Regionalni centar Zagreb, OIB 85821130368,Miroslav Butorac, OIB 95477461786,Petra Barbarić, OIB 20654142596,vjerovnici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Miroslav Butorac</item>
      <item>Petra Barbarić</item>
      <item>vjerovnici</item>
    </izvorni_sadrzaj>
    <derivirana_varijabla naziv="DomainObject.Predmet.StrankaListFormated_1">
      <item>FINA Regionalni centar Zagreb</item>
      <item>Miroslav Butorac</item>
      <item>Petra Barbarić</item>
      <item>vjerovnici</item>
    </derivirana_varijabla>
  </DomainObject.Predmet.StrankaListFormated>
  <DomainObject.Predmet.StrankaListFormatedOIB>
    <izvorni_sadrzaj>
      <item>FINA Regionalni centar Zagreb, OIB 85821130368</item>
      <item>Miroslav Butorac, OIB 95477461786</item>
      <item>Petra Barbarić, OIB 20654142596</item>
      <item>vjerovnici</item>
    </izvorni_sadrzaj>
    <derivirana_varijabla naziv="DomainObject.Predmet.StrankaListFormatedOIB_1">
      <item>FINA Regionalni centar Zagreb, OIB 85821130368</item>
      <item>Miroslav Butorac, OIB 95477461786</item>
      <item>Petra Barbarić, OIB 20654142596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Butorac, Ljudevita Posavskog 27e, 10360 Sesvete</item>
      <item>Petra Barbarić, Vodnjanska Ulica 4, 10000 Zagreb</item>
      <item>vjerovnici</item>
    </izvorni_sadrzaj>
    <derivirana_varijabla naziv="DomainObject.Predmet.StrankaListFormatedWithAdress_1">
      <item>FINA Regionalni centar Zagreb, Trg svibanjskih žrtava 1995. br. 1, 10000 Zagreb</item>
      <item>Miroslav Butorac, Ljudevita Posavskog 27e, 10360 Sesvete</item>
      <item>Petra Barbarić, Vodnjanska Ulica 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Butorac, OIB 95477461786, Ljudevita Posavskog 27e, 10360 Sesvete</item>
      <item>Petra Barbarić, OIB 20654142596, Vodnjanska Ulica 4,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Miroslav Butorac, OIB 95477461786, Ljudevita Posavskog 27e, 10360 Sesvete</item>
      <item>Petra Barbarić, OIB 20654142596, Vodnjanska Ulica 4, 10000 Zagreb</item>
      <item>vjerovnici</item>
    </derivirana_varijabla>
  </DomainObject.Predmet.StrankaListFormatedWithAdressOIB>
  <DomainObject.Predmet.StrankaListNazivFormated>
    <izvorni_sadrzaj>
      <item>FINA Regionalni centar Zagreb</item>
      <item>Miroslav Butorac</item>
      <item>Petra Barbarić</item>
      <item>vjerovnici</item>
    </izvorni_sadrzaj>
    <derivirana_varijabla naziv="DomainObject.Predmet.StrankaListNazivFormated_1">
      <item>FINA Regionalni centar Zagreb</item>
      <item>Miroslav Butorac</item>
      <item>Petra Barbarić</item>
      <item>vjerovnici</item>
    </derivirana_varijabla>
  </DomainObject.Predmet.StrankaListNazivFormated>
  <DomainObject.Predmet.StrankaListNazivFormatedOIB>
    <izvorni_sadrzaj>
      <item>FINA Regionalni centar Zagreb, OIB 85821130368</item>
      <item>Miroslav Butorac, OIB 95477461786</item>
      <item>Petra Barbarić, OIB 20654142596</item>
      <item>vjerovnici</item>
    </izvorni_sadrzaj>
    <derivirana_varijabla naziv="DomainObject.Predmet.StrankaListNazivFormatedOIB_1">
      <item>FINA Regionalni centar Zagreb, OIB 85821130368</item>
      <item>Miroslav Butorac, OIB 95477461786</item>
      <item>Petra Barbarić, OIB 20654142596</item>
      <item>vjerovnici</item>
    </derivirana_varijabla>
  </DomainObject.Predmet.StrankaListNazivFormatedOIB>
  <DomainObject.Predmet.ProtuStrankaListFormated>
    <izvorni_sadrzaj>
      <item>BUTOMIR d.o.o.</item>
    </izvorni_sadrzaj>
    <derivirana_varijabla naziv="DomainObject.Predmet.ProtuStrankaListFormated_1">
      <item>BUTOMIR d.o.o.</item>
    </derivirana_varijabla>
  </DomainObject.Predmet.ProtuStrankaListFormated>
  <DomainObject.Predmet.ProtuStrankaListFormatedOIB>
    <izvorni_sadrzaj>
      <item>BUTOMIR d.o.o., OIB 58166478115</item>
    </izvorni_sadrzaj>
    <derivirana_varijabla naziv="DomainObject.Predmet.ProtuStrankaListFormatedOIB_1">
      <item>BUTOMIR d.o.o., OIB 58166478115</item>
    </derivirana_varijabla>
  </DomainObject.Predmet.ProtuStrankaListFormatedOIB>
  <DomainObject.Predmet.ProtuStrankaListFormatedWithAdress>
    <izvorni_sadrzaj>
      <item>BUTOMIR d.o.o., Pazinska 4, 10000 Zagreb</item>
    </izvorni_sadrzaj>
    <derivirana_varijabla naziv="DomainObject.Predmet.ProtuStrankaListFormatedWithAdress_1">
      <item>BUTOMIR d.o.o., Pazinska 4, 10000 Zagreb</item>
    </derivirana_varijabla>
  </DomainObject.Predmet.ProtuStrankaListFormatedWithAdress>
  <DomainObject.Predmet.ProtuStrankaListFormatedWithAdressOIB>
    <izvorni_sadrzaj>
      <item>BUTOMIR d.o.o., OIB 58166478115, Pazinska 4, 10000 Zagreb</item>
    </izvorni_sadrzaj>
    <derivirana_varijabla naziv="DomainObject.Predmet.ProtuStrankaListFormatedWithAdressOIB_1">
      <item>BUTOMIR d.o.o., OIB 58166478115, Pazinska 4, 10000 Zagreb</item>
    </derivirana_varijabla>
  </DomainObject.Predmet.ProtuStrankaListFormatedWithAdressOIB>
  <DomainObject.Predmet.ProtuStrankaListNazivFormated>
    <izvorni_sadrzaj>
      <item>BUTOMIR d.o.o.</item>
    </izvorni_sadrzaj>
    <derivirana_varijabla naziv="DomainObject.Predmet.ProtuStrankaListNazivFormated_1">
      <item>BUTOMIR d.o.o.</item>
    </derivirana_varijabla>
  </DomainObject.Predmet.ProtuStrankaListNazivFormated>
  <DomainObject.Predmet.ProtuStrankaListNazivFormatedOIB>
    <izvorni_sadrzaj>
      <item>BUTOMIR d.o.o., OIB 58166478115</item>
    </izvorni_sadrzaj>
    <derivirana_varijabla naziv="DomainObject.Predmet.ProtuStrankaListNazivFormatedOIB_1">
      <item>BUTOMIR d.o.o., OIB 58166478115</item>
    </derivirana_varijabla>
  </DomainObject.Predmet.ProtuStrankaListNazivFormatedOIB>
  <DomainObject.Predmet.OstaliListFormated>
    <izvorni_sadrzaj>
      <item>Miroslav Butorac</item>
      <item>Berislav Maksimović</item>
    </izvorni_sadrzaj>
    <derivirana_varijabla naziv="DomainObject.Predmet.OstaliListFormated_1">
      <item>Miroslav Butorac</item>
      <item>Berislav Maksimović</item>
    </derivirana_varijabla>
  </DomainObject.Predmet.OstaliListFormated>
  <DomainObject.Predmet.OstaliListFormatedOIB>
    <izvorni_sadrzaj>
      <item>Miroslav Butorac, OIB 95477461786</item>
      <item>Berislav Maksimović, OIB 57300759557</item>
    </izvorni_sadrzaj>
    <derivirana_varijabla naziv="DomainObject.Predmet.OstaliListFormatedOIB_1">
      <item>Miroslav Butorac, OIB 95477461786</item>
      <item>Berislav Maksimović, OIB 57300759557</item>
    </derivirana_varijabla>
  </DomainObject.Predmet.OstaliListFormatedOIB>
  <DomainObject.Predmet.OstaliListFormatedWithAdress>
    <izvorni_sadrzaj>
      <item>Miroslav Butorac, Ljudevita Posavskog 27e, 10360 Sesvete</item>
      <item>Berislav Maksimović, Braće Radića 1, 42000 Hrašćica</item>
    </izvorni_sadrzaj>
    <derivirana_varijabla naziv="DomainObject.Predmet.OstaliListFormatedWithAdress_1">
      <item>Miroslav Butorac, Ljudevita Posavskog 27e, 10360 Sesvete</item>
      <item>Berislav Maksimović, Braće Radića 1, 42000 Hrašćica</item>
    </derivirana_varijabla>
  </DomainObject.Predmet.OstaliListFormatedWithAdress>
  <DomainObject.Predmet.OstaliListFormatedWithAdressOIB>
    <izvorni_sadrzaj>
      <item>Miroslav Butorac, OIB 95477461786, Ljudevita Posavskog 27e, 10360 Sesvete</item>
      <item>Berislav Maksimović, OIB 57300759557, Braće Radića 1, 42000 Hrašćica</item>
    </izvorni_sadrzaj>
    <derivirana_varijabla naziv="DomainObject.Predmet.OstaliListFormatedWithAdressOIB_1">
      <item>Miroslav Butorac, OIB 95477461786, Ljudevita Posavskog 27e, 10360 Sesvete</item>
      <item>Berislav Maksimović, OIB 57300759557, Braće Radića 1, 42000 Hrašćica</item>
    </derivirana_varijabla>
  </DomainObject.Predmet.OstaliListFormatedWithAdressOIB>
  <DomainObject.Predmet.OstaliListNazivFormated>
    <izvorni_sadrzaj>
      <item>Miroslav Butorac</item>
      <item>Berislav Maksimović</item>
    </izvorni_sadrzaj>
    <derivirana_varijabla naziv="DomainObject.Predmet.OstaliListNazivFormated_1">
      <item>Miroslav Butorac</item>
      <item>Berislav Maksimović</item>
    </derivirana_varijabla>
  </DomainObject.Predmet.OstaliListNazivFormated>
  <DomainObject.Predmet.OstaliListNazivFormatedOIB>
    <izvorni_sadrzaj>
      <item>Miroslav Butorac, OIB 95477461786</item>
      <item>Berislav Maksimović, OIB 57300759557</item>
    </izvorni_sadrzaj>
    <derivirana_varijabla naziv="DomainObject.Predmet.OstaliListNazivFormatedOIB_1">
      <item>Miroslav Butorac, OIB 95477461786</item>
      <item>Berislav Maksimović, OIB 57300759557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BUTOMIR d.o.o.</izvorni_sadrzaj>
    <derivirana_varijabla naziv="DomainObject.Predmet.ProtustrankaIDrugi_1">BUTOMIR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BUTOMIR d.o.o., OIB 58166478115, Pazinska 4, 10000 Zagreb</izvorni_sadrzaj>
    <derivirana_varijabla naziv="DomainObject.Predmet.ProtustrankaIDrugiAdressOIB_1">BUTOMIR d.o.o., OIB 58166478115, Pazinska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BUTOMIR d.o.o.</item>
      <item>Miroslav Butorac</item>
      <item>Petra Barbarić</item>
      <item>vjerovnici</item>
      <item>Miroslav Butorac</item>
      <item>Berislav Maksimović</item>
    </izvorni_sadrzaj>
    <derivirana_varijabla naziv="DomainObject.Predmet.SudioniciListNaziv_1">
      <item>FINA Regionalni centar Zagreb</item>
      <item>BUTOMIR d.o.o.</item>
      <item>Miroslav Butorac</item>
      <item>Petra Barbarić</item>
      <item>vjerovnici</item>
      <item>Miroslav Butorac</item>
      <item>Berislav Maksimović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BUTOMIR d.o.o., OIB 58166478115, Pazinska 4,10000 Zagreb</item>
      <item>Miroslav Butorac, OIB 95477461786, Ljudevita Posavskog 27e,10360 Sesvete</item>
      <item>Petra Barbarić, OIB 20654142596, Vodnjanska Ulica 4,10000 Zagreb</item>
      <item>vjerovnici</item>
      <item>Miroslav Butorac, OIB 95477461786, Ljudevita Posavskog 27e,10360 Sesvete</item>
      <item>Berislav Maksimović, OIB 57300759557, Braće Radića 1,42000 Hrašćica</item>
    </izvorni_sadrzaj>
    <derivirana_varijabla naziv="DomainObject.Predmet.SudioniciListAdressOIB_1">
      <item>FINA Regionalni centar Zagreb, OIB 85821130368, Trg svibanjskih žrtava 1995. br. 1,10000 Zagreb</item>
      <item>BUTOMIR d.o.o., OIB 58166478115, Pazinska 4,10000 Zagreb</item>
      <item>Miroslav Butorac, OIB 95477461786, Ljudevita Posavskog 27e,10360 Sesvete</item>
      <item>Petra Barbarić, OIB 20654142596, Vodnjanska Ulica 4,10000 Zagreb</item>
      <item>vjerovnici</item>
      <item>Miroslav Butorac, OIB 95477461786, Ljudevita Posavskog 27e,10360 Sesvete</item>
      <item>Berislav Maksimović, OIB 57300759557,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58166478115</item>
      <item>, OIB 95477461786</item>
      <item>, OIB 20654142596</item>
      <item>, OIB null</item>
      <item>, OIB 95477461786</item>
      <item>, OIB 57300759557</item>
    </izvorni_sadrzaj>
    <derivirana_varijabla naziv="DomainObject.Predmet.SudioniciListNazivOIB_1">
      <item>, OIB 85821130368</item>
      <item>, OIB 58166478115</item>
      <item>, OIB 95477461786</item>
      <item>, OIB 20654142596</item>
      <item>, OIB null</item>
      <item>, OIB 95477461786</item>
      <item>, OIB 57300759557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645</properties:Words>
  <properties:Characters>3501</properties:Characters>
  <properties:Lines>81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2017-08-14T08:49:00Z</dcterms:created>
  <dc:creator>ksvajger</dc:creator>
  <cp:lastModifiedBy>Kristina Švajger</cp:lastModifiedBy>
  <cp:lastPrinted>2017-08-14T08:56:00Z</cp:lastPrinted>
  <dcterms:modified xmlns:xsi="http://www.w3.org/2001/XMLSchema-instance" xsi:type="dcterms:W3CDTF">2017-08-14T08:56:00Z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