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d49d9" w14:paraId="49d49d9" w:rsidRDefault="00C070CF" w:rsidP="00635EC5" w:rsidR="00635EC5">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D6A9D" w:rsidP="00635EC5" w:rsidR="005D6A9D">
      <w:pPr>
        <w:keepNext/>
        <w:spacing w:lineRule="auto" w:line="240" w:after="0"/>
        <w:jc w:val="both"/>
        <w:outlineLvl w:val="0"/>
        <w:rPr>
          <w:rFonts w:cs="Times New Roman" w:eastAsia="Arial Unicode MS" w:hAnsi="Times New Roman" w:ascii="Times New Roman"/>
          <w:b/>
          <w:bCs/>
          <w:sz w:val="24"/>
          <w:szCs w:val="24"/>
          <w:lang w:eastAsia="hr-HR"/>
        </w:rPr>
      </w:pPr>
    </w:p>
    <w:p w:rsidRDefault="00635EC5" w:rsidP="00635EC5" w:rsidR="00635EC5" w:rsidRPr="00C070CF">
      <w:pPr>
        <w:keepNext/>
        <w:spacing w:lineRule="auto" w:line="240" w:after="0"/>
        <w:jc w:val="both"/>
        <w:outlineLvl w:val="0"/>
        <w:rPr>
          <w:rFonts w:cs="Times New Roman" w:eastAsia="Arial Unicode MS" w:hAnsi="Times New Roman" w:ascii="Times New Roman"/>
          <w:bCs/>
          <w:sz w:val="24"/>
          <w:szCs w:val="24"/>
          <w:lang w:eastAsia="hr-HR"/>
        </w:rPr>
      </w:pPr>
      <w:r w:rsidRPr="00C070CF">
        <w:rPr>
          <w:rFonts w:cs="Times New Roman" w:eastAsia="Arial Unicode MS" w:hAnsi="Times New Roman" w:ascii="Times New Roman"/>
          <w:bCs/>
          <w:sz w:val="24"/>
          <w:szCs w:val="24"/>
          <w:lang w:eastAsia="hr-HR"/>
        </w:rPr>
        <w:t>REPUBLIKA HRVATSKA</w:t>
      </w:r>
    </w:p>
    <w:p w:rsidRDefault="00635EC5" w:rsidP="00635EC5" w:rsidR="0089540D" w:rsidRPr="00C070CF">
      <w:pPr>
        <w:spacing w:lineRule="auto" w:line="240" w:after="0"/>
        <w:jc w:val="both"/>
        <w:rPr>
          <w:rFonts w:cs="Times New Roman" w:eastAsia="Times New Roman" w:hAnsi="Times New Roman" w:ascii="Times New Roman"/>
          <w:sz w:val="24"/>
          <w:szCs w:val="24"/>
          <w:lang w:eastAsia="hr-HR"/>
        </w:rPr>
      </w:pPr>
      <w:r w:rsidRPr="00C070CF">
        <w:rPr>
          <w:rFonts w:cs="Times New Roman" w:eastAsia="Times New Roman" w:hAnsi="Times New Roman" w:ascii="Times New Roman"/>
          <w:sz w:val="24"/>
          <w:szCs w:val="24"/>
          <w:lang w:eastAsia="hr-HR"/>
        </w:rPr>
        <w:t xml:space="preserve">TRGOVAČKI SUD U SPLITU </w:t>
      </w:r>
    </w:p>
    <w:p w:rsidRDefault="0089540D" w:rsidP="00061FBE" w:rsidR="00635EC5" w:rsidRPr="00C070CF">
      <w:pPr>
        <w:spacing w:lineRule="auto" w:line="240" w:after="0"/>
        <w:jc w:val="both"/>
        <w:rPr>
          <w:rFonts w:cs="Times New Roman" w:eastAsia="Times New Roman" w:hAnsi="Times New Roman" w:ascii="Times New Roman"/>
          <w:sz w:val="24"/>
          <w:szCs w:val="20"/>
          <w:lang w:eastAsia="hr-HR"/>
        </w:rPr>
      </w:pPr>
      <w:r w:rsidRPr="00C070CF">
        <w:rPr>
          <w:rFonts w:cs="Times New Roman" w:eastAsia="Times New Roman" w:hAnsi="Times New Roman" w:ascii="Times New Roman"/>
          <w:sz w:val="24"/>
          <w:szCs w:val="24"/>
          <w:lang w:eastAsia="hr-HR"/>
        </w:rPr>
        <w:t xml:space="preserve">Sukoišanska 6, </w:t>
      </w:r>
      <w:r w:rsidR="00BB2984" w:rsidRPr="00C070CF">
        <w:rPr>
          <w:rFonts w:cs="Times New Roman" w:eastAsia="Times New Roman" w:hAnsi="Times New Roman" w:ascii="Times New Roman"/>
          <w:sz w:val="24"/>
          <w:szCs w:val="24"/>
          <w:lang w:eastAsia="hr-HR"/>
        </w:rPr>
        <w:t>Split</w:t>
      </w:r>
      <w:r w:rsidRPr="00C070CF">
        <w:rPr>
          <w:rFonts w:cs="Times New Roman" w:eastAsia="Times New Roman" w:hAnsi="Times New Roman" w:ascii="Times New Roman"/>
          <w:sz w:val="24"/>
          <w:szCs w:val="24"/>
          <w:lang w:eastAsia="hr-HR"/>
        </w:rPr>
        <w:tab/>
      </w:r>
      <w:r w:rsidRPr="00C070CF">
        <w:rPr>
          <w:rFonts w:cs="Times New Roman" w:eastAsia="Times New Roman" w:hAnsi="Times New Roman" w:ascii="Times New Roman"/>
          <w:sz w:val="24"/>
          <w:szCs w:val="24"/>
          <w:lang w:eastAsia="hr-HR"/>
        </w:rPr>
        <w:tab/>
      </w:r>
      <w:r w:rsidR="00061FBE">
        <w:rPr>
          <w:rFonts w:cs="Times New Roman" w:eastAsia="Times New Roman" w:hAnsi="Times New Roman" w:ascii="Times New Roman"/>
          <w:sz w:val="24"/>
          <w:szCs w:val="24"/>
          <w:lang w:eastAsia="hr-HR"/>
        </w:rPr>
        <w:t xml:space="preserve">            </w:t>
      </w:r>
      <w:r w:rsidR="00061FBE">
        <w:rPr>
          <w:rFonts w:cs="Times New Roman" w:eastAsia="Times New Roman" w:hAnsi="Times New Roman" w:ascii="Times New Roman"/>
          <w:sz w:val="24"/>
          <w:szCs w:val="24"/>
          <w:lang w:eastAsia="hr-HR"/>
        </w:rPr>
        <w:tab/>
      </w:r>
    </w:p>
    <w:p w:rsidRDefault="001F0D34" w:rsidP="009E647F" w:rsidR="001F0D34" w:rsidRPr="00C070CF">
      <w:pPr>
        <w:spacing w:lineRule="auto" w:line="240" w:after="0"/>
        <w:rPr>
          <w:rFonts w:cs="Times New Roman" w:eastAsia="Times New Roman" w:hAnsi="Times New Roman" w:ascii="Times New Roman"/>
          <w:sz w:val="24"/>
          <w:szCs w:val="24"/>
          <w:lang w:eastAsia="hr-HR"/>
        </w:rPr>
      </w:pPr>
    </w:p>
    <w:p w:rsidRDefault="00C070CF" w:rsidP="005D6A9D" w:rsidR="00885DDE" w:rsidRPr="00C070CF">
      <w:pPr>
        <w:spacing w:lineRule="auto" w:line="240" w:after="0"/>
        <w:jc w:val="center"/>
        <w:rPr>
          <w:rFonts w:cs="Times New Roman" w:eastAsia="Times New Roman" w:hAnsi="Times New Roman" w:ascii="Times New Roman"/>
          <w:spacing w:val="100"/>
          <w:sz w:val="24"/>
          <w:szCs w:val="24"/>
          <w:lang w:eastAsia="hr-HR"/>
        </w:rPr>
      </w:pPr>
      <w:r w:rsidRPr="00C070CF">
        <w:rPr>
          <w:rFonts w:cs="Times New Roman" w:eastAsia="Times New Roman" w:hAnsi="Times New Roman" w:ascii="Times New Roman"/>
          <w:spacing w:val="100"/>
          <w:sz w:val="24"/>
          <w:szCs w:val="24"/>
          <w:lang w:eastAsia="hr-HR"/>
        </w:rPr>
        <w:t xml:space="preserve">RJEŠENJE </w:t>
      </w:r>
    </w:p>
    <w:p w:rsidRDefault="005D6A9D" w:rsidP="005D6A9D" w:rsidR="005D6A9D">
      <w:pPr>
        <w:spacing w:lineRule="auto" w:line="240" w:after="0"/>
        <w:jc w:val="center"/>
        <w:rPr>
          <w:rFonts w:cs="Times New Roman" w:eastAsia="Times New Roman" w:hAnsi="Times New Roman" w:ascii="Times New Roman"/>
          <w:sz w:val="24"/>
          <w:szCs w:val="24"/>
          <w:lang w:eastAsia="hr-HR"/>
        </w:rPr>
      </w:pPr>
    </w:p>
    <w:p w:rsidRDefault="00885DDE" w:rsidP="00C070CF" w:rsidR="00885D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C070CF">
        <w:rPr>
          <w:rFonts w:cs="Times New Roman" w:eastAsia="Times New Roman" w:hAnsi="Times New Roman" w:ascii="Times New Roman"/>
          <w:sz w:val="24"/>
          <w:szCs w:val="24"/>
          <w:lang w:eastAsia="hr-HR"/>
        </w:rPr>
        <w:t>Mikulić</w:t>
      </w:r>
      <w:r>
        <w:rPr>
          <w:rFonts w:cs="Times New Roman" w:eastAsia="Times New Roman" w:hAnsi="Times New Roman" w:ascii="Times New Roman"/>
          <w:sz w:val="24"/>
          <w:szCs w:val="24"/>
          <w:lang w:eastAsia="hr-HR"/>
        </w:rPr>
        <w:t xml:space="preserve">, kao stečajnom sucu, u stečajnom postupku povodom prijedloga predlagatelja </w:t>
      </w:r>
      <w:r w:rsidR="00C070CF">
        <w:rPr>
          <w:rFonts w:cs="Times New Roman" w:eastAsia="Times New Roman" w:hAnsi="Times New Roman" w:ascii="Times New Roman"/>
          <w:sz w:val="24"/>
          <w:szCs w:val="24"/>
          <w:lang w:eastAsia="hr-HR"/>
        </w:rPr>
        <w:t>HETA ASSET RESOLUTION AG, 9020, Klagenfurt am Worthersee, Alpen-Adria-Platz 1, Republika Austrija, OIB:90730821413, zastupan po punomoćniku Luki Rimcu, odvjetniku iz odvjetničkog društva Mamić Perić Reberski Rimac odvjetničko društvo d.o.o., Radnička cesta 80, Zagreb, radi otvaranja stečajnog postupka nad trgovačkim društvo LUCIS, d.o.o., Put Dragulina 76/B, Trogir, OIB:89038966528</w:t>
      </w:r>
      <w:r w:rsidR="009E647F">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 xml:space="preserve">dana </w:t>
      </w:r>
      <w:r w:rsidR="00C070CF">
        <w:rPr>
          <w:rFonts w:cs="Times New Roman" w:eastAsia="Times New Roman" w:hAnsi="Times New Roman" w:ascii="Times New Roman"/>
          <w:sz w:val="24"/>
          <w:szCs w:val="24"/>
          <w:lang w:eastAsia="hr-HR"/>
        </w:rPr>
        <w:t>29. srpnja 2016</w:t>
      </w:r>
      <w:r>
        <w:rPr>
          <w:rFonts w:cs="Times New Roman" w:eastAsia="Times New Roman" w:hAnsi="Times New Roman" w:ascii="Times New Roman"/>
          <w:sz w:val="24"/>
          <w:szCs w:val="24"/>
          <w:lang w:eastAsia="hr-HR"/>
        </w:rPr>
        <w:t>.</w:t>
      </w:r>
      <w:r w:rsidR="00D45E86">
        <w:rPr>
          <w:rFonts w:cs="Times New Roman" w:eastAsia="Times New Roman" w:hAnsi="Times New Roman" w:ascii="Times New Roman"/>
          <w:sz w:val="24"/>
          <w:szCs w:val="24"/>
          <w:lang w:eastAsia="hr-HR"/>
        </w:rPr>
        <w:t>godine</w:t>
      </w:r>
    </w:p>
    <w:p w:rsidRDefault="004D5474" w:rsidP="00885DDE" w:rsidR="004D5474">
      <w:pPr>
        <w:spacing w:lineRule="auto" w:line="240" w:after="0"/>
        <w:jc w:val="both"/>
        <w:rPr>
          <w:rFonts w:cs="Times New Roman" w:eastAsia="Times New Roman" w:hAnsi="Times New Roman" w:ascii="Times New Roman"/>
          <w:b/>
          <w:sz w:val="24"/>
          <w:szCs w:val="24"/>
          <w:lang w:eastAsia="hr-HR"/>
        </w:rPr>
      </w:pPr>
    </w:p>
    <w:p w:rsidRDefault="00C070CF" w:rsidP="00635EC5" w:rsidR="00635EC5" w:rsidRPr="00C070CF">
      <w:pPr>
        <w:spacing w:lineRule="auto" w:line="240" w:after="0"/>
        <w:jc w:val="center"/>
        <w:rPr>
          <w:rFonts w:cs="Times New Roman" w:eastAsia="Times New Roman" w:hAnsi="Times New Roman" w:ascii="Times New Roman"/>
          <w:spacing w:val="100"/>
          <w:sz w:val="24"/>
          <w:szCs w:val="24"/>
          <w:lang w:eastAsia="hr-HR"/>
        </w:rPr>
      </w:pPr>
      <w:r w:rsidRPr="00C070CF">
        <w:rPr>
          <w:rFonts w:cs="Times New Roman" w:eastAsia="Times New Roman" w:hAnsi="Times New Roman" w:ascii="Times New Roman"/>
          <w:spacing w:val="100"/>
          <w:sz w:val="24"/>
          <w:szCs w:val="24"/>
          <w:lang w:eastAsia="hr-HR"/>
        </w:rPr>
        <w:t xml:space="preserve">riješio je </w:t>
      </w: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061FBE" w:rsidP="00061FBE" w:rsidR="0089540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w:t>
      </w:r>
      <w:r w:rsidR="005D6A9D" w:rsidRPr="00061FBE">
        <w:rPr>
          <w:rFonts w:cs="Times New Roman" w:eastAsia="Times New Roman" w:hAnsi="Times New Roman" w:ascii="Times New Roman"/>
          <w:sz w:val="24"/>
          <w:szCs w:val="24"/>
          <w:lang w:eastAsia="hr-HR"/>
        </w:rPr>
        <w:t xml:space="preserve">Određuje se nastavak prethodnog postupka, te zakazuje ročište za dan </w:t>
      </w:r>
      <w:r w:rsidR="00C070CF" w:rsidRPr="00061FBE">
        <w:rPr>
          <w:rFonts w:cs="Times New Roman" w:eastAsia="Times New Roman" w:hAnsi="Times New Roman" w:ascii="Times New Roman"/>
          <w:sz w:val="24"/>
          <w:szCs w:val="24"/>
          <w:u w:val="single"/>
          <w:lang w:eastAsia="hr-HR"/>
        </w:rPr>
        <w:t>29. kolovoza</w:t>
      </w:r>
      <w:r w:rsidR="008C4050" w:rsidRPr="00061FBE">
        <w:rPr>
          <w:rFonts w:cs="Times New Roman" w:eastAsia="Times New Roman" w:hAnsi="Times New Roman" w:ascii="Times New Roman"/>
          <w:sz w:val="24"/>
          <w:szCs w:val="24"/>
          <w:u w:val="single"/>
          <w:lang w:eastAsia="hr-HR"/>
        </w:rPr>
        <w:t xml:space="preserve"> </w:t>
      </w:r>
      <w:r w:rsidR="005D6A9D" w:rsidRPr="00061FBE">
        <w:rPr>
          <w:rFonts w:cs="Times New Roman" w:eastAsia="Times New Roman" w:hAnsi="Times New Roman" w:ascii="Times New Roman"/>
          <w:sz w:val="24"/>
          <w:szCs w:val="24"/>
          <w:u w:val="single"/>
          <w:lang w:eastAsia="hr-HR"/>
        </w:rPr>
        <w:t xml:space="preserve"> </w:t>
      </w:r>
      <w:r w:rsidR="00C070CF" w:rsidRPr="00061FBE">
        <w:rPr>
          <w:rFonts w:cs="Times New Roman" w:eastAsia="Times New Roman" w:hAnsi="Times New Roman" w:ascii="Times New Roman"/>
          <w:sz w:val="24"/>
          <w:szCs w:val="24"/>
          <w:u w:val="single"/>
          <w:lang w:eastAsia="hr-HR"/>
        </w:rPr>
        <w:t>2016</w:t>
      </w:r>
      <w:r w:rsidR="00950275" w:rsidRPr="00061FBE">
        <w:rPr>
          <w:rFonts w:cs="Times New Roman" w:eastAsia="Times New Roman" w:hAnsi="Times New Roman" w:ascii="Times New Roman"/>
          <w:sz w:val="24"/>
          <w:szCs w:val="24"/>
          <w:u w:val="single"/>
          <w:lang w:eastAsia="hr-HR"/>
        </w:rPr>
        <w:t>.</w:t>
      </w:r>
      <w:r w:rsidR="005D6A9D" w:rsidRPr="00061FBE">
        <w:rPr>
          <w:rFonts w:cs="Times New Roman" w:eastAsia="Times New Roman" w:hAnsi="Times New Roman" w:ascii="Times New Roman"/>
          <w:sz w:val="24"/>
          <w:szCs w:val="24"/>
          <w:u w:val="single"/>
          <w:lang w:eastAsia="hr-HR"/>
        </w:rPr>
        <w:t xml:space="preserve"> god</w:t>
      </w:r>
      <w:r>
        <w:rPr>
          <w:rFonts w:cs="Times New Roman" w:eastAsia="Times New Roman" w:hAnsi="Times New Roman" w:ascii="Times New Roman"/>
          <w:sz w:val="24"/>
          <w:szCs w:val="24"/>
          <w:u w:val="single"/>
          <w:lang w:eastAsia="hr-HR"/>
        </w:rPr>
        <w:t>ine</w:t>
      </w:r>
      <w:r w:rsidR="005D6A9D" w:rsidRPr="00061FBE">
        <w:rPr>
          <w:rFonts w:cs="Times New Roman" w:eastAsia="Times New Roman" w:hAnsi="Times New Roman" w:ascii="Times New Roman"/>
          <w:sz w:val="24"/>
          <w:szCs w:val="24"/>
          <w:u w:val="single"/>
          <w:lang w:eastAsia="hr-HR"/>
        </w:rPr>
        <w:t xml:space="preserve"> u </w:t>
      </w:r>
      <w:r w:rsidR="00C070CF" w:rsidRPr="00061FBE">
        <w:rPr>
          <w:rFonts w:cs="Times New Roman" w:eastAsia="Times New Roman" w:hAnsi="Times New Roman" w:ascii="Times New Roman"/>
          <w:sz w:val="24"/>
          <w:szCs w:val="24"/>
          <w:u w:val="single"/>
          <w:lang w:eastAsia="hr-HR"/>
        </w:rPr>
        <w:t xml:space="preserve">12.00 </w:t>
      </w:r>
      <w:r w:rsidR="009E647F" w:rsidRPr="00061FBE">
        <w:rPr>
          <w:rFonts w:cs="Times New Roman" w:eastAsia="Times New Roman" w:hAnsi="Times New Roman" w:ascii="Times New Roman"/>
          <w:sz w:val="24"/>
          <w:szCs w:val="24"/>
          <w:u w:val="single"/>
          <w:lang w:eastAsia="hr-HR"/>
        </w:rPr>
        <w:t>sati</w:t>
      </w:r>
      <w:r w:rsidR="009E647F" w:rsidRPr="00061FBE">
        <w:rPr>
          <w:rFonts w:cs="Times New Roman" w:eastAsia="Times New Roman" w:hAnsi="Times New Roman" w:ascii="Times New Roman"/>
          <w:sz w:val="24"/>
          <w:szCs w:val="24"/>
          <w:lang w:eastAsia="hr-HR"/>
        </w:rPr>
        <w:t xml:space="preserve"> u sudnici br. 203/II, Trgovačkog suda u Splitu.</w:t>
      </w:r>
    </w:p>
    <w:p w:rsidRDefault="00061FBE" w:rsidP="00061FBE" w:rsidR="00061FBE">
      <w:pPr>
        <w:spacing w:lineRule="auto" w:line="240" w:after="0"/>
        <w:jc w:val="both"/>
        <w:rPr>
          <w:rFonts w:cs="Times New Roman" w:eastAsia="Times New Roman" w:hAnsi="Times New Roman" w:ascii="Times New Roman"/>
          <w:sz w:val="24"/>
          <w:szCs w:val="24"/>
          <w:lang w:eastAsia="hr-HR"/>
        </w:rPr>
      </w:pPr>
    </w:p>
    <w:p w:rsidRDefault="00061FBE" w:rsidP="00061FBE" w:rsidR="00061FB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w:t>
      </w:r>
      <w:r w:rsidR="009E647F" w:rsidRPr="00061FBE">
        <w:rPr>
          <w:rFonts w:cs="Times New Roman" w:eastAsia="Times New Roman" w:hAnsi="Times New Roman" w:ascii="Times New Roman"/>
          <w:sz w:val="24"/>
          <w:szCs w:val="24"/>
          <w:lang w:eastAsia="hr-HR"/>
        </w:rPr>
        <w:t>Na ročište se pozivaju: predlagatelj</w:t>
      </w:r>
      <w:r w:rsidRPr="00061FBE">
        <w:rPr>
          <w:rFonts w:cs="Times New Roman" w:eastAsia="Times New Roman" w:hAnsi="Times New Roman" w:ascii="Times New Roman"/>
          <w:sz w:val="24"/>
          <w:szCs w:val="24"/>
          <w:lang w:eastAsia="hr-HR"/>
        </w:rPr>
        <w:t xml:space="preserve"> po punomoćniku</w:t>
      </w:r>
      <w:r w:rsidR="009E647F" w:rsidRPr="00061FBE">
        <w:rPr>
          <w:rFonts w:cs="Times New Roman" w:eastAsia="Times New Roman" w:hAnsi="Times New Roman" w:ascii="Times New Roman"/>
          <w:sz w:val="24"/>
          <w:szCs w:val="24"/>
          <w:lang w:eastAsia="hr-HR"/>
        </w:rPr>
        <w:t xml:space="preserve">, </w:t>
      </w:r>
      <w:r w:rsidRPr="00061FBE">
        <w:rPr>
          <w:rFonts w:cs="Times New Roman" w:eastAsia="Times New Roman" w:hAnsi="Times New Roman" w:ascii="Times New Roman"/>
          <w:sz w:val="24"/>
          <w:szCs w:val="24"/>
          <w:lang w:eastAsia="hr-HR"/>
        </w:rPr>
        <w:t xml:space="preserve">dužnik, zz dužnika po punomoćnicima, i privremena stečajna upraviteljica Mira Hajdić te </w:t>
      </w:r>
      <w:r w:rsidR="009E647F" w:rsidRPr="00061FBE">
        <w:rPr>
          <w:rFonts w:cs="Times New Roman" w:eastAsia="Times New Roman" w:hAnsi="Times New Roman" w:ascii="Times New Roman"/>
          <w:sz w:val="24"/>
          <w:szCs w:val="24"/>
          <w:lang w:eastAsia="hr-HR"/>
        </w:rPr>
        <w:t>FINA Split.</w:t>
      </w:r>
    </w:p>
    <w:p w:rsidRDefault="00061FBE" w:rsidP="00061FBE" w:rsidR="00061FBE">
      <w:pPr>
        <w:spacing w:lineRule="auto" w:line="240" w:after="0"/>
        <w:jc w:val="both"/>
        <w:rPr>
          <w:rFonts w:cs="Times New Roman" w:eastAsia="Times New Roman" w:hAnsi="Times New Roman" w:ascii="Times New Roman"/>
          <w:sz w:val="24"/>
          <w:szCs w:val="24"/>
          <w:lang w:eastAsia="hr-HR"/>
        </w:rPr>
      </w:pPr>
    </w:p>
    <w:p w:rsidRDefault="00061FBE" w:rsidP="00061FBE" w:rsidR="00061FBE" w:rsidRPr="00061FB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w:t>
      </w:r>
      <w:r w:rsidRPr="00061FBE">
        <w:rPr>
          <w:rFonts w:cs="Times New Roman" w:eastAsia="Times New Roman" w:hAnsi="Times New Roman" w:ascii="Times New Roman"/>
          <w:sz w:val="24"/>
          <w:szCs w:val="24"/>
          <w:lang w:eastAsia="hr-H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rPr>
        <w:t>26.8</w:t>
      </w:r>
      <w:r w:rsidRPr="00061FBE">
        <w:rPr>
          <w:rFonts w:cs="Times New Roman" w:eastAsia="Times New Roman" w:hAnsi="Times New Roman" w:ascii="Times New Roman"/>
          <w:sz w:val="24"/>
          <w:szCs w:val="24"/>
          <w:lang w:eastAsia="hr-HR"/>
        </w:rPr>
        <w:t>.2016.).</w:t>
      </w:r>
    </w:p>
    <w:p w:rsidRDefault="005C5F6D" w:rsidP="005C5F6D" w:rsidR="005C5F6D" w:rsidRPr="005C5F6D">
      <w:pPr>
        <w:spacing w:lineRule="auto" w:line="240" w:after="0"/>
        <w:jc w:val="both"/>
        <w:rPr>
          <w:rFonts w:cs="Times New Roman" w:eastAsia="Times New Roman" w:hAnsi="Times New Roman" w:ascii="Times New Roman"/>
          <w:sz w:val="24"/>
          <w:szCs w:val="24"/>
          <w:lang w:eastAsia="hr-HR" w:val="fr-FR"/>
        </w:rPr>
      </w:pPr>
    </w:p>
    <w:p w:rsidRDefault="0089540D" w:rsidP="0089540D" w:rsidR="0089540D" w:rsidRPr="0089540D">
      <w:pPr>
        <w:spacing w:lineRule="auto" w:line="240" w:after="0"/>
        <w:jc w:val="both"/>
        <w:rPr>
          <w:rFonts w:cs="Times New Roman" w:eastAsia="Times New Roman" w:hAnsi="Times New Roman" w:ascii="Times New Roman"/>
          <w:sz w:val="24"/>
          <w:szCs w:val="24"/>
          <w:lang w:eastAsia="hr-HR" w:val="fr-FR"/>
        </w:rPr>
      </w:pPr>
    </w:p>
    <w:p w:rsidRDefault="00635EC5" w:rsidP="00635EC5" w:rsidR="00635EC5" w:rsidRPr="00635EC5">
      <w:pPr>
        <w:spacing w:lineRule="auto" w:line="240" w:after="0"/>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r w:rsidR="00AB65DF">
        <w:rPr>
          <w:rFonts w:cs="Times New Roman" w:eastAsia="Times New Roman" w:hAnsi="Times New Roman" w:ascii="Times New Roman"/>
          <w:sz w:val="24"/>
          <w:szCs w:val="24"/>
          <w:lang w:eastAsia="hr-HR"/>
        </w:rPr>
        <w:t xml:space="preserve">U </w:t>
      </w:r>
      <w:r w:rsidRPr="00635EC5">
        <w:rPr>
          <w:rFonts w:cs="Times New Roman" w:eastAsia="Times New Roman" w:hAnsi="Times New Roman" w:ascii="Times New Roman"/>
          <w:sz w:val="24"/>
          <w:szCs w:val="24"/>
          <w:lang w:eastAsia="hr-HR"/>
        </w:rPr>
        <w:t>Split</w:t>
      </w:r>
      <w:r w:rsidR="00AB65DF">
        <w:rPr>
          <w:rFonts w:cs="Times New Roman" w:eastAsia="Times New Roman" w:hAnsi="Times New Roman" w:ascii="Times New Roman"/>
          <w:sz w:val="24"/>
          <w:szCs w:val="24"/>
          <w:lang w:eastAsia="hr-HR"/>
        </w:rPr>
        <w:t>u</w:t>
      </w:r>
      <w:r w:rsidRPr="00635EC5">
        <w:rPr>
          <w:rFonts w:cs="Times New Roman" w:eastAsia="Times New Roman" w:hAnsi="Times New Roman" w:ascii="Times New Roman"/>
          <w:sz w:val="24"/>
          <w:szCs w:val="24"/>
          <w:lang w:eastAsia="hr-HR"/>
        </w:rPr>
        <w:t xml:space="preserve">, </w:t>
      </w:r>
      <w:r w:rsidR="00C070CF">
        <w:rPr>
          <w:rFonts w:cs="Times New Roman" w:eastAsia="Times New Roman" w:hAnsi="Times New Roman" w:ascii="Times New Roman"/>
          <w:sz w:val="24"/>
          <w:szCs w:val="24"/>
          <w:lang w:eastAsia="hr-HR"/>
        </w:rPr>
        <w:t>29. srpnja 2016</w:t>
      </w:r>
      <w:r w:rsidRPr="00635EC5">
        <w:rPr>
          <w:rFonts w:cs="Times New Roman" w:eastAsia="Times New Roman" w:hAnsi="Times New Roman" w:ascii="Times New Roman"/>
          <w:sz w:val="24"/>
          <w:szCs w:val="24"/>
          <w:lang w:eastAsia="hr-HR"/>
        </w:rPr>
        <w:t>.</w:t>
      </w:r>
      <w:r w:rsidR="00C070CF">
        <w:rPr>
          <w:rFonts w:cs="Times New Roman" w:eastAsia="Times New Roman" w:hAnsi="Times New Roman" w:ascii="Times New Roman"/>
          <w:sz w:val="24"/>
          <w:szCs w:val="24"/>
          <w:lang w:eastAsia="hr-HR"/>
        </w:rPr>
        <w:t xml:space="preserve"> </w:t>
      </w:r>
      <w:r w:rsidR="005D6A9D">
        <w:rPr>
          <w:rFonts w:cs="Times New Roman" w:eastAsia="Times New Roman" w:hAnsi="Times New Roman" w:ascii="Times New Roman"/>
          <w:sz w:val="24"/>
          <w:szCs w:val="24"/>
          <w:lang w:eastAsia="hr-HR"/>
        </w:rPr>
        <w:t>godine</w:t>
      </w:r>
    </w:p>
    <w:p w:rsidRDefault="00635EC5" w:rsidP="00061FBE" w:rsidR="00635EC5">
      <w:pPr>
        <w:pStyle w:val="Bezproreda"/>
        <w:ind w:left="6372"/>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sidR="00AB65DF">
        <w:rPr>
          <w:rFonts w:cs="Times New Roman" w:eastAsia="Times New Roman" w:hAnsi="Times New Roman" w:ascii="Times New Roman"/>
          <w:sz w:val="24"/>
          <w:szCs w:val="24"/>
          <w:lang w:eastAsia="hr-HR"/>
        </w:rPr>
        <w:t xml:space="preserve">                                                </w:t>
      </w:r>
      <w:r w:rsidR="00061FBE">
        <w:rPr>
          <w:rFonts w:cs="Times New Roman" w:hAnsi="Times New Roman" w:ascii="Times New Roman"/>
          <w:sz w:val="24"/>
          <w:szCs w:val="24"/>
        </w:rPr>
        <w:t>SUDAC</w:t>
      </w:r>
    </w:p>
    <w:p w:rsidRDefault="00061FBE" w:rsidP="00061FBE" w:rsidR="00061FBE">
      <w:pPr>
        <w:pStyle w:val="Bezproreda"/>
        <w:ind w:left="6372"/>
        <w:jc w:val="right"/>
        <w:rPr>
          <w:rFonts w:cs="Times New Roman" w:hAnsi="Times New Roman" w:ascii="Times New Roman"/>
          <w:sz w:val="24"/>
          <w:szCs w:val="24"/>
        </w:rPr>
      </w:pPr>
    </w:p>
    <w:p w:rsidRDefault="00061FBE" w:rsidP="00061FBE" w:rsidR="00061FBE">
      <w:pPr>
        <w:pStyle w:val="Bezproreda"/>
        <w:ind w:left="6372"/>
        <w:jc w:val="right"/>
        <w:rPr>
          <w:rFonts w:cs="Times New Roman" w:hAnsi="Times New Roman" w:ascii="Times New Roman"/>
          <w:sz w:val="24"/>
          <w:szCs w:val="24"/>
        </w:rPr>
      </w:pPr>
    </w:p>
    <w:p w:rsidRDefault="00061FBE" w:rsidP="00061FBE" w:rsidR="00061FBE" w:rsidRPr="00635EC5">
      <w:pPr>
        <w:pStyle w:val="Bezproreda"/>
        <w:ind w:left="6372"/>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Katarina Mikulić </w:t>
      </w:r>
    </w:p>
    <w:p w:rsidRDefault="00061FBE" w:rsidP="00AB65DF" w:rsid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p>
    <w:p w:rsidRDefault="00635EC5" w:rsidP="00635EC5" w:rsidR="004D5474">
      <w:pPr>
        <w:spacing w:lineRule="auto" w:line="240" w:after="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 xml:space="preserve">ovog </w:t>
      </w:r>
      <w:r w:rsidR="00061FBE">
        <w:rPr>
          <w:rFonts w:cs="Times New Roman" w:eastAsia="Times New Roman" w:hAnsi="Times New Roman" w:ascii="Times New Roman"/>
          <w:sz w:val="24"/>
          <w:szCs w:val="24"/>
          <w:lang w:eastAsia="hr-HR"/>
        </w:rPr>
        <w:t>rješenja</w:t>
      </w:r>
      <w:r w:rsidR="005D6A9D">
        <w:rPr>
          <w:rFonts w:cs="Times New Roman" w:eastAsia="Times New Roman" w:hAnsi="Times New Roman" w:ascii="Times New Roman"/>
          <w:sz w:val="24"/>
          <w:szCs w:val="24"/>
          <w:lang w:eastAsia="hr-HR"/>
        </w:rPr>
        <w:t xml:space="preserve"> </w:t>
      </w:r>
      <w:r w:rsidR="004D5474">
        <w:rPr>
          <w:rFonts w:cs="Times New Roman" w:eastAsia="Times New Roman" w:hAnsi="Times New Roman" w:ascii="Times New Roman"/>
          <w:sz w:val="24"/>
          <w:szCs w:val="24"/>
          <w:lang w:eastAsia="hr-HR"/>
        </w:rPr>
        <w:t xml:space="preserve"> nije dopuštena posebna žalba</w:t>
      </w:r>
      <w:r w:rsidR="00061FBE">
        <w:rPr>
          <w:rFonts w:cs="Times New Roman" w:eastAsia="Times New Roman" w:hAnsi="Times New Roman" w:ascii="Times New Roman"/>
          <w:sz w:val="24"/>
          <w:szCs w:val="24"/>
          <w:lang w:eastAsia="hr-HR"/>
        </w:rPr>
        <w:t>.</w:t>
      </w:r>
    </w:p>
    <w:p w:rsidRDefault="0089540D" w:rsidP="00635EC5" w:rsidR="0089540D" w:rsidRPr="00635EC5">
      <w:pPr>
        <w:spacing w:lineRule="auto" w:line="240" w:after="0"/>
        <w:jc w:val="both"/>
        <w:rPr>
          <w:rFonts w:cs="Times New Roman" w:eastAsia="Times New Roman" w:hAnsi="Times New Roman" w:ascii="Times New Roman"/>
          <w:sz w:val="24"/>
          <w:szCs w:val="24"/>
          <w:lang w:eastAsia="hr-HR"/>
        </w:rPr>
      </w:pP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061FBE" w:rsidP="008C4050" w:rsidR="00635EC5">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w:t>
      </w:r>
      <w:r w:rsidR="008C4050">
        <w:rPr>
          <w:rFonts w:cs="Times New Roman" w:eastAsia="Times New Roman" w:hAnsi="Times New Roman" w:ascii="Times New Roman"/>
          <w:sz w:val="24"/>
          <w:szCs w:val="24"/>
          <w:lang w:eastAsia="hr-HR"/>
        </w:rPr>
        <w:t>redlagatelju</w:t>
      </w:r>
      <w:r>
        <w:rPr>
          <w:rFonts w:cs="Times New Roman" w:eastAsia="Times New Roman" w:hAnsi="Times New Roman" w:ascii="Times New Roman"/>
          <w:sz w:val="24"/>
          <w:szCs w:val="24"/>
          <w:lang w:eastAsia="hr-HR"/>
        </w:rPr>
        <w:t xml:space="preserve"> po punomoćniku</w:t>
      </w:r>
    </w:p>
    <w:p w:rsidRDefault="00061FBE" w:rsidP="008C4050" w:rsidR="008C4050">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w:t>
      </w:r>
      <w:r w:rsidR="008C4050">
        <w:rPr>
          <w:rFonts w:cs="Times New Roman" w:eastAsia="Times New Roman" w:hAnsi="Times New Roman" w:ascii="Times New Roman"/>
          <w:sz w:val="24"/>
          <w:szCs w:val="24"/>
          <w:lang w:eastAsia="hr-HR"/>
        </w:rPr>
        <w:t>užniku</w:t>
      </w:r>
    </w:p>
    <w:p w:rsidRDefault="00061FBE" w:rsidP="008C4050" w:rsidR="008C4050">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w:t>
      </w:r>
      <w:r w:rsidR="008C4050">
        <w:rPr>
          <w:rFonts w:cs="Times New Roman" w:eastAsia="Times New Roman" w:hAnsi="Times New Roman" w:ascii="Times New Roman"/>
          <w:sz w:val="24"/>
          <w:szCs w:val="24"/>
          <w:lang w:eastAsia="hr-HR"/>
        </w:rPr>
        <w:t>z dužniku po punomoćniku</w:t>
      </w:r>
    </w:p>
    <w:p w:rsidRDefault="009E647F" w:rsidP="008C4050" w:rsidR="009E647F">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061FBE" w:rsidP="008C4050" w:rsidR="00061FBE">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privremena stečajna upraviteljica Mira Hajdić</w:t>
      </w:r>
    </w:p>
    <w:p w:rsidRDefault="00061FBE" w:rsidP="008C4050" w:rsidR="00061FBE">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061FBE" w:rsidP="008C4050" w:rsidR="008C4050" w:rsidRPr="008C4050">
      <w:pPr>
        <w:pStyle w:val="Odlomakpopisa"/>
        <w:numPr>
          <w:ilvl w:val="0"/>
          <w:numId w:val="3"/>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w:t>
      </w:r>
      <w:r w:rsidR="008C4050">
        <w:rPr>
          <w:rFonts w:cs="Times New Roman" w:eastAsia="Times New Roman" w:hAnsi="Times New Roman" w:ascii="Times New Roman"/>
          <w:sz w:val="24"/>
          <w:szCs w:val="24"/>
          <w:lang w:eastAsia="hr-HR"/>
        </w:rPr>
        <w:t xml:space="preserve">pis </w:t>
      </w:r>
    </w:p>
    <w:sectPr w:rsidSect="009E647F" w:rsidR="008C4050" w:rsidRPr="008C4050">
      <w:headerReference w:type="default" r:id="rId11"/>
      <w:pgSz w:h="16838" w:w="11906"/>
      <w:pgMar w:gutter="0" w:footer="708" w:header="708" w:left="1417" w:bottom="28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0CF" w:rsidP="00C070CF" w:rsidR="00C070CF">
      <w:pPr>
        <w:spacing w:lineRule="auto" w:line="240" w:after="0"/>
      </w:pPr>
      <w:r>
        <w:separator/>
      </w:r>
    </w:p>
  </w:endnote>
  <w:endnote w:id="0" w:type="continuationSeparator">
    <w:p w:rsidRDefault="00C070CF" w:rsidP="00C070CF" w:rsidR="00C070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0CF" w:rsidP="00C070CF" w:rsidR="00C070CF">
      <w:pPr>
        <w:spacing w:lineRule="auto" w:line="240" w:after="0"/>
      </w:pPr>
      <w:r>
        <w:separator/>
      </w:r>
    </w:p>
  </w:footnote>
  <w:footnote w:id="0" w:type="continuationSeparator">
    <w:p w:rsidRDefault="00C070CF" w:rsidP="00C070CF" w:rsidR="00C070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0CF" w:rsidP="00C070CF" w:rsidR="00C070CF" w:rsidRPr="00C070CF">
    <w:pPr>
      <w:pStyle w:val="Zaglavlje"/>
      <w:jc w:val="right"/>
      <w:rPr>
        <w:rFonts w:cs="Times New Roman" w:hAnsi="Times New Roman" w:ascii="Times New Roman"/>
        <w:sz w:val="24"/>
        <w:szCs w:val="24"/>
      </w:rPr>
    </w:pPr>
    <w:r w:rsidRPr="00C070CF">
      <w:rPr>
        <w:rFonts w:cs="Times New Roman" w:hAnsi="Times New Roman" w:ascii="Times New Roman"/>
        <w:sz w:val="24"/>
        <w:szCs w:val="24"/>
      </w:rPr>
      <w:t>4.St-247/2012</w:t>
    </w:r>
  </w:p>
  <w:p w:rsidRDefault="00C070CF" w:rsidR="00C070C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BC4B2D"/>
    <w:multiLevelType w:val="hybridMultilevel"/>
    <w:tmpl w:val="9D7E5DD8"/>
    <w:lvl w:tplc="9E4C420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B9F2B5C"/>
    <w:multiLevelType w:val="hybridMultilevel"/>
    <w:tmpl w:val="3E6C3050"/>
    <w:lvl w:tplc="769E15F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DA51A01"/>
    <w:multiLevelType w:val="hybridMultilevel"/>
    <w:tmpl w:val="953CC2E6"/>
    <w:lvl w:tplc="DCF8D5F2"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61FBE"/>
    <w:rsid w:val="00083DD9"/>
    <w:rsid w:val="000871B7"/>
    <w:rsid w:val="000A3D63"/>
    <w:rsid w:val="000D1AA0"/>
    <w:rsid w:val="000D78A6"/>
    <w:rsid w:val="001240B7"/>
    <w:rsid w:val="00133E47"/>
    <w:rsid w:val="001A5713"/>
    <w:rsid w:val="001F0D34"/>
    <w:rsid w:val="00214ABE"/>
    <w:rsid w:val="002616F1"/>
    <w:rsid w:val="003071D8"/>
    <w:rsid w:val="00347630"/>
    <w:rsid w:val="00374C97"/>
    <w:rsid w:val="00383CA7"/>
    <w:rsid w:val="003A0B28"/>
    <w:rsid w:val="003D7E77"/>
    <w:rsid w:val="004646AE"/>
    <w:rsid w:val="004C351B"/>
    <w:rsid w:val="004D5474"/>
    <w:rsid w:val="004F4BAF"/>
    <w:rsid w:val="00585930"/>
    <w:rsid w:val="005C5F6D"/>
    <w:rsid w:val="005D6A9D"/>
    <w:rsid w:val="005F68B1"/>
    <w:rsid w:val="00635EC5"/>
    <w:rsid w:val="006523C4"/>
    <w:rsid w:val="00704EB7"/>
    <w:rsid w:val="00711602"/>
    <w:rsid w:val="0072595E"/>
    <w:rsid w:val="0076112D"/>
    <w:rsid w:val="00785D2D"/>
    <w:rsid w:val="00835CF8"/>
    <w:rsid w:val="00882CC9"/>
    <w:rsid w:val="00885DDE"/>
    <w:rsid w:val="0089540D"/>
    <w:rsid w:val="008C4050"/>
    <w:rsid w:val="00950275"/>
    <w:rsid w:val="00952C85"/>
    <w:rsid w:val="00967DE0"/>
    <w:rsid w:val="00997463"/>
    <w:rsid w:val="009E647F"/>
    <w:rsid w:val="00A35BD8"/>
    <w:rsid w:val="00A66224"/>
    <w:rsid w:val="00AB65DF"/>
    <w:rsid w:val="00AC7F86"/>
    <w:rsid w:val="00B12500"/>
    <w:rsid w:val="00B12662"/>
    <w:rsid w:val="00B871DE"/>
    <w:rsid w:val="00B90FD1"/>
    <w:rsid w:val="00BB2984"/>
    <w:rsid w:val="00C035DE"/>
    <w:rsid w:val="00C070CF"/>
    <w:rsid w:val="00C47DD6"/>
    <w:rsid w:val="00C90BD5"/>
    <w:rsid w:val="00D45E86"/>
    <w:rsid w:val="00D844CD"/>
    <w:rsid w:val="00DC3632"/>
    <w:rsid w:val="00DD5D96"/>
    <w:rsid w:val="00E27D47"/>
    <w:rsid w:val="00E8125B"/>
    <w:rsid w:val="00EA5561"/>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89540D"/>
    <w:pPr>
      <w:spacing w:lineRule="auto" w:line="240" w:after="0"/>
    </w:pPr>
  </w:style>
  <w:style w:styleId="Zaglavlje" w:type="paragraph">
    <w:name w:val="header"/>
    <w:basedOn w:val="Normal"/>
    <w:link w:val="ZaglavljeChar"/>
    <w:uiPriority w:val="99"/>
    <w:unhideWhenUsed/>
    <w:rsid w:val="00C070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070CF"/>
  </w:style>
  <w:style w:styleId="Podnoje" w:type="paragraph">
    <w:name w:val="footer"/>
    <w:basedOn w:val="Normal"/>
    <w:link w:val="PodnojeChar"/>
    <w:uiPriority w:val="99"/>
    <w:unhideWhenUsed/>
    <w:rsid w:val="00C070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070CF"/>
  </w:style>
  <w:style w:styleId="Tekstrezerviranogmjesta" w:type="character">
    <w:name w:val="Placeholder Text"/>
    <w:basedOn w:val="Zadanifontodlomka"/>
    <w:uiPriority w:val="99"/>
    <w:semiHidden/>
    <w:rsid w:val="00E8125B"/>
    <w:rPr>
      <w:color w:val="808080"/>
      <w:bdr w:space="0" w:sz="0" w:color="auto" w:val="none"/>
      <w:shd w:fill="auto" w:color="auto" w:val="clear"/>
    </w:rPr>
  </w:style>
  <w:style w:customStyle="true" w:styleId="eSPISCCParagraphDefaultFont" w:type="character">
    <w:name w:val="eSPIS_CC_Paragraph Default Font"/>
    <w:basedOn w:val="Zadanifontodlomka"/>
    <w:rsid w:val="00E8125B"/>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8125B"/>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8125B"/>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8125B"/>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89540D"/>
    <w:pPr>
      <w:spacing w:after="0" w:line="240" w:lineRule="auto"/>
    </w:pPr>
  </w:style>
  <w:style w:styleId="Zaglavlje" w:type="paragraph">
    <w:name w:val="header"/>
    <w:basedOn w:val="Normal"/>
    <w:link w:val="ZaglavljeChar"/>
    <w:uiPriority w:val="99"/>
    <w:unhideWhenUsed/>
    <w:rsid w:val="00C070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070CF"/>
  </w:style>
  <w:style w:styleId="Podnoje" w:type="paragraph">
    <w:name w:val="footer"/>
    <w:basedOn w:val="Normal"/>
    <w:link w:val="PodnojeChar"/>
    <w:uiPriority w:val="99"/>
    <w:unhideWhenUsed/>
    <w:rsid w:val="00C070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070CF"/>
  </w:style>
  <w:style w:styleId="Tekstrezerviranogmjesta" w:type="character">
    <w:name w:val="Placeholder Text"/>
    <w:basedOn w:val="Zadanifontodlomka"/>
    <w:uiPriority w:val="99"/>
    <w:semiHidden/>
    <w:rsid w:val="00E8125B"/>
    <w:rPr>
      <w:color w:val="808080"/>
      <w:bdr w:color="auto" w:space="0" w:sz="0" w:val="none"/>
      <w:shd w:color="auto" w:fill="auto" w:val="clear"/>
    </w:rPr>
  </w:style>
  <w:style w:customStyle="1" w:styleId="eSPISCCParagraphDefaultFont" w:type="character">
    <w:name w:val="eSPIS_CC_Paragraph Default Font"/>
    <w:basedOn w:val="Zadanifontodlomka"/>
    <w:rsid w:val="00E8125B"/>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8125B"/>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8125B"/>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8125B"/>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imjedbaUpisnicara>
    <izvorni_sadrzaj/>
    <derivirana_varijabla naziv="DomainObject.Predmet.PrimjedbaUpisnicara_1"/>
  </DomainObject.Predmet.PrimjedbaUpisnicar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izvorni_sadrzaj>
    <derivirana_varijabla naziv="DomainObject.Predmet.StrankaFormatedWithAdress_1"> Heta Asset Resolution AG, Alpen-Adria-Platz 1, 9020 Klagenfurt am Worthersee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MIRA HAJDIĆ</item>
      <item>Edvard Ugrina</item>
      <item>Ivan Krželj</item>
    </izvorni_sadrzaj>
    <derivirana_varijabla naziv="DomainObject.Predmet.OstaliListFormated_1">
      <item>MAMIĆ PERIĆ REBERSKI RIMAC Odvjetničko društvo, društvo s ograničenom odgovornošću punomoćnik sudionika u postupku Heta Asset Resolution AG</item>
      <item>MIRA HAJDIĆ</item>
      <item>Edvard Ugrina</item>
      <item>Ivan Krželj</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MIRA HAJDIĆ, OIB 33624188331</item>
      <item>Edvard Ugrina, OIB 10530022612</item>
      <item>Ivan Krželj</item>
    </izvorni_sadrzaj>
    <derivirana_varijabla naziv="DomainObject.Predmet.OstaliListFormatedOIB_1">
      <item>MAMIĆ PERIĆ REBERSKI RIMAC Odvjetničko društvo, društvo s ograničenom odgovornošću, OIB 32802230502 punomoćnik sudionika u postupku Heta Asset Resolution AG</item>
      <item>MIRA HAJDIĆ, OIB 33624188331</item>
      <item>Edvard Ugrina, OIB 10530022612</item>
      <item>Ivan Krželj</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tem>MIRA HAJDIĆ, Smiljanićeva 2, 21000 Split</item>
      <item>Edvard Ugrina, Velebitska 147, 21000 Split</item>
      <item>Ivan Krželj, Mažuranićevo šetalište 2, 21000 Split</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item>MIRA HAJDIĆ, Smiljanićeva 2, 21000 Split</item>
      <item>Edvard Ugrina, Velebitska 147, 21000 Split</item>
      <item>Ivan Krželj, Mažuranićevo šetalište 2, 21000 Split</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tem>MIRA HAJDIĆ, OIB 33624188331, Smiljanićeva 2, 21000 Split</item>
      <item>Edvard Ugrina, OIB 10530022612, Velebitska 147, 21000 Split</item>
      <item>Ivan Krželj, Mažuranićevo šetalište 2, 21000 Split</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item>MIRA HAJDIĆ, OIB 33624188331, Smiljanićeva 2, 21000 Split</item>
      <item>Edvard Ugrina, OIB 10530022612, Velebitska 147, 21000 Split</item>
      <item>Ivan Krželj, Mažuranićevo šetalište 2, 21000 Split</item>
    </derivirana_varijabla>
  </DomainObject.Predmet.OstaliListFormatedWithAdressOIB>
  <DomainObject.Predmet.OstaliListNazivFormated>
    <izvorni_sadrzaj>
      <item>MAMIĆ PERIĆ REBERSKI RIMAC Odvjetničko društvo, društvo s ograničenom odgovornošću</item>
      <item>MIRA HAJDIĆ</item>
      <item>Edvard Ugrina</item>
      <item>Ivan Krželj</item>
    </izvorni_sadrzaj>
    <derivirana_varijabla naziv="DomainObject.Predmet.OstaliListNazivFormated_1">
      <item>MAMIĆ PERIĆ REBERSKI RIMAC Odvjetničko društvo, društvo s ograničenom odgovornošću</item>
      <item>MIRA HAJDIĆ</item>
      <item>Edvard Ugrina</item>
      <item>Ivan Krželj</item>
    </derivirana_varijabla>
  </DomainObject.Predmet.OstaliListNazivFormated>
  <DomainObject.Predmet.OstaliListNazivFormatedOIB>
    <izvorni_sadrzaj>
      <item>MAMIĆ PERIĆ REBERSKI RIMAC Odvjetničko društvo, društvo s ograničenom odgovornošću, OIB 32802230502</item>
      <item>MIRA HAJDIĆ, OIB 33624188331</item>
      <item>Edvard Ugrina, OIB 10530022612</item>
      <item>Ivan Krželj</item>
    </izvorni_sadrzaj>
    <derivirana_varijabla naziv="DomainObject.Predmet.OstaliListNazivFormatedOIB_1">
      <item>MAMIĆ PERIĆ REBERSKI RIMAC Odvjetničko društvo, društvo s ograničenom odgovornošću, OIB 32802230502</item>
      <item>MIRA HAJDIĆ, OIB 33624188331</item>
      <item>Edvard Ugrina, OIB 10530022612</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item>
      <item>Heta Asset Resolution AG</item>
      <item>MAMIĆ PERIĆ REBERSKI RIMAC Odvjetničko društvo, društvo s ograničenom odgovornošću</item>
      <item>MIRA HAJDIĆ</item>
      <item>Edvard Ugrina</item>
      <item>Ivan Krželj</item>
    </izvorni_sadrzaj>
    <derivirana_varijabla naziv="DomainObject.Predmet.SudioniciListNaziv_1">
      <item>LUCIS, d.o.o. za trgovinu i prijevoz</item>
      <item>Heta Asset Resolution AG</item>
      <item>MAMIĆ PERIĆ REBERSKI RIMAC Odvjetničko društvo, društvo s ograničenom odgovornošću</item>
      <item>MIRA HAJDIĆ</item>
      <item>Edvard Ugrina</item>
      <item>Ivan Krželj</item>
    </derivirana_varijabla>
  </DomainObject.Predmet.SudioniciListNaziv>
  <DomainObject.Predmet.SudioniciListAdressOIB>
    <izvorni_sadrzaj>
      <item>LUCIS, d.o.o. za trgovinu i prijevoz, OIB 89038966528, Put Dragulina 76/B,Trogir</item>
      <item>Heta Asset Resolution AG, OIB 90730821413, Alpen-Adria-Platz 1,9020 Klagenfurt am Worthersee</item>
      <item>MAMIĆ PERIĆ REBERSKI RIMAC Odvjetničko društvo, društvo s ograničenom odgovornošću, OIB 32802230502, Radnička cesta 80,10000 Zagreb</item>
      <item>MIRA HAJDIĆ, OIB 33624188331, Smiljanićeva 2,21000 Split</item>
      <item>Edvard Ugrina, OIB 10530022612, Velebitska 147,21000 Split</item>
      <item>Ivan Krželj, Mažuranićevo šetalište 2,21000 Split</item>
    </izvorni_sadrzaj>
    <derivirana_varijabla naziv="DomainObject.Predmet.SudioniciListAdressOIB_1">
      <item>LUCIS, d.o.o. za trgovinu i prijevoz, OIB 89038966528, Put Dragulina 76/B,Trogir</item>
      <item>Heta Asset Resolution AG, OIB 90730821413, Alpen-Adria-Platz 1,9020 Klagenfurt am Worthersee</item>
      <item>MAMIĆ PERIĆ REBERSKI RIMAC Odvjetničko društvo, društvo s ograničenom odgovornošću, OIB 32802230502, Radnička cesta 80,10000 Zagreb</item>
      <item>MIRA HAJDIĆ, OIB 33624188331, Smiljanićeva 2,21000 Split</item>
      <item>Edvard Ugrina, OIB 10530022612, Velebitska 147,21000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90730821413</item>
      <item>, OIB 32802230502</item>
      <item>, OIB 33624188331</item>
      <item>, OIB 10530022612</item>
      <item>, OIB null</item>
    </izvorni_sadrzaj>
    <derivirana_varijabla naziv="DomainObject.Predmet.SudioniciListNazivOIB_1">
      <item>, OIB 89038966528</item>
      <item>, OIB 90730821413</item>
      <item>, OIB 32802230502</item>
      <item>, OIB 33624188331</item>
      <item>, OIB 10530022612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CAFAE1-0F82-4ABA-B54E-DDAEFE49AD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1529</properties:Characters>
  <properties:Lines>49</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2016-07-29T07:36:00Z</dcterms:created>
  <dc:creator>wsadmin</dc:creator>
  <cp:lastModifiedBy>Katarina Mikulić</cp:lastModifiedBy>
  <cp:lastPrinted>2016-07-29T07:56:00Z</cp:lastPrinted>
  <dcterms:modified xmlns:xsi="http://www.w3.org/2001/XMLSchema-instance" xsi:type="dcterms:W3CDTF">2016-07-29T08:06:00Z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