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1aa6" w14:paraId="fdc1aa6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C40557">
        <w:rPr>
          <w:rFonts w:hAnsi="Times New Roman" w:ascii="Times New Roman"/>
          <w:noProof w:val="false"/>
          <w:szCs w:val="24"/>
        </w:rPr>
        <w:t>5572</w:t>
      </w:r>
      <w:r w:rsidR="005B5EFC" w:rsidRPr="004C24F6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80734F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CA176A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F16DB3">
      <w:pPr>
        <w:pStyle w:val="Tijeloteksta"/>
        <w:rPr>
          <w:rFonts w:hAnsi="Times New Roman" w:ascii="Times New Roman"/>
          <w:szCs w:val="24"/>
        </w:rPr>
      </w:pPr>
      <w:r w:rsidRPr="00CA176A">
        <w:rPr>
          <w:rFonts w:hAnsi="Times New Roman" w:ascii="Times New Roman"/>
          <w:szCs w:val="24"/>
        </w:rPr>
        <w:tab/>
      </w:r>
      <w:r w:rsidR="00261F8E" w:rsidRPr="00CA176A">
        <w:rPr>
          <w:rFonts w:hAnsi="Times New Roman" w:ascii="Times New Roman"/>
          <w:szCs w:val="24"/>
        </w:rPr>
        <w:t>Trgovački sud u Zagrebu, Stalna služba</w:t>
      </w:r>
      <w:r w:rsidR="00573237" w:rsidRPr="00CA176A">
        <w:rPr>
          <w:rFonts w:hAnsi="Times New Roman" w:ascii="Times New Roman"/>
          <w:szCs w:val="24"/>
        </w:rPr>
        <w:t>,</w:t>
      </w:r>
      <w:r w:rsidRPr="00CA176A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CA176A">
        <w:rPr>
          <w:rFonts w:hAnsi="Times New Roman" w:ascii="Times New Roman"/>
          <w:szCs w:val="24"/>
        </w:rPr>
        <w:t xml:space="preserve"> </w:t>
      </w:r>
      <w:r w:rsidR="00DD5C02" w:rsidRPr="00CA176A">
        <w:rPr>
          <w:rFonts w:hAnsi="Times New Roman" w:ascii="Times New Roman"/>
          <w:szCs w:val="24"/>
        </w:rPr>
        <w:t>u stečajnom postupku</w:t>
      </w:r>
      <w:r w:rsidR="000F0435" w:rsidRPr="00CA176A">
        <w:rPr>
          <w:rFonts w:hAnsi="Times New Roman" w:ascii="Times New Roman"/>
          <w:szCs w:val="24"/>
        </w:rPr>
        <w:t xml:space="preserve"> nad</w:t>
      </w:r>
      <w:r w:rsidR="00DD5C02" w:rsidRPr="00CA176A">
        <w:rPr>
          <w:rFonts w:hAnsi="Times New Roman" w:ascii="Times New Roman"/>
          <w:szCs w:val="24"/>
        </w:rPr>
        <w:t xml:space="preserve"> </w:t>
      </w:r>
      <w:r w:rsidR="00E837F4" w:rsidRPr="00CA176A">
        <w:rPr>
          <w:rFonts w:hAnsi="Times New Roman" w:ascii="Times New Roman"/>
          <w:szCs w:val="24"/>
        </w:rPr>
        <w:t xml:space="preserve">stečajnim </w:t>
      </w:r>
      <w:r w:rsidR="005744A7" w:rsidRPr="00CA176A">
        <w:rPr>
          <w:rFonts w:hAnsi="Times New Roman" w:ascii="Times New Roman"/>
          <w:szCs w:val="24"/>
        </w:rPr>
        <w:t xml:space="preserve">dužnikom </w:t>
      </w:r>
      <w:r w:rsidR="0080734F" w:rsidRPr="00F16DB3">
        <w:rPr>
          <w:rFonts w:hAnsi="Times New Roman" w:ascii="Times New Roman"/>
          <w:szCs w:val="24"/>
        </w:rPr>
        <w:t>SLAP-PROMET d.o.o. u stečaju, Zagreb, Kolarova 11, OIB 36284550088,</w:t>
      </w:r>
      <w:r w:rsidR="00CF4808" w:rsidRPr="00F16DB3">
        <w:rPr>
          <w:rFonts w:hAnsi="Times New Roman" w:ascii="Times New Roman"/>
          <w:szCs w:val="24"/>
        </w:rPr>
        <w:t xml:space="preserve"> </w:t>
      </w:r>
      <w:r w:rsidRPr="00F16DB3">
        <w:rPr>
          <w:rFonts w:hAnsi="Times New Roman" w:ascii="Times New Roman"/>
          <w:szCs w:val="24"/>
        </w:rPr>
        <w:t xml:space="preserve">dana </w:t>
      </w:r>
      <w:r w:rsidR="0080734F" w:rsidRPr="00F16DB3">
        <w:rPr>
          <w:rFonts w:hAnsi="Times New Roman" w:ascii="Times New Roman"/>
          <w:szCs w:val="24"/>
        </w:rPr>
        <w:t>28. studenog</w:t>
      </w:r>
      <w:r w:rsidR="005B5EFC" w:rsidRPr="00F16DB3">
        <w:rPr>
          <w:rFonts w:hAnsi="Times New Roman" w:ascii="Times New Roman"/>
          <w:szCs w:val="24"/>
        </w:rPr>
        <w:t xml:space="preserve"> 2017</w:t>
      </w:r>
      <w:r w:rsidR="00573237" w:rsidRPr="00F16DB3">
        <w:rPr>
          <w:rFonts w:hAnsi="Times New Roman" w:ascii="Times New Roman"/>
          <w:szCs w:val="24"/>
        </w:rPr>
        <w:t>. godi</w:t>
      </w:r>
      <w:r w:rsidRPr="00F16DB3">
        <w:rPr>
          <w:rFonts w:hAnsi="Times New Roman" w:ascii="Times New Roman"/>
          <w:szCs w:val="24"/>
        </w:rPr>
        <w:t>ne</w:t>
      </w:r>
    </w:p>
    <w:p w:rsidRDefault="00B314E8" w:rsidP="00B314E8" w:rsidR="00B314E8" w:rsidRPr="00F16DB3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C24F6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EC646F">
      <w:pPr>
        <w:pStyle w:val="Tijeloteksta"/>
        <w:rPr>
          <w:rFonts w:hAnsi="Times New Roman" w:ascii="Times New Roman"/>
          <w:szCs w:val="24"/>
        </w:rPr>
      </w:pPr>
    </w:p>
    <w:p w:rsidRDefault="00573237" w:rsidP="00EC646F" w:rsidR="00C14A3F" w:rsidRPr="00EC646F">
      <w:pPr>
        <w:pStyle w:val="Tijeloteksta"/>
        <w:ind w:firstLine="720"/>
        <w:rPr>
          <w:rFonts w:hAnsi="Times New Roman" w:ascii="Times New Roman"/>
          <w:szCs w:val="24"/>
        </w:rPr>
      </w:pPr>
      <w:r w:rsidRPr="00EC646F">
        <w:rPr>
          <w:rFonts w:hAnsi="Times New Roman" w:ascii="Times New Roman"/>
          <w:szCs w:val="24"/>
        </w:rPr>
        <w:t>S</w:t>
      </w:r>
      <w:r w:rsidR="00DD2B86" w:rsidRPr="00EC646F">
        <w:rPr>
          <w:rFonts w:hAnsi="Times New Roman" w:ascii="Times New Roman"/>
          <w:szCs w:val="24"/>
        </w:rPr>
        <w:t>t</w:t>
      </w:r>
      <w:r w:rsidR="00DD5C02" w:rsidRPr="00EC646F">
        <w:rPr>
          <w:rFonts w:hAnsi="Times New Roman" w:ascii="Times New Roman"/>
          <w:szCs w:val="24"/>
        </w:rPr>
        <w:t xml:space="preserve">ečajnom upravitelju </w:t>
      </w:r>
      <w:r w:rsidR="00EC646F" w:rsidRPr="00EC646F">
        <w:rPr>
          <w:rFonts w:hAnsi="Times New Roman" w:ascii="Times New Roman"/>
        </w:rPr>
        <w:t>Ivanu Samcu iz Zagreba, Hrgovići 97, OIB 81141078908</w:t>
      </w:r>
      <w:r w:rsidR="005B5EFC" w:rsidRPr="00EC646F">
        <w:rPr>
          <w:rFonts w:hAnsi="Times New Roman" w:ascii="Times New Roman"/>
        </w:rPr>
        <w:t>,</w:t>
      </w:r>
      <w:r w:rsidR="00A76CB4" w:rsidRPr="00EC646F">
        <w:rPr>
          <w:rFonts w:hAnsi="Times New Roman" w:ascii="Times New Roman"/>
          <w:szCs w:val="24"/>
        </w:rPr>
        <w:t xml:space="preserve"> </w:t>
      </w:r>
      <w:r w:rsidR="00DD5C02" w:rsidRPr="00EC646F">
        <w:rPr>
          <w:rFonts w:hAnsi="Times New Roman" w:ascii="Times New Roman"/>
          <w:szCs w:val="24"/>
        </w:rPr>
        <w:t>određuje se nagrada</w:t>
      </w:r>
      <w:r w:rsidR="00445B6F" w:rsidRPr="00EC646F">
        <w:rPr>
          <w:rFonts w:hAnsi="Times New Roman" w:ascii="Times New Roman"/>
          <w:szCs w:val="24"/>
        </w:rPr>
        <w:t xml:space="preserve"> </w:t>
      </w:r>
      <w:r w:rsidR="0065150B" w:rsidRPr="00EC646F">
        <w:rPr>
          <w:rFonts w:hAnsi="Times New Roman" w:ascii="Times New Roman"/>
          <w:szCs w:val="24"/>
        </w:rPr>
        <w:t xml:space="preserve">za rad </w:t>
      </w:r>
      <w:r w:rsidR="00DA76A8" w:rsidRPr="00EC646F">
        <w:rPr>
          <w:rFonts w:hAnsi="Times New Roman" w:ascii="Times New Roman"/>
          <w:szCs w:val="24"/>
        </w:rPr>
        <w:t xml:space="preserve">u iznosu od </w:t>
      </w:r>
      <w:r w:rsidR="0080734F">
        <w:rPr>
          <w:rFonts w:hAnsi="Times New Roman" w:ascii="Times New Roman"/>
          <w:szCs w:val="24"/>
        </w:rPr>
        <w:t>4.656,65</w:t>
      </w:r>
      <w:r w:rsidR="00BD69FB" w:rsidRPr="00EC646F">
        <w:rPr>
          <w:rFonts w:hAnsi="Times New Roman" w:ascii="Times New Roman"/>
          <w:szCs w:val="24"/>
        </w:rPr>
        <w:t xml:space="preserve"> kn </w:t>
      </w:r>
      <w:r w:rsidR="00AA05B1" w:rsidRPr="00EC646F">
        <w:rPr>
          <w:rFonts w:hAnsi="Times New Roman" w:ascii="Times New Roman"/>
          <w:szCs w:val="24"/>
        </w:rPr>
        <w:t>brut</w:t>
      </w:r>
      <w:r w:rsidR="00BD69FB" w:rsidRPr="00EC646F">
        <w:rPr>
          <w:rFonts w:hAnsi="Times New Roman" w:ascii="Times New Roman"/>
          <w:szCs w:val="24"/>
        </w:rPr>
        <w:t>o</w:t>
      </w:r>
      <w:r w:rsidR="00AF51DD">
        <w:rPr>
          <w:rFonts w:hAnsi="Times New Roman" w:ascii="Times New Roman"/>
          <w:szCs w:val="24"/>
        </w:rPr>
        <w:t xml:space="preserve"> i naknada stvarnih troškova u iznosu od </w:t>
      </w:r>
      <w:r w:rsidR="0080734F">
        <w:rPr>
          <w:rFonts w:hAnsi="Times New Roman" w:ascii="Times New Roman"/>
          <w:szCs w:val="24"/>
        </w:rPr>
        <w:t>787,75</w:t>
      </w:r>
      <w:r w:rsidR="00AF51DD">
        <w:rPr>
          <w:rFonts w:hAnsi="Times New Roman" w:ascii="Times New Roman"/>
          <w:szCs w:val="24"/>
        </w:rPr>
        <w:t xml:space="preserve"> kn</w:t>
      </w:r>
      <w:r w:rsidR="00BD69FB" w:rsidRPr="00EC646F">
        <w:rPr>
          <w:rFonts w:hAnsi="Times New Roman" w:ascii="Times New Roman"/>
          <w:szCs w:val="24"/>
        </w:rPr>
        <w:t>.</w:t>
      </w:r>
      <w:r w:rsidR="00362D40" w:rsidRPr="00EC646F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EC646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C14A3F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AF51DD" w:rsidP="00AA05B1" w:rsidR="00AF51DD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FD762B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Rješenjem ovog suda poslovni broj 4 St-</w:t>
      </w:r>
      <w:r w:rsidR="0080734F">
        <w:rPr>
          <w:rFonts w:hAnsi="Times New Roman" w:ascii="Times New Roman"/>
          <w:szCs w:val="24"/>
        </w:rPr>
        <w:t>5572</w:t>
      </w:r>
      <w:r w:rsidR="005B5EFC" w:rsidRPr="004C24F6">
        <w:rPr>
          <w:rFonts w:hAnsi="Times New Roman" w:ascii="Times New Roman"/>
          <w:szCs w:val="24"/>
        </w:rPr>
        <w:t>/16</w:t>
      </w:r>
      <w:r w:rsidRPr="004C24F6">
        <w:rPr>
          <w:rFonts w:hAnsi="Times New Roman" w:ascii="Times New Roman"/>
          <w:szCs w:val="24"/>
        </w:rPr>
        <w:t xml:space="preserve"> od </w:t>
      </w:r>
      <w:r w:rsidR="0080734F">
        <w:rPr>
          <w:rFonts w:hAnsi="Times New Roman" w:ascii="Times New Roman"/>
          <w:szCs w:val="24"/>
        </w:rPr>
        <w:t>20. listopada</w:t>
      </w:r>
      <w:r w:rsidR="00EC646F">
        <w:rPr>
          <w:rFonts w:hAnsi="Times New Roman" w:ascii="Times New Roman"/>
          <w:szCs w:val="24"/>
        </w:rPr>
        <w:t xml:space="preserve"> 2016</w:t>
      </w:r>
      <w:r w:rsidRPr="004C24F6">
        <w:rPr>
          <w:rFonts w:hAnsi="Times New Roman" w:ascii="Times New Roman"/>
          <w:szCs w:val="24"/>
        </w:rPr>
        <w:t xml:space="preserve">. godine otvoren je stečajni postupak nad </w:t>
      </w:r>
      <w:r w:rsidR="00FD762B">
        <w:rPr>
          <w:rFonts w:hAnsi="Times New Roman" w:ascii="Times New Roman"/>
          <w:szCs w:val="24"/>
        </w:rPr>
        <w:t xml:space="preserve">stečajnim </w:t>
      </w:r>
      <w:r w:rsidRPr="004C24F6">
        <w:rPr>
          <w:rFonts w:hAnsi="Times New Roman" w:ascii="Times New Roman"/>
          <w:szCs w:val="24"/>
        </w:rPr>
        <w:t>dužnikom,</w:t>
      </w:r>
      <w:r w:rsidR="00633028">
        <w:rPr>
          <w:rFonts w:hAnsi="Times New Roman" w:ascii="Times New Roman"/>
          <w:szCs w:val="24"/>
        </w:rPr>
        <w:t xml:space="preserve"> kojim rješenjem je</w:t>
      </w:r>
      <w:r w:rsidRPr="004C24F6">
        <w:rPr>
          <w:rFonts w:hAnsi="Times New Roman" w:ascii="Times New Roman"/>
          <w:szCs w:val="24"/>
        </w:rPr>
        <w:t xml:space="preserve"> imenovan stečajni upravitelj </w:t>
      </w:r>
      <w:r w:rsidR="00EC646F" w:rsidRPr="00EC646F">
        <w:rPr>
          <w:rFonts w:hAnsi="Times New Roman" w:ascii="Times New Roman"/>
        </w:rPr>
        <w:t>Ivan Sam</w:t>
      </w:r>
      <w:r w:rsidR="00EC646F">
        <w:rPr>
          <w:rFonts w:hAnsi="Times New Roman" w:ascii="Times New Roman"/>
        </w:rPr>
        <w:t>ac</w:t>
      </w:r>
      <w:r w:rsidR="00EC646F" w:rsidRPr="00EC646F">
        <w:rPr>
          <w:rFonts w:hAnsi="Times New Roman" w:ascii="Times New Roman"/>
        </w:rPr>
        <w:t xml:space="preserve"> iz Zagreba, Hrgovići 97, OIB 81141078908</w:t>
      </w:r>
      <w:r w:rsidR="004970DC" w:rsidRPr="004C24F6">
        <w:rPr>
          <w:rFonts w:hAnsi="Times New Roman" w:ascii="Times New Roman"/>
          <w:szCs w:val="24"/>
        </w:rPr>
        <w:t xml:space="preserve">. </w:t>
      </w:r>
    </w:p>
    <w:p w:rsidRDefault="00EC646F" w:rsidP="00AA05B1" w:rsidR="00EC646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A05B1" w:rsidP="00AA05B1" w:rsidR="00EC646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Podneskom </w:t>
      </w:r>
      <w:r w:rsidR="00FD762B">
        <w:rPr>
          <w:rFonts w:hAnsi="Times New Roman" w:ascii="Times New Roman"/>
          <w:szCs w:val="24"/>
        </w:rPr>
        <w:t xml:space="preserve">zaprimljenim kod suda </w:t>
      </w:r>
      <w:r w:rsidR="005A5D46">
        <w:rPr>
          <w:rFonts w:hAnsi="Times New Roman" w:ascii="Times New Roman"/>
          <w:szCs w:val="24"/>
        </w:rPr>
        <w:t>7. srpnja</w:t>
      </w:r>
      <w:r w:rsidR="00FD762B">
        <w:rPr>
          <w:rFonts w:hAnsi="Times New Roman" w:ascii="Times New Roman"/>
          <w:szCs w:val="24"/>
        </w:rPr>
        <w:t xml:space="preserve"> </w:t>
      </w:r>
      <w:r w:rsidR="0062375D">
        <w:rPr>
          <w:rFonts w:hAnsi="Times New Roman" w:ascii="Times New Roman"/>
          <w:szCs w:val="24"/>
        </w:rPr>
        <w:t>2017</w:t>
      </w:r>
      <w:r w:rsidRPr="004C24F6">
        <w:rPr>
          <w:rFonts w:hAnsi="Times New Roman" w:ascii="Times New Roman"/>
          <w:szCs w:val="24"/>
        </w:rPr>
        <w:t>. godine</w:t>
      </w:r>
      <w:r w:rsidR="00C56F00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stečajni upravitelj </w:t>
      </w:r>
      <w:r w:rsidR="00EC646F">
        <w:rPr>
          <w:rFonts w:hAnsi="Times New Roman" w:ascii="Times New Roman"/>
          <w:szCs w:val="24"/>
        </w:rPr>
        <w:t>Ivan Samac</w:t>
      </w:r>
      <w:r w:rsidR="005A5D46">
        <w:rPr>
          <w:rFonts w:hAnsi="Times New Roman" w:ascii="Times New Roman"/>
          <w:szCs w:val="24"/>
        </w:rPr>
        <w:t xml:space="preserve"> podnio je zahtjev da mu sud odredi nagradu za rad i naknadu stvarnih troškova.  Naime, stečajni upravitelj istovremeno je podnio sudu završni račun, prijedlog završne diobe te izvješće o tijeku stečajnog postupka, u kojem je predložio sazivanje završnog ročišta. Stečajni upravitelj u izvješću navodi da je unovčio imovinu stečajnog dužnika – motorno vozilo marke Opel Astra 1,4GTC iz 2009. godine,  za iznos od 29.100,00 kn, a da stečajni dužnik nema druge unovčive imovine niti očekivanih prihoda. </w:t>
      </w:r>
      <w:r w:rsidR="001038F4">
        <w:rPr>
          <w:rFonts w:hAnsi="Times New Roman" w:ascii="Times New Roman"/>
          <w:szCs w:val="24"/>
        </w:rPr>
        <w:t xml:space="preserve">Slijedom navedenog, stečajni upravitelj predlaže da mu sud odredi nagradu u iznosu od 4.656,65 </w:t>
      </w:r>
      <w:r w:rsidR="00EC646F">
        <w:rPr>
          <w:rFonts w:hAnsi="Times New Roman" w:ascii="Times New Roman"/>
          <w:szCs w:val="24"/>
        </w:rPr>
        <w:t>kn bruto, a sukladno odredbi čl. 7. i 15. Uredbe</w:t>
      </w:r>
      <w:r w:rsidR="00EC646F" w:rsidRPr="00EC646F">
        <w:rPr>
          <w:rFonts w:hAnsi="Times New Roman" w:ascii="Times New Roman"/>
          <w:szCs w:val="24"/>
        </w:rPr>
        <w:t xml:space="preserve"> </w:t>
      </w:r>
      <w:r w:rsidR="00EC646F" w:rsidRPr="004C24F6">
        <w:rPr>
          <w:rFonts w:hAnsi="Times New Roman" w:ascii="Times New Roman"/>
          <w:szCs w:val="24"/>
        </w:rPr>
        <w:t>o kriterijima i načinu obračuna i plaćanja nagrada stečajnim upraviteljima (Narodne novine broj 105/15</w:t>
      </w:r>
      <w:r w:rsidR="00EC646F">
        <w:rPr>
          <w:rFonts w:hAnsi="Times New Roman" w:ascii="Times New Roman"/>
          <w:szCs w:val="24"/>
        </w:rPr>
        <w:t>, dalje u tekstu: Uredba</w:t>
      </w:r>
      <w:r w:rsidR="00EC646F" w:rsidRPr="004C24F6">
        <w:rPr>
          <w:rFonts w:hAnsi="Times New Roman" w:ascii="Times New Roman"/>
          <w:szCs w:val="24"/>
        </w:rPr>
        <w:t>)</w:t>
      </w:r>
      <w:r w:rsidR="00EC646F">
        <w:rPr>
          <w:rFonts w:hAnsi="Times New Roman" w:ascii="Times New Roman"/>
          <w:szCs w:val="24"/>
        </w:rPr>
        <w:t xml:space="preserve">, kao i naknadu stvarnih troškova u ukupnom iznosu od </w:t>
      </w:r>
      <w:r w:rsidR="001038F4">
        <w:rPr>
          <w:rFonts w:hAnsi="Times New Roman" w:ascii="Times New Roman"/>
          <w:szCs w:val="24"/>
        </w:rPr>
        <w:t>787,75</w:t>
      </w:r>
      <w:r w:rsidR="00EC646F">
        <w:rPr>
          <w:rFonts w:hAnsi="Times New Roman" w:ascii="Times New Roman"/>
          <w:szCs w:val="24"/>
        </w:rPr>
        <w:t xml:space="preserve"> kn.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042AF9" w:rsidP="00FD762B" w:rsidR="00FD762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94. st. 1. </w:t>
      </w:r>
      <w:r w:rsidR="00633028" w:rsidRPr="004C24F6">
        <w:rPr>
          <w:rFonts w:hAnsi="Times New Roman" w:ascii="Times New Roman"/>
          <w:szCs w:val="24"/>
        </w:rPr>
        <w:t>Stečajnog zakona (Narodne Novine broj 71/15,</w:t>
      </w:r>
      <w:r w:rsidR="00633028">
        <w:rPr>
          <w:rFonts w:hAnsi="Times New Roman" w:ascii="Times New Roman"/>
          <w:szCs w:val="24"/>
        </w:rPr>
        <w:t xml:space="preserve"> </w:t>
      </w:r>
      <w:r w:rsidR="001038F4">
        <w:rPr>
          <w:rFonts w:hAnsi="Times New Roman" w:ascii="Times New Roman"/>
          <w:szCs w:val="24"/>
        </w:rPr>
        <w:t xml:space="preserve"> 104/17, </w:t>
      </w:r>
      <w:r w:rsidR="00633028">
        <w:rPr>
          <w:rFonts w:hAnsi="Times New Roman" w:ascii="Times New Roman"/>
          <w:szCs w:val="24"/>
        </w:rPr>
        <w:t>dalje u tekstu: SZ-a)</w:t>
      </w:r>
      <w:r>
        <w:rPr>
          <w:rFonts w:hAnsi="Times New Roman" w:ascii="Times New Roman"/>
          <w:szCs w:val="24"/>
        </w:rPr>
        <w:t xml:space="preserve">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odredbom stavka 6. istog članka propisano je da ako u stečajnom postupku nema sredstava za nagradu i naknadu troškova </w:t>
      </w:r>
      <w:r>
        <w:rPr>
          <w:rFonts w:hAnsi="Times New Roman" w:ascii="Times New Roman"/>
          <w:szCs w:val="24"/>
        </w:rPr>
        <w:lastRenderedPageBreak/>
        <w:t xml:space="preserve">stečajnoga upravitelja, nagrada i naknada troškova isplatit će se iz sredstava Fonda za namirenje troškova stečajnoga postupka. </w:t>
      </w:r>
    </w:p>
    <w:p w:rsidRDefault="00FD762B" w:rsidP="00FD762B" w:rsidR="00FD762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AF51DD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 w:rsidR="00FD762B"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 xml:space="preserve">. st. 1. </w:t>
      </w:r>
      <w:r w:rsidR="00AA05B1" w:rsidRPr="004C24F6">
        <w:rPr>
          <w:rFonts w:hAnsi="Times New Roman" w:ascii="Times New Roman"/>
          <w:szCs w:val="24"/>
        </w:rPr>
        <w:t xml:space="preserve">Uredbe određeno je da </w:t>
      </w:r>
      <w:r w:rsidR="00FD762B"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="00AF51DD">
        <w:rPr>
          <w:rFonts w:hAnsi="Times New Roman" w:ascii="Times New Roman"/>
          <w:szCs w:val="24"/>
        </w:rPr>
        <w:t>Člankom 7. Uredbe</w:t>
      </w:r>
      <w:r w:rsidR="00AF51DD" w:rsidRPr="003F53B6">
        <w:rPr>
          <w:rFonts w:hAnsi="Times New Roman" w:ascii="Times New Roman"/>
          <w:szCs w:val="24"/>
        </w:rPr>
        <w:t xml:space="preserve"> </w:t>
      </w:r>
      <w:r w:rsidR="00AF51DD">
        <w:rPr>
          <w:rFonts w:hAnsi="Times New Roman" w:ascii="Times New Roman"/>
          <w:szCs w:val="24"/>
        </w:rPr>
        <w:t>propisano je da se nagrada stečajnom upravitelju s osnove vrijednosti unovčene stečajne mase obračunava primjenom tablice vrijednosti unovčene stečajne mase i nagrade u postotcima od 16% za vrijednost unovčene stečajne mase do 100.000,00 kn.</w:t>
      </w:r>
    </w:p>
    <w:p w:rsidRDefault="00AF51DD" w:rsidP="004970DC" w:rsidR="00AF51D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primjenom postotka od 16% na vrijednost unovčene stečajne mase od </w:t>
      </w:r>
      <w:r w:rsidR="00F16DB3">
        <w:rPr>
          <w:rFonts w:hAnsi="Times New Roman" w:ascii="Times New Roman"/>
          <w:szCs w:val="24"/>
        </w:rPr>
        <w:t>29.104,10</w:t>
      </w:r>
      <w:r>
        <w:rPr>
          <w:rFonts w:hAnsi="Times New Roman" w:ascii="Times New Roman"/>
          <w:szCs w:val="24"/>
        </w:rPr>
        <w:t xml:space="preserve"> kn dobiva se iznos od </w:t>
      </w:r>
      <w:r w:rsidR="00F16DB3">
        <w:rPr>
          <w:rFonts w:hAnsi="Times New Roman" w:ascii="Times New Roman"/>
          <w:szCs w:val="24"/>
        </w:rPr>
        <w:t>4.656,65</w:t>
      </w:r>
      <w:r>
        <w:rPr>
          <w:rFonts w:hAnsi="Times New Roman" w:ascii="Times New Roman"/>
          <w:szCs w:val="24"/>
        </w:rPr>
        <w:t xml:space="preserve"> kn bruto, a uzimajući u obzir rad stečajnog upravitelja te obujam i složenost poslova </w:t>
      </w:r>
      <w:r w:rsidR="00042AF9">
        <w:rPr>
          <w:rFonts w:hAnsi="Times New Roman" w:ascii="Times New Roman"/>
          <w:szCs w:val="24"/>
        </w:rPr>
        <w:t>koje je obavio stečajni upravitelj u ovom stečajnom postupku</w:t>
      </w:r>
      <w:r w:rsidR="00F16DB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sud je odredio da stečajnom upravitelju pripada nagrada </w:t>
      </w:r>
      <w:r w:rsidR="00F16DB3">
        <w:rPr>
          <w:rFonts w:hAnsi="Times New Roman" w:ascii="Times New Roman"/>
          <w:szCs w:val="24"/>
        </w:rPr>
        <w:t>u navedenom iznosu</w:t>
      </w:r>
      <w:r>
        <w:rPr>
          <w:rFonts w:hAnsi="Times New Roman" w:ascii="Times New Roman"/>
          <w:szCs w:val="24"/>
        </w:rPr>
        <w:t xml:space="preserve">. Dakle, </w:t>
      </w:r>
      <w:r w:rsidR="00E319A7">
        <w:rPr>
          <w:rFonts w:hAnsi="Times New Roman" w:ascii="Times New Roman"/>
          <w:szCs w:val="24"/>
        </w:rPr>
        <w:t>sud je sukladno odredbi čl. 94</w:t>
      </w:r>
      <w:r w:rsidR="00042AF9">
        <w:rPr>
          <w:rFonts w:hAnsi="Times New Roman" w:ascii="Times New Roman"/>
          <w:szCs w:val="24"/>
        </w:rPr>
        <w:t>. st. 1.</w:t>
      </w:r>
      <w:r w:rsidR="00E319A7">
        <w:rPr>
          <w:rFonts w:hAnsi="Times New Roman" w:ascii="Times New Roman"/>
          <w:szCs w:val="24"/>
        </w:rPr>
        <w:t xml:space="preserve"> i 2.</w:t>
      </w:r>
      <w:r w:rsidR="00042AF9">
        <w:rPr>
          <w:rFonts w:hAnsi="Times New Roman" w:ascii="Times New Roman"/>
          <w:szCs w:val="24"/>
        </w:rPr>
        <w:t xml:space="preserve"> SZ-a</w:t>
      </w:r>
      <w:r w:rsidR="00E319A7">
        <w:rPr>
          <w:rFonts w:hAnsi="Times New Roman" w:ascii="Times New Roman"/>
          <w:szCs w:val="24"/>
        </w:rPr>
        <w:t xml:space="preserve">, a temeljem odredbe čl. </w:t>
      </w:r>
      <w:r w:rsidR="00042AF9">
        <w:rPr>
          <w:rFonts w:hAnsi="Times New Roman" w:ascii="Times New Roman"/>
          <w:szCs w:val="24"/>
        </w:rPr>
        <w:t xml:space="preserve">5. </w:t>
      </w:r>
      <w:r w:rsidR="00E319A7">
        <w:rPr>
          <w:rFonts w:hAnsi="Times New Roman" w:ascii="Times New Roman"/>
          <w:szCs w:val="24"/>
        </w:rPr>
        <w:t>st. 1.</w:t>
      </w:r>
      <w:r>
        <w:rPr>
          <w:rFonts w:hAnsi="Times New Roman" w:ascii="Times New Roman"/>
          <w:szCs w:val="24"/>
        </w:rPr>
        <w:t>, čl. 7. i</w:t>
      </w:r>
      <w:r w:rsidR="00E319A7">
        <w:rPr>
          <w:rFonts w:hAnsi="Times New Roman" w:ascii="Times New Roman"/>
          <w:szCs w:val="24"/>
        </w:rPr>
        <w:t xml:space="preserve"> čl. 15. Uredbe</w:t>
      </w:r>
      <w:r>
        <w:rPr>
          <w:rFonts w:hAnsi="Times New Roman" w:ascii="Times New Roman"/>
          <w:szCs w:val="24"/>
        </w:rPr>
        <w:t xml:space="preserve"> odredio stečajnom upravitelju nagradu u ukupnom iznosu od </w:t>
      </w:r>
      <w:r w:rsidR="00F16DB3">
        <w:rPr>
          <w:rFonts w:hAnsi="Times New Roman" w:ascii="Times New Roman"/>
          <w:szCs w:val="24"/>
        </w:rPr>
        <w:t xml:space="preserve">4.656,65 </w:t>
      </w:r>
      <w:r>
        <w:rPr>
          <w:rFonts w:hAnsi="Times New Roman" w:ascii="Times New Roman"/>
          <w:szCs w:val="24"/>
        </w:rPr>
        <w:t xml:space="preserve">kn bruto. </w:t>
      </w: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sud je stečajnom upravitelju odredio i naknadu stvarnih troškova u iznosu od </w:t>
      </w:r>
      <w:r w:rsidR="00F16DB3">
        <w:rPr>
          <w:rFonts w:hAnsi="Times New Roman" w:ascii="Times New Roman"/>
          <w:szCs w:val="24"/>
        </w:rPr>
        <w:t>787,75</w:t>
      </w:r>
      <w:r>
        <w:rPr>
          <w:rFonts w:hAnsi="Times New Roman" w:ascii="Times New Roman"/>
          <w:szCs w:val="24"/>
        </w:rPr>
        <w:t xml:space="preserve"> kn, koj</w:t>
      </w:r>
      <w:r w:rsidR="00F16DB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trošk</w:t>
      </w:r>
      <w:r w:rsidR="00F16DB3">
        <w:rPr>
          <w:rFonts w:hAnsi="Times New Roman" w:ascii="Times New Roman"/>
          <w:szCs w:val="24"/>
        </w:rPr>
        <w:t>ove</w:t>
      </w:r>
      <w:r>
        <w:rPr>
          <w:rFonts w:hAnsi="Times New Roman" w:ascii="Times New Roman"/>
          <w:szCs w:val="24"/>
        </w:rPr>
        <w:t xml:space="preserve"> je stečajni upravitelj dokumentirao prilozima uz svoj zahtjev (list </w:t>
      </w:r>
      <w:r w:rsidR="00F16DB3">
        <w:rPr>
          <w:rFonts w:hAnsi="Times New Roman" w:ascii="Times New Roman"/>
          <w:szCs w:val="24"/>
        </w:rPr>
        <w:t>135</w:t>
      </w:r>
      <w:r>
        <w:rPr>
          <w:rFonts w:hAnsi="Times New Roman" w:ascii="Times New Roman"/>
          <w:szCs w:val="24"/>
        </w:rPr>
        <w:t xml:space="preserve"> do </w:t>
      </w:r>
      <w:r w:rsidR="00F16DB3">
        <w:rPr>
          <w:rFonts w:hAnsi="Times New Roman" w:ascii="Times New Roman"/>
          <w:szCs w:val="24"/>
        </w:rPr>
        <w:t>144</w:t>
      </w:r>
      <w:r>
        <w:rPr>
          <w:rFonts w:hAnsi="Times New Roman" w:ascii="Times New Roman"/>
          <w:szCs w:val="24"/>
        </w:rPr>
        <w:t xml:space="preserve"> spisa), a koji troškovi se odnose na izradu pečata od 148,00 kn, trošak poštarine</w:t>
      </w:r>
      <w:r w:rsidR="00F16DB3">
        <w:rPr>
          <w:rFonts w:hAnsi="Times New Roman" w:ascii="Times New Roman"/>
          <w:szCs w:val="24"/>
        </w:rPr>
        <w:t xml:space="preserve"> i dr. materijalnih troškova</w:t>
      </w:r>
      <w:r>
        <w:rPr>
          <w:rFonts w:hAnsi="Times New Roman" w:ascii="Times New Roman"/>
          <w:szCs w:val="24"/>
        </w:rPr>
        <w:t xml:space="preserve"> od </w:t>
      </w:r>
      <w:r w:rsidR="00F16DB3">
        <w:rPr>
          <w:rFonts w:hAnsi="Times New Roman" w:ascii="Times New Roman"/>
          <w:szCs w:val="24"/>
        </w:rPr>
        <w:t>163,75</w:t>
      </w:r>
      <w:r>
        <w:rPr>
          <w:rFonts w:hAnsi="Times New Roman" w:ascii="Times New Roman"/>
          <w:szCs w:val="24"/>
        </w:rPr>
        <w:t xml:space="preserve"> kn i putne troškove stečajnog upravitelja od </w:t>
      </w:r>
      <w:r w:rsidR="00F16DB3">
        <w:rPr>
          <w:rFonts w:hAnsi="Times New Roman" w:ascii="Times New Roman"/>
          <w:szCs w:val="24"/>
        </w:rPr>
        <w:t>476,</w:t>
      </w:r>
      <w:r>
        <w:rPr>
          <w:rFonts w:hAnsi="Times New Roman" w:ascii="Times New Roman"/>
          <w:szCs w:val="24"/>
        </w:rPr>
        <w:t>00 kn).</w:t>
      </w: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 riješeno je kao u izreci ovog rješenja. </w:t>
      </w:r>
    </w:p>
    <w:p w:rsidRDefault="00E319A7" w:rsidP="004970DC" w:rsidR="00C56F00" w:rsidRPr="004C24F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37A4B" w:rsidP="00737A4B" w:rsidR="001A147B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F16DB3">
        <w:rPr>
          <w:rFonts w:hAnsi="Times New Roman" w:ascii="Times New Roman"/>
          <w:szCs w:val="24"/>
        </w:rPr>
        <w:t>28. studenog</w:t>
      </w:r>
      <w:r w:rsidR="00C56F00" w:rsidRPr="004C24F6">
        <w:rPr>
          <w:rFonts w:hAnsi="Times New Roman" w:ascii="Times New Roman"/>
          <w:szCs w:val="24"/>
        </w:rPr>
        <w:t xml:space="preserve"> 2017</w:t>
      </w:r>
      <w:r w:rsidRPr="004C24F6">
        <w:rPr>
          <w:rFonts w:hAnsi="Times New Roman" w:ascii="Times New Roman"/>
          <w:szCs w:val="24"/>
        </w:rPr>
        <w:t>. godine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F16DB3">
        <w:rPr>
          <w:rFonts w:hAnsi="Times New Roman" w:ascii="Times New Roman"/>
          <w:szCs w:val="24"/>
        </w:rPr>
        <w:t>Marina Markić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4C24F6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6A9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F16DB3">
      <w:rPr>
        <w:rFonts w:hAnsi="Times New Roman" w:ascii="Times New Roman"/>
      </w:rPr>
      <w:t>5572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42AF9"/>
    <w:rsid w:val="00084EB5"/>
    <w:rsid w:val="000A020C"/>
    <w:rsid w:val="000A2EA1"/>
    <w:rsid w:val="000C1F8F"/>
    <w:rsid w:val="000D15A2"/>
    <w:rsid w:val="000F0435"/>
    <w:rsid w:val="000F6E59"/>
    <w:rsid w:val="001038F4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62D40"/>
    <w:rsid w:val="0037105C"/>
    <w:rsid w:val="00393171"/>
    <w:rsid w:val="003A3C48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A5D46"/>
    <w:rsid w:val="005B5EFC"/>
    <w:rsid w:val="005C7189"/>
    <w:rsid w:val="005E56D7"/>
    <w:rsid w:val="0062375D"/>
    <w:rsid w:val="006275C1"/>
    <w:rsid w:val="00633028"/>
    <w:rsid w:val="0065150B"/>
    <w:rsid w:val="006521A5"/>
    <w:rsid w:val="006677A2"/>
    <w:rsid w:val="006C0FD5"/>
    <w:rsid w:val="00705B86"/>
    <w:rsid w:val="00710345"/>
    <w:rsid w:val="00726530"/>
    <w:rsid w:val="00727927"/>
    <w:rsid w:val="00737A4B"/>
    <w:rsid w:val="007C72DF"/>
    <w:rsid w:val="007F49CC"/>
    <w:rsid w:val="0080734F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8F5796"/>
    <w:rsid w:val="008F5FE0"/>
    <w:rsid w:val="009206A9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AF51DD"/>
    <w:rsid w:val="00B23F96"/>
    <w:rsid w:val="00B314E8"/>
    <w:rsid w:val="00B36722"/>
    <w:rsid w:val="00BA2E30"/>
    <w:rsid w:val="00BA6EC4"/>
    <w:rsid w:val="00BB5EB8"/>
    <w:rsid w:val="00BD69FB"/>
    <w:rsid w:val="00C14A3F"/>
    <w:rsid w:val="00C40557"/>
    <w:rsid w:val="00C4751B"/>
    <w:rsid w:val="00C56F00"/>
    <w:rsid w:val="00CA176A"/>
    <w:rsid w:val="00CB1619"/>
    <w:rsid w:val="00CC2151"/>
    <w:rsid w:val="00CD58DB"/>
    <w:rsid w:val="00CE0A00"/>
    <w:rsid w:val="00CF4808"/>
    <w:rsid w:val="00CF4C16"/>
    <w:rsid w:val="00D84539"/>
    <w:rsid w:val="00DA0E56"/>
    <w:rsid w:val="00DA76A8"/>
    <w:rsid w:val="00DB1F37"/>
    <w:rsid w:val="00DC3E23"/>
    <w:rsid w:val="00DD2B86"/>
    <w:rsid w:val="00DD5C02"/>
    <w:rsid w:val="00E319A7"/>
    <w:rsid w:val="00E837F4"/>
    <w:rsid w:val="00E86122"/>
    <w:rsid w:val="00EC646F"/>
    <w:rsid w:val="00F16DB3"/>
    <w:rsid w:val="00F17E33"/>
    <w:rsid w:val="00F72327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6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6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6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6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6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6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6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6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5572</izvorni_sadrzaj>
    <derivirana_varijabla naziv="DomainObject.Predmet.Broj_1">5572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St-5572/2016</izvorni_sadrzaj>
    <derivirana_varijabla naziv="DomainObject.Predmet.OznakaBroj_1">St-5572/2016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SLAP-PROMET društvo s ograničenom odgovornošću za usluge i trgovinu u stečaju zastupanog po punomoćniku Mirjana Đira</izvorni_sadrzaj>
    <derivirana_varijabla naziv="DomainObject.Predmet.ProtustrankaFormated_1">  SLAP-PROMET društvo s ograničenom odgovornošću za usluge i trgovinu u stečaju zastupanog po punomoćniku Mirjana Đira</derivirana_varijabla>
  </DomainObject.Predmet.ProtustrankaFormated>
  <DomainObject.Predmet.ProtustrankaFormatedOIB>
    <izvorni_sadrzaj>  SLAP-PROMET društvo s ograničenom odgovornošću za usluge i trgovinu u stečaju, OIB 36284550088 zastupanog po punomoćniku Mirjana Đira</izvorni_sadrzaj>
    <derivirana_varijabla naziv="DomainObject.Predmet.ProtustrankaFormatedOIB_1">  SLAP-PROMET društvo s ograničenom odgovornošću za usluge i trgovinu u stečaju, OIB 36284550088 zastupanog po punomoćniku Mirjana Đira</derivirana_varijabla>
  </DomainObject.Predmet.ProtustrankaFormatedOIB>
  <DomainObject.Predmet.ProtustrankaFormatedWithAdress>
    <izvorni_sadrzaj> SLAP-PROMET društvo s ograničenom odgovornošću za usluge i trgovinu u stečaju, Kolarova 11, 10000 Zagreb zastupanog po punomoćniku Mirjana Đira</izvorni_sadrzaj>
    <derivirana_varijabla naziv="DomainObject.Predmet.ProtustrankaFormatedWithAdress_1"> SLAP-PROMET društvo s ograničenom odgovornošću za usluge i trgovinu u stečaju, Kolarova 11, 10000 Zagreb zastupanog po punomoćniku Mirjana Đira</derivirana_varijabla>
  </DomainObject.Predmet.ProtustrankaFormatedWithAdress>
  <DomainObject.Predmet.ProtustrankaFormatedWithAdressOIB>
    <izvorni_sadrzaj> SLAP-PROMET društvo s ograničenom odgovornošću za usluge i trgovinu u stečaju, OIB 36284550088, Kolarova 11, 10000 Zagreb zastupanog po punomoćniku Mirjana Đira</izvorni_sadrzaj>
    <derivirana_varijabla naziv="DomainObject.Predmet.ProtustrankaFormatedWithAdressOIB_1"> SLAP-PROMET društvo s ograničenom odgovornošću za usluge i trgovinu u stečaju, OIB 36284550088, Kolarova 11, 10000 Zagreb zastupanog po punomoćniku Mirjana Đira</derivirana_varijabla>
  </DomainObject.Predmet.ProtustrankaFormatedWithAdressOIB>
  <DomainObject.Predmet.ProtustrankaWithAdress>
    <izvorni_sadrzaj>SLAP-PROMET društvo s ograničenom odgovornošću za usluge i trgovinu u stečaju Kolarova 11, 10000 Zagreb</izvorni_sadrzaj>
    <derivirana_varijabla naziv="DomainObject.Predmet.ProtustrankaWithAdress_1">SLAP-PROMET društvo s ograničenom odgovornošću za usluge i trgovinu u stečaju Kolarova 11, 10000 Zagreb</derivirana_varijabla>
  </DomainObject.Predmet.ProtustrankaWithAdress>
  <DomainObject.Predmet.ProtustrankaWithAdressOIB>
    <izvorni_sadrzaj>SLAP-PROMET društvo s ograničenom odgovornošću za usluge i trgovinu u stečaju, OIB 36284550088, Kolarova 11, 10000 Zagreb</izvorni_sadrzaj>
    <derivirana_varijabla naziv="DomainObject.Predmet.ProtustrankaWithAdressOIB_1">SLAP-PROMET društvo s ograničenom odgovornošću za usluge i trgovinu u stečaju, OIB 36284550088, Kolarova 11, 10000 Zagreb</derivirana_varijabla>
  </DomainObject.Predmet.ProtustrankaWithAdressOIB>
  <DomainObject.Predmet.ProtustrankaNazivFormated>
    <izvorni_sadrzaj>SLAP-PROMET društvo s ograničenom odgovornošću za usluge i trgovinu u stečaju</izvorni_sadrzaj>
    <derivirana_varijabla naziv="DomainObject.Predmet.ProtustrankaNazivFormated_1">SLAP-PROMET društvo s ograničenom odgovornošću za usluge i trgovinu u stečaju</derivirana_varijabla>
  </DomainObject.Predmet.ProtustrankaNazivFormated>
  <DomainObject.Predmet.ProtustrankaNazivFormatedOIB>
    <izvorni_sadrzaj>SLAP-PROMET društvo s ograničenom odgovornošću za usluge i trgovinu u stečaju, OIB 36284550088</izvorni_sadrzaj>
    <derivirana_varijabla naziv="DomainObject.Predmet.ProtustrankaNazivFormatedOIB_1">SLAP-PROMET društvo s ograničenom odgovornošću za usluge i trgovinu u stečaju, OIB 36284550088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SLAP-PROMET društvo s ograničenom odgovornošću za usluge i trgovinu u stečaju zastupanog po punomoćniku Mirjana Đira</item>
    </izvorni_sadrzaj>
    <derivirana_varijabla naziv="DomainObject.Predmet.ProtuStrankaListFormated_1">
      <item>SLAP-PROMET društvo s ograničenom odgovornošću za usluge i trgovinu u stečaju zastupanog po punomoćniku Mirjana Đira</item>
    </derivirana_varijabla>
  </DomainObject.Predmet.ProtuStrankaListFormated>
  <DomainObject.Predmet.ProtuStrankaListFormatedOIB>
    <izvorni_sadrzaj>
      <item>SLAP-PROMET društvo s ograničenom odgovornošću za usluge i trgovinu u stečaju, OIB 36284550088 zastupanog po punomoćniku Mirjana Đira</item>
    </izvorni_sadrzaj>
    <derivirana_varijabla naziv="DomainObject.Predmet.ProtuStrankaListFormatedOIB_1">
      <item>SLAP-PROMET društvo s ograničenom odgovornošću za usluge i trgovinu u stečaju, OIB 36284550088 zastupanog po punomoćniku Mirjana Đira</item>
    </derivirana_varijabla>
  </DomainObject.Predmet.ProtuStrankaListFormatedOIB>
  <DomainObject.Predmet.ProtuStrankaListFormatedWithAdress>
    <izvorni_sadrzaj>
      <item>SLAP-PROMET društvo s ograničenom odgovornošću za usluge i trgovinu u stečaju, Kolarova 11, 10000 Zagreb zastupanog po punomoćniku Mirjana Đira</item>
    </izvorni_sadrzaj>
    <derivirana_varijabla naziv="DomainObject.Predmet.ProtuStrankaListFormatedWithAdress_1">
      <item>SLAP-PROMET društvo s ograničenom odgovornošću za usluge i trgovinu u stečaju, Kolarova 11, 10000 Zagreb zastupanog po punomoćniku Mirjana Đira</item>
    </derivirana_varijabla>
  </DomainObject.Predmet.ProtuStrankaListFormatedWithAdress>
  <DomainObject.Predmet.ProtuStrankaListFormatedWithAdressOIB>
    <izvorni_sadrzaj>
      <item>SLAP-PROMET društvo s ograničenom odgovornošću za usluge i trgovinu u stečaju, OIB 36284550088, Kolarova 11, 10000 Zagreb zastupanog po punomoćniku Mirjana Đira</item>
    </izvorni_sadrzaj>
    <derivirana_varijabla naziv="DomainObject.Predmet.ProtuStrankaListFormatedWithAdressOIB_1">
      <item>SLAP-PROMET društvo s ograničenom odgovornošću za usluge i trgovinu u stečaju, OIB 36284550088, Kolarova 11, 10000 Zagreb zastupanog po punomoćniku Mirjana Đira</item>
    </derivirana_varijabla>
  </DomainObject.Predmet.ProtuStrankaListFormatedWithAdressOIB>
  <DomainObject.Predmet.ProtuStrankaListNazivFormated>
    <izvorni_sadrzaj>
      <item>SLAP-PROMET društvo s ograničenom odgovornošću za usluge i trgovinu u stečaju</item>
    </izvorni_sadrzaj>
    <derivirana_varijabla naziv="DomainObject.Predmet.ProtuStrankaListNazivFormated_1">
      <item>SLAP-PROMET društvo s ograničenom odgovornošću za usluge i trgovinu u stečaju</item>
    </derivirana_varijabla>
  </DomainObject.Predmet.ProtuStrankaListNazivFormated>
  <DomainObject.Predmet.ProtuStrankaListNazivFormatedOIB>
    <izvorni_sadrzaj>
      <item>SLAP-PROMET društvo s ograničenom odgovornošću za usluge i trgovinu u stečaju, OIB 36284550088</item>
    </izvorni_sadrzaj>
    <derivirana_varijabla naziv="DomainObject.Predmet.ProtuStrankaListNazivFormatedOIB_1">
      <item>SLAP-PROMET društvo s ograničenom odgovornošću za usluge i trgovinu u stečaju, OIB 36284550088</item>
    </derivirana_varijabla>
  </DomainObject.Predmet.ProtuStrankaListNazivFormatedOIB>
  <DomainObject.Predmet.OstaliListFormated>
    <izvorni_sadrzaj>
      <item>Mirjana Đira punomoćnik sudionika u postupku SLAP-PROMET društvo s ograničenom odgovornošću za usluge i trgovinu u stečaju</item>
    </izvorni_sadrzaj>
    <derivirana_varijabla naziv="DomainObject.Predmet.OstaliListFormated_1">
      <item>Mirjana Đira punomoćnik sudionika u postupku SLAP-PROMET društvo s ograničenom odgovornošću za usluge i trgovinu u stečaju</item>
    </derivirana_varijabla>
  </DomainObject.Predmet.OstaliListFormated>
  <DomainObject.Predmet.OstaliListFormatedOIB>
    <izvorni_sadrzaj>
      <item>Mirjana Đira, OIB 70196277331 punomoćnik sudionika u postupku SLAP-PROMET društvo s ograničenom odgovornošću za usluge i trgovinu u stečaju</item>
    </izvorni_sadrzaj>
    <derivirana_varijabla naziv="DomainObject.Predmet.OstaliListFormatedOIB_1">
      <item>Mirjana Đira, OIB 70196277331 punomoćnik sudionika u postupku SLAP-PROMET društvo s ograničenom odgovornošću za usluge i trgovinu u stečaju</item>
    </derivirana_varijabla>
  </DomainObject.Predmet.OstaliListFormatedOIB>
  <DomainObject.Predmet.OstaliListFormatedWithAdress>
    <izvorni_sadrzaj>
      <item>Mirjana Đira, Kolarova 11, 10000 Zagreb punomoćnik sudionika u postupku SLAP-PROMET društvo s ograničenom odgovornošću za usluge i trgovinu u stečaju</item>
    </izvorni_sadrzaj>
    <derivirana_varijabla naziv="DomainObject.Predmet.OstaliListFormatedWithAdress_1">
      <item>Mirjana Đira, Kolarova 11, 10000 Zagreb punomoćnik sudionika u postupku SLAP-PROMET društvo s ograničenom odgovornošću za usluge i trgovinu u stečaju</item>
    </derivirana_varijabla>
  </DomainObject.Predmet.OstaliListFormatedWithAdress>
  <DomainObject.Predmet.OstaliListFormatedWithAdressOIB>
    <izvorni_sadrzaj>
      <item>Mirjana Đira, OIB 70196277331, Kolarova 11, 10000 Zagreb punomoćnik sudionika u postupku SLAP-PROMET društvo s ograničenom odgovornošću za usluge i trgovinu u stečaju</item>
    </izvorni_sadrzaj>
    <derivirana_varijabla naziv="DomainObject.Predmet.OstaliListFormatedWithAdressOIB_1">
      <item>Mirjana Đira, OIB 70196277331, Kolarova 11, 10000 Zagreb punomoćnik sudionika u postupku SLAP-PROMET društvo s ograničenom odgovornošću za usluge i trgovinu u stečaju</item>
    </derivirana_varijabla>
  </DomainObject.Predmet.OstaliListFormatedWithAdressOIB>
  <DomainObject.Predmet.OstaliListNazivFormated>
    <izvorni_sadrzaj>
      <item>Mirjana Đira</item>
    </izvorni_sadrzaj>
    <derivirana_varijabla naziv="DomainObject.Predmet.OstaliListNazivFormated_1">
      <item>Mirjana Đira</item>
    </derivirana_varijabla>
  </DomainObject.Predmet.OstaliListNazivFormated>
  <DomainObject.Predmet.OstaliListNazivFormatedOIB>
    <izvorni_sadrzaj>
      <item>Mirjana Đira, OIB 70196277331</item>
    </izvorni_sadrzaj>
    <derivirana_varijabla naziv="DomainObject.Predmet.OstaliListNazivFormatedOIB_1">
      <item>Mirjana Đira, OIB 70196277331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SLAP-PROMET društvo s ograničenom odgovornošću za usluge i trgovinu u stečaju</izvorni_sadrzaj>
    <derivirana_varijabla naziv="DomainObject.Predmet.ProtustrankaIDrugi_1">SLAP-PROMET društvo s ograničenom odgovornošću za usluge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SLAP-PROMET društvo s ograničenom odgovornošću za usluge i trgovinu u stečaju, OIB 36284550088, Kolarova 11, 10000 Zagreb</izvorni_sadrzaj>
    <derivirana_varijabla naziv="DomainObject.Predmet.ProtustrankaIDrugiAdressOIB_1">SLAP-PROMET društvo s ograničenom odgovornošću za usluge i trgovinu u stečaju, OIB 36284550088, Kolarova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SLAP-PROMET društvo s ograničenom odgovornošću za usluge i trgovinu u stečaju</item>
      <item>FINA Regionalni centar Zagreb</item>
      <item>Mirjana Đira</item>
      <item>POREZNA UPRAVA, PODRUČNI URED ZAGREB</item>
      <item>ŽUPANIJSKO DRŽAVNO ODVJETNIŠTVO U ZAGREBU</item>
    </izvorni_sadrzaj>
    <derivirana_varijabla naziv="DomainObject.Predmet.SudioniciListNaziv_1">
      <item>SLAP-PROMET društvo s ograničenom odgovornošću za usluge i trgovinu u stečaju</item>
      <item>FINA Regionalni centar Zagreb</item>
      <item>Mirjana Đira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SLAP-PROMET društvo s ograničenom odgovornošću za usluge i trgovinu u stečaju, OIB 36284550088, Kolarova 11,10000 Zagreb</item>
      <item>FINA Regionalni centar Zagreb, OIB 85821130368, Trg svibanjskih žrtava 1995. 1,10000 Zagreb</item>
      <item>Mirjana Đira, OIB 70196277331, Kolarova 11,10000 Zagreb</item>
      <item>POREZNA UPRAVA, PODRUČNI URED ZAGREB</item>
      <item>ŽUPANIJSKO DRŽAVNO ODVJETNIŠTVO U ZAGREBU, Savska cesta 41,10000 Zagreb</item>
    </izvorni_sadrzaj>
    <derivirana_varijabla naziv="DomainObject.Predmet.SudioniciListAdressOIB_1">
      <item>SLAP-PROMET društvo s ograničenom odgovornošću za usluge i trgovinu u stečaju, OIB 36284550088, Kolarova 11,10000 Zagreb</item>
      <item>FINA Regionalni centar Zagreb, OIB 85821130368, Trg svibanjskih žrtava 1995. 1,10000 Zagreb</item>
      <item>Mirjana Đira, OIB 70196277331, Kolarova 11,10000 Zagreb</item>
      <item>POREZNA UPRAVA, PODRUČNI URED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36284550088</item>
      <item>, OIB 85821130368</item>
      <item>, OIB 70196277331</item>
      <item>, OIB null</item>
      <item>, OIB null</item>
    </izvorni_sadrzaj>
    <derivirana_varijabla naziv="DomainObject.Predmet.SudioniciListNazivOIB_1">
      <item>, OIB 36284550088</item>
      <item>, OIB 85821130368</item>
      <item>, OIB 70196277331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638</properties:Words>
  <properties:Characters>3490</properties:Characters>
  <properties:Lines>87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2017-11-28T11:31:00Z</dcterms:created>
  <dc:creator>x</dc:creator>
  <cp:lastModifiedBy>Goranka Boljkovac</cp:lastModifiedBy>
  <cp:lastPrinted>2017-04-18T12:13:00Z</cp:lastPrinted>
  <dcterms:modified xmlns:xsi="http://www.w3.org/2001/XMLSchema-instance" xsi:type="dcterms:W3CDTF">2017-11-28T11:46:00Z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