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669d" w14:paraId="f65669d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EF37A6" w:rsidP="00B271A9" w:rsidR="008C04AA" w:rsidRPr="00694576">
      <w:r>
        <w:t xml:space="preserve">     </w:t>
      </w:r>
      <w:r w:rsidR="008C04AA" w:rsidRPr="00694576">
        <w:t xml:space="preserve">REPUBLIKA HRVATSKA 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EF37A6" w:rsidP="00B271A9" w:rsidR="00EF37A6">
      <w:r>
        <w:t xml:space="preserve">              </w:t>
      </w:r>
      <w:r w:rsidR="008C04AA" w:rsidRPr="00694576">
        <w:t xml:space="preserve"> </w:t>
      </w:r>
      <w:r w:rsidR="00694576" w:rsidRPr="00694576">
        <w:t>Pazin</w:t>
      </w:r>
      <w:r w:rsidR="008C04AA" w:rsidRPr="00694576">
        <w:t>, Dršćevka 1</w:t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 w:rsidRPr="00387711">
      <w:pPr>
        <w:jc w:val="both"/>
      </w:pPr>
      <w:r w:rsidRPr="00694576">
        <w:tab/>
      </w:r>
      <w:r w:rsidR="00261137" w:rsidRPr="00261137">
        <w:t xml:space="preserve">Trgovački sud u Pazinu, po sucu Ivanu Dujiću, u stečajnom postupku nad Stečajnom masom iza PROJEKT PADULJ d.o.o. </w:t>
      </w:r>
      <w:r w:rsidR="00F05B71">
        <w:t xml:space="preserve">u stečaju </w:t>
      </w:r>
      <w:r w:rsidR="00261137" w:rsidRPr="00261137">
        <w:t>Rijeka, Markovići 21, OIB 68091359530</w:t>
      </w:r>
      <w:r w:rsidR="0081404C">
        <w:t>, 2</w:t>
      </w:r>
      <w:r w:rsidR="00261137">
        <w:t>6</w:t>
      </w:r>
      <w:r w:rsidR="0081404C" w:rsidRPr="0081404C">
        <w:t xml:space="preserve">. </w:t>
      </w:r>
      <w:r w:rsidR="00261137">
        <w:t>veljače</w:t>
      </w:r>
      <w:r w:rsidR="0081404C" w:rsidRPr="0081404C">
        <w:t xml:space="preserve"> 2018.</w:t>
      </w: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0F7B18" w:rsidR="00055A01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261137">
        <w:t>e</w:t>
      </w:r>
      <w:r w:rsidR="006C4659">
        <w:t xml:space="preserve"> </w:t>
      </w:r>
      <w:r w:rsidR="00261137" w:rsidRPr="00261137">
        <w:t>Stečajn</w:t>
      </w:r>
      <w:r w:rsidR="00261137">
        <w:t>e</w:t>
      </w:r>
      <w:r w:rsidR="00261137" w:rsidRPr="00261137">
        <w:t xml:space="preserve"> mas</w:t>
      </w:r>
      <w:r w:rsidR="00261137">
        <w:t>e</w:t>
      </w:r>
      <w:r w:rsidR="00261137" w:rsidRPr="00261137">
        <w:t xml:space="preserve"> iza PROJEKT PADULJ d.o.o. </w:t>
      </w:r>
      <w:r w:rsidR="00F05B71">
        <w:t xml:space="preserve">u stečaju </w:t>
      </w:r>
      <w:r w:rsidR="00261137" w:rsidRPr="00261137">
        <w:t>Rijeka, Markovići 21, OIB 68091359530</w:t>
      </w:r>
      <w:r w:rsidR="008C04AA" w:rsidRPr="00694576">
        <w:t xml:space="preserve">, </w:t>
      </w:r>
      <w:r w:rsidR="009B1C1E">
        <w:t>označen</w:t>
      </w:r>
      <w:r w:rsidR="00F05B71">
        <w:t>e</w:t>
      </w:r>
      <w:r w:rsidR="009B1C1E" w:rsidRPr="00A336AC">
        <w:t xml:space="preserve"> </w:t>
      </w:r>
      <w:r w:rsidR="00055A01">
        <w:t xml:space="preserve">kao </w:t>
      </w:r>
      <w:r w:rsidR="00055A01" w:rsidRPr="00055A01">
        <w:t xml:space="preserve">k.č. </w:t>
      </w:r>
      <w:r w:rsidR="00261137">
        <w:t>229/5</w:t>
      </w:r>
      <w:r w:rsidR="00055A01" w:rsidRPr="00055A01">
        <w:t xml:space="preserve"> </w:t>
      </w:r>
      <w:r w:rsidR="00055A01">
        <w:t>oranica,</w:t>
      </w:r>
      <w:r w:rsidR="00261137">
        <w:t xml:space="preserve"> put,</w:t>
      </w:r>
      <w:r w:rsidR="00055A01">
        <w:t xml:space="preserve"> ukupne površine</w:t>
      </w:r>
      <w:r w:rsidR="00055A01" w:rsidRPr="00055A01">
        <w:t xml:space="preserve"> </w:t>
      </w:r>
      <w:r w:rsidR="00261137">
        <w:t>6989</w:t>
      </w:r>
      <w:r w:rsidR="00BD3377">
        <w:t xml:space="preserve"> m2, upisane</w:t>
      </w:r>
      <w:r w:rsidR="00055A01">
        <w:t xml:space="preserve"> u z.k.ul. </w:t>
      </w:r>
      <w:r w:rsidR="00261137">
        <w:t>479</w:t>
      </w:r>
      <w:r w:rsidR="00055A01" w:rsidRPr="00055A01">
        <w:t xml:space="preserve"> k.o. </w:t>
      </w:r>
      <w:r w:rsidR="00261137">
        <w:t>Štinjan</w:t>
      </w:r>
      <w:r w:rsidR="001A685D">
        <w:t>,</w:t>
      </w:r>
      <w:r w:rsidR="001A685D" w:rsidRPr="001A685D">
        <w:t xml:space="preserve"> </w:t>
      </w:r>
    </w:p>
    <w:p w:rsidRDefault="00055A01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</w:t>
      </w:r>
      <w:r w:rsidR="00526AD0">
        <w:t>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BA3801" w:rsidR="004324E6">
      <w:pPr>
        <w:jc w:val="both"/>
      </w:pPr>
      <w:r>
        <w:t>III</w:t>
      </w:r>
      <w:r>
        <w:tab/>
      </w:r>
      <w:r w:rsidR="002348A2">
        <w:t>Određuje se ročište radi određivanja vrijednosti nekretnin</w:t>
      </w:r>
      <w:r w:rsidR="00F05B71">
        <w:t>e</w:t>
      </w:r>
      <w:r w:rsidR="00F05B71" w:rsidRPr="00F05B71">
        <w:t xml:space="preserve"> </w:t>
      </w:r>
      <w:r w:rsidR="00F05B71">
        <w:t>označene</w:t>
      </w:r>
      <w:r w:rsidR="00F05B71" w:rsidRPr="00A336AC">
        <w:t xml:space="preserve"> </w:t>
      </w:r>
      <w:r w:rsidR="00F05B71">
        <w:t xml:space="preserve">kao </w:t>
      </w:r>
      <w:r w:rsidR="00F05B71" w:rsidRPr="00055A01">
        <w:t xml:space="preserve">k.č. </w:t>
      </w:r>
      <w:r w:rsidR="00F05B71">
        <w:t>229/5</w:t>
      </w:r>
      <w:r w:rsidR="00F05B71" w:rsidRPr="00055A01">
        <w:t xml:space="preserve"> </w:t>
      </w:r>
      <w:r w:rsidR="00F05B71">
        <w:t>oranica, put, ukupne površine</w:t>
      </w:r>
      <w:r w:rsidR="00F05B71" w:rsidRPr="00055A01">
        <w:t xml:space="preserve"> </w:t>
      </w:r>
      <w:r w:rsidR="00BD3377">
        <w:t>6989 m2, upisane</w:t>
      </w:r>
      <w:r w:rsidR="00F05B71">
        <w:t xml:space="preserve"> u z.k.ul. 479</w:t>
      </w:r>
      <w:r w:rsidR="00F05B71" w:rsidRPr="00055A01">
        <w:t xml:space="preserve"> k.o. </w:t>
      </w:r>
      <w:r w:rsidR="00F05B71">
        <w:t>Štinjan</w:t>
      </w:r>
      <w:r w:rsidR="00055A01">
        <w:t>,</w:t>
      </w:r>
      <w:r w:rsidR="00055A01" w:rsidRPr="001A685D">
        <w:t xml:space="preserve"> </w:t>
      </w:r>
    </w:p>
    <w:p w:rsidRDefault="00187A4E" w:rsidP="004324E6" w:rsidR="002348A2">
      <w:pPr>
        <w:jc w:val="center"/>
      </w:pPr>
      <w:r>
        <w:t xml:space="preserve">za dan </w:t>
      </w:r>
      <w:r w:rsidR="00221746">
        <w:t>2</w:t>
      </w:r>
      <w:r w:rsidR="00BD3377">
        <w:t>3.</w:t>
      </w:r>
      <w:r w:rsidR="002348A2">
        <w:t xml:space="preserve"> </w:t>
      </w:r>
      <w:r w:rsidR="00221746">
        <w:t>ožujka</w:t>
      </w:r>
      <w:r w:rsidR="002348A2">
        <w:t xml:space="preserve"> 201</w:t>
      </w:r>
      <w:r w:rsidR="00526AD0">
        <w:t>8</w:t>
      </w:r>
      <w:r w:rsidR="002348A2">
        <w:t xml:space="preserve">. u </w:t>
      </w:r>
      <w:r w:rsidR="00BD3377">
        <w:t>12</w:t>
      </w:r>
      <w:r w:rsidR="008C00A7">
        <w:t>:</w:t>
      </w:r>
      <w:r w:rsidR="00221746">
        <w:t>0</w:t>
      </w:r>
      <w:r w:rsidR="00E30CCE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BA3801">
        <w:t>su</w:t>
      </w:r>
      <w:r w:rsidR="009B1C1E">
        <w:t xml:space="preserve"> u stečajnoj masi </w:t>
      </w:r>
      <w:r w:rsidRPr="00CD0EDC">
        <w:t>nekretnin</w:t>
      </w:r>
      <w:r w:rsidR="00F05B71">
        <w:t>a</w:t>
      </w:r>
      <w:r w:rsidRPr="00CD0EDC">
        <w:t xml:space="preserve"> naveden</w:t>
      </w:r>
      <w:r w:rsidR="00526AD0">
        <w:t>a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F05B71">
        <w:t>a je</w:t>
      </w:r>
      <w:r w:rsidR="002348A2">
        <w:t xml:space="preserve"> opterećen</w:t>
      </w:r>
      <w:r w:rsidR="00EF37A6">
        <w:t xml:space="preserve">a </w:t>
      </w:r>
      <w:r w:rsidR="002348A2">
        <w:t xml:space="preserve"> razlučnim pravima pa se ima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BA3801">
        <w:t>2</w:t>
      </w:r>
      <w:r w:rsidR="00F05B71">
        <w:t>6</w:t>
      </w:r>
      <w:r>
        <w:t>.</w:t>
      </w:r>
      <w:r w:rsidRPr="00A336AC">
        <w:t xml:space="preserve"> </w:t>
      </w:r>
      <w:r w:rsidR="00F05B71">
        <w:t>veljače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="00EF37A6">
        <w:t xml:space="preserve">   </w:t>
      </w:r>
      <w:r w:rsidRPr="00A336AC">
        <w:t>Stečajni sudac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EF37A6">
        <w:t>, v. r.</w:t>
      </w:r>
    </w:p>
    <w:p w:rsidRDefault="00187A4E" w:rsidP="00905C83" w:rsidR="00187A4E"/>
    <w:p w:rsidRDefault="00F05B71" w:rsidP="00905C83" w:rsidR="00F05B7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 xml:space="preserve">- </w:t>
      </w:r>
      <w:r w:rsidR="00267913">
        <w:t xml:space="preserve"> </w:t>
      </w:r>
      <w:r>
        <w:t>e-oglasna ploča suda, osam dana (čl. 12. SZ-a)</w:t>
      </w:r>
    </w:p>
    <w:p w:rsidRDefault="00BA3801" w:rsidP="004324E6" w:rsidR="00F05B71">
      <w:r w:rsidRPr="00BA3801">
        <w:t xml:space="preserve">- </w:t>
      </w:r>
      <w:r w:rsidR="00221746">
        <w:t xml:space="preserve"> </w:t>
      </w:r>
      <w:r w:rsidRPr="00BA3801">
        <w:t>stečajn</w:t>
      </w:r>
      <w:r w:rsidR="00F05B71">
        <w:t>i</w:t>
      </w:r>
      <w:r w:rsidRPr="00BA3801">
        <w:t xml:space="preserve"> upravitelj </w:t>
      </w:r>
      <w:r w:rsidR="00F05B71" w:rsidRPr="00F05B71">
        <w:t>Gordan Blagojević iz Rijeke, Markovići 21</w:t>
      </w:r>
    </w:p>
    <w:p w:rsidRDefault="004324E6" w:rsidP="004324E6" w:rsidR="00F05B71">
      <w:r>
        <w:t xml:space="preserve">-  </w:t>
      </w:r>
      <w:r w:rsidR="00F05B71">
        <w:t>Z</w:t>
      </w:r>
      <w:r w:rsidR="00F05B71" w:rsidRPr="00F05B71">
        <w:t xml:space="preserve">oran </w:t>
      </w:r>
      <w:r w:rsidR="00F05B71">
        <w:t>P</w:t>
      </w:r>
      <w:r w:rsidR="00F05B71" w:rsidRPr="00F05B71">
        <w:t xml:space="preserve">laninšec, </w:t>
      </w:r>
      <w:r w:rsidR="00F05B71">
        <w:t>R</w:t>
      </w:r>
      <w:r w:rsidR="00F05B71" w:rsidRPr="00F05B71">
        <w:t xml:space="preserve">. Slovenija, </w:t>
      </w:r>
      <w:r w:rsidR="00F05B71">
        <w:t>M</w:t>
      </w:r>
      <w:r w:rsidR="00F05B71" w:rsidRPr="00F05B71">
        <w:t xml:space="preserve">islinja, </w:t>
      </w:r>
      <w:r w:rsidR="00F05B71">
        <w:t>D</w:t>
      </w:r>
      <w:r w:rsidR="00F05B71" w:rsidRPr="00F05B71">
        <w:t>ovže 24</w:t>
      </w:r>
    </w:p>
    <w:p w:rsidRDefault="00F05B71" w:rsidP="004324E6" w:rsidR="002D07CB">
      <w:r>
        <w:t>-</w:t>
      </w:r>
      <w:r w:rsidR="002D07CB">
        <w:t xml:space="preserve"> </w:t>
      </w:r>
      <w:r w:rsidR="00267913">
        <w:t xml:space="preserve"> </w:t>
      </w:r>
      <w:r w:rsidR="002D07CB" w:rsidRPr="00AB69F0">
        <w:t>Općinsko</w:t>
      </w:r>
      <w:r w:rsidR="002D07CB">
        <w:t>m</w:t>
      </w:r>
      <w:r w:rsidR="002D07CB" w:rsidRPr="00AB69F0">
        <w:t xml:space="preserve"> sud</w:t>
      </w:r>
      <w:r w:rsidR="002D07CB">
        <w:t>u</w:t>
      </w:r>
      <w:r w:rsidR="002D07CB" w:rsidRPr="00AB69F0">
        <w:t xml:space="preserve"> u P</w:t>
      </w:r>
      <w:r w:rsidR="00526AD0">
        <w:t>uli</w:t>
      </w:r>
      <w:r w:rsidR="002D07CB">
        <w:t>,</w:t>
      </w:r>
      <w:r w:rsidR="002D07CB" w:rsidRPr="00A336AC">
        <w:t xml:space="preserve"> </w:t>
      </w:r>
      <w:r w:rsidR="002D07CB">
        <w:t>z</w:t>
      </w:r>
      <w:r w:rsidR="002D07CB" w:rsidRPr="007B375C">
        <w:t>emljišnoknjižnom odjelu</w:t>
      </w:r>
      <w:r w:rsidR="00BA3801">
        <w:t xml:space="preserve"> </w:t>
      </w:r>
    </w:p>
    <w:sectPr w:rsidSect="001A1476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4DA" w:rsidP="008C04AA" w:rsidR="006B74DA">
      <w:r>
        <w:separator/>
      </w:r>
    </w:p>
  </w:endnote>
  <w:endnote w:id="0" w:type="continuationSeparator">
    <w:p w:rsidRDefault="006B74DA" w:rsidP="008C04AA" w:rsidR="006B7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4DA" w:rsidP="008C04AA" w:rsidR="006B74DA">
      <w:r>
        <w:separator/>
      </w:r>
    </w:p>
  </w:footnote>
  <w:footnote w:id="0" w:type="continuationSeparator">
    <w:p w:rsidRDefault="006B74DA" w:rsidP="008C04AA" w:rsidR="006B7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6E2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E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C82A15" w:rsidRPr="00C82A15">
      <w:t>10 St-444/2017-15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BA3801" w:rsidRPr="00BA3801">
      <w:t>10 St-</w:t>
    </w:r>
    <w:r w:rsidR="00261137">
      <w:t>444/</w:t>
    </w:r>
    <w:r w:rsidR="00BA3801" w:rsidRPr="00BA3801">
      <w:t>201</w:t>
    </w:r>
    <w:r w:rsidR="00261137">
      <w:t>7</w:t>
    </w:r>
    <w:r w:rsidR="00BA3801" w:rsidRPr="00BA3801">
      <w:t>-</w:t>
    </w:r>
    <w:r w:rsidR="00261137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C6D38"/>
    <w:rsid w:val="000D1C44"/>
    <w:rsid w:val="000D7CB0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46"/>
    <w:rsid w:val="002348A2"/>
    <w:rsid w:val="00256EE1"/>
    <w:rsid w:val="00257655"/>
    <w:rsid w:val="00261137"/>
    <w:rsid w:val="002668F5"/>
    <w:rsid w:val="00267913"/>
    <w:rsid w:val="002947C8"/>
    <w:rsid w:val="002A0F80"/>
    <w:rsid w:val="002A5D8F"/>
    <w:rsid w:val="002B1A3F"/>
    <w:rsid w:val="002C1B88"/>
    <w:rsid w:val="002C58D3"/>
    <w:rsid w:val="002D07CB"/>
    <w:rsid w:val="002D0ACD"/>
    <w:rsid w:val="002E0070"/>
    <w:rsid w:val="002E3234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B74DA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1404C"/>
    <w:rsid w:val="00816E2F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4649"/>
    <w:rsid w:val="00B4030D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A3ECD"/>
    <w:rsid w:val="00EB0698"/>
    <w:rsid w:val="00EB484C"/>
    <w:rsid w:val="00ED3BEC"/>
    <w:rsid w:val="00EE7DC4"/>
    <w:rsid w:val="00EF37A6"/>
    <w:rsid w:val="00EF5094"/>
    <w:rsid w:val="00F05B71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E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E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E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E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E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E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E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E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</izvorni_sadrzaj>
    <derivirana_varijabla naziv="DomainObject.Predmet.SudioniciListNaziv_1">
      <item>Stečajni upravitelj Jasna Kučević</item>
      <item>Stečajna masa iza PROJEKT PADULJ d.o.o.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</izvorni_sadrzaj>
    <derivirana_varijabla naziv="DomainObject.Predmet.SudioniciListNazivOIB_1">
      <item>, OIB 89442269215</item>
      <item>, OIB 68091359530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1765</properties:Characters>
  <properties:Lines>52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2018-02-26T13:29:00Z</dcterms:created>
  <dc:creator>Jasmina Matika</dc:creator>
  <cp:lastModifiedBy>Sanja Lakošeljac</cp:lastModifiedBy>
  <cp:lastPrinted>2018-02-26T13:29:00Z</cp:lastPrinted>
  <dcterms:modified xmlns:xsi="http://www.w3.org/2001/XMLSchema-instance" xsi:type="dcterms:W3CDTF">2018-02-26T13:30:00Z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(St-444-17 - Rješenje o prodaji nekretnina i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