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b27fe" w14:paraId="0eb27fe" w:rsidRDefault="00733CEF" w:rsidP="00733CEF" w:rsidR="00733CEF" w:rsidRPr="008F7763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F7763">
        <w:rPr>
          <w:rFonts w:hAnsi="Times New Roman" w:ascii="Times New Roman"/>
          <w:b w:val="false"/>
          <w:bCs/>
        </w:rPr>
        <w:t xml:space="preserve">                   </w:t>
      </w:r>
      <w:r w:rsidRPr="008F7763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709118" cx="599847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388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3CEF" w:rsidP="00733CEF" w:rsidR="00733CEF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REPUBLIKA HRVATSKA</w:t>
      </w:r>
      <w:r w:rsidRPr="00F06C93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       </w:t>
      </w:r>
      <w:r w:rsidRPr="002B561F">
        <w:rPr>
          <w:rFonts w:hAnsi="Times New Roman" w:ascii="Times New Roman"/>
          <w:b w:val="false"/>
        </w:rPr>
        <w:t>Posl.br.</w:t>
      </w:r>
      <w:r>
        <w:rPr>
          <w:rFonts w:hAnsi="Times New Roman" w:ascii="Times New Roman"/>
          <w:b w:val="false"/>
        </w:rPr>
        <w:t>:</w:t>
      </w:r>
      <w:r w:rsidRPr="002B561F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2 St-193</w:t>
      </w:r>
      <w:r w:rsidRPr="002B561F">
        <w:rPr>
          <w:rFonts w:hAnsi="Times New Roman" w:ascii="Times New Roman"/>
          <w:b w:val="false"/>
        </w:rPr>
        <w:t>/15-</w:t>
      </w:r>
      <w:r>
        <w:rPr>
          <w:rFonts w:hAnsi="Times New Roman" w:ascii="Times New Roman"/>
          <w:b w:val="false"/>
        </w:rPr>
        <w:t>141</w:t>
      </w:r>
    </w:p>
    <w:p w:rsidRDefault="00733CEF" w:rsidP="00733CEF" w:rsidR="00733CEF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TRGOVAČKI SUD U PAZINU</w:t>
      </w:r>
    </w:p>
    <w:p w:rsidRDefault="00733CEF" w:rsidP="00242D99" w:rsidR="00733CEF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52000 PAZIN, Dršćevka 1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</w:t>
      </w:r>
      <w:r>
        <w:rPr>
          <w:rFonts w:hAnsi="Times New Roman" w:ascii="Times New Roman"/>
          <w:b w:val="false"/>
        </w:rPr>
        <w:t xml:space="preserve">            </w:t>
      </w:r>
      <w:r w:rsidRPr="008F7763">
        <w:rPr>
          <w:rFonts w:hAnsi="Times New Roman" w:ascii="Times New Roman"/>
          <w:b w:val="false"/>
        </w:rPr>
        <w:tab/>
        <w:t xml:space="preserve"> </w:t>
      </w:r>
    </w:p>
    <w:p w:rsidRDefault="00733CEF" w:rsidP="00733CEF" w:rsidR="00733CEF">
      <w:pPr>
        <w:jc w:val="both"/>
        <w:rPr>
          <w:rFonts w:hAnsi="Times New Roman" w:ascii="Times New Roman"/>
          <w:b w:val="false"/>
        </w:rPr>
      </w:pPr>
    </w:p>
    <w:p w:rsidRDefault="00242D99" w:rsidP="00733CEF" w:rsidR="00242D99" w:rsidRPr="00242D99">
      <w:pPr>
        <w:jc w:val="both"/>
        <w:rPr>
          <w:rFonts w:hAnsi="Times New Roman" w:ascii="Times New Roman"/>
          <w:b w:val="false"/>
        </w:rPr>
      </w:pPr>
    </w:p>
    <w:p w:rsidRDefault="00733CEF" w:rsidP="00733CEF" w:rsidR="00733CEF" w:rsidRPr="00242D99">
      <w:pPr>
        <w:jc w:val="both"/>
        <w:rPr>
          <w:rFonts w:hAnsi="Times New Roman" w:ascii="Times New Roman"/>
          <w:b w:val="false"/>
        </w:rPr>
      </w:pPr>
      <w:r w:rsidRPr="00242D99">
        <w:rPr>
          <w:rFonts w:hAnsi="Times New Roman" w:ascii="Times New Roman"/>
          <w:b w:val="false"/>
        </w:rPr>
        <w:tab/>
        <w:t xml:space="preserve">Trgovački sud u Pazinu, po stečajnom sucu Adrijani Labinjan Skok, u stečajnom postupku nad dužnikom </w:t>
      </w:r>
      <w:r w:rsidR="00242D99" w:rsidRPr="00242D99">
        <w:rPr>
          <w:rFonts w:hAnsi="Times New Roman" w:ascii="Times New Roman"/>
          <w:b w:val="false"/>
        </w:rPr>
        <w:t>BUP d.o.o. u stečaju, Buzet, Sveti Ivan 6, OIB: 52397973635</w:t>
      </w:r>
      <w:r w:rsidRPr="00242D99">
        <w:rPr>
          <w:rFonts w:hAnsi="Times New Roman" w:ascii="Times New Roman"/>
          <w:b w:val="false"/>
        </w:rPr>
        <w:t xml:space="preserve">, </w:t>
      </w:r>
      <w:r w:rsidR="00242D99">
        <w:rPr>
          <w:rFonts w:hAnsi="Times New Roman" w:ascii="Times New Roman"/>
          <w:b w:val="false"/>
        </w:rPr>
        <w:t>10. listopada</w:t>
      </w:r>
      <w:r w:rsidRPr="00242D99">
        <w:rPr>
          <w:rFonts w:hAnsi="Times New Roman" w:ascii="Times New Roman"/>
          <w:b w:val="false"/>
        </w:rPr>
        <w:t xml:space="preserve"> 2017. donio je slijedeći</w:t>
      </w:r>
    </w:p>
    <w:p w:rsidRDefault="00733CEF" w:rsidP="00733CEF" w:rsidR="00733CEF">
      <w:pPr>
        <w:jc w:val="center"/>
        <w:rPr>
          <w:rFonts w:hAnsi="Times New Roman" w:ascii="Times New Roman"/>
          <w:b w:val="false"/>
        </w:rPr>
      </w:pPr>
    </w:p>
    <w:p w:rsidRDefault="00242D99" w:rsidP="00733CEF" w:rsidR="00242D99" w:rsidRPr="008F7763">
      <w:pPr>
        <w:jc w:val="center"/>
        <w:rPr>
          <w:rFonts w:hAnsi="Times New Roman" w:ascii="Times New Roman"/>
          <w:b w:val="false"/>
        </w:rPr>
      </w:pPr>
    </w:p>
    <w:p w:rsidRDefault="00733CEF" w:rsidP="00733CEF" w:rsidR="00733CEF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Z A K L J U Č A K</w:t>
      </w:r>
    </w:p>
    <w:p w:rsidRDefault="00733CEF" w:rsidP="00733CEF" w:rsidR="00733CEF">
      <w:pPr>
        <w:ind w:left="360"/>
        <w:jc w:val="both"/>
        <w:rPr>
          <w:rFonts w:hAnsi="Times New Roman" w:ascii="Times New Roman"/>
          <w:b w:val="false"/>
        </w:rPr>
      </w:pPr>
    </w:p>
    <w:p w:rsidRDefault="00242D99" w:rsidP="00733CEF" w:rsidR="00242D99" w:rsidRPr="008F7763">
      <w:pPr>
        <w:ind w:left="360"/>
        <w:jc w:val="both"/>
        <w:rPr>
          <w:rFonts w:hAnsi="Times New Roman" w:ascii="Times New Roman"/>
          <w:b w:val="false"/>
        </w:rPr>
      </w:pPr>
    </w:p>
    <w:p w:rsidRDefault="00733CEF" w:rsidP="00733CEF" w:rsidR="00242D99" w:rsidRPr="00242D99">
      <w:pPr>
        <w:ind w:firstLine="708"/>
        <w:jc w:val="both"/>
        <w:rPr>
          <w:rFonts w:hAnsi="Times New Roman" w:ascii="Times New Roman"/>
          <w:b w:val="false"/>
        </w:rPr>
      </w:pPr>
      <w:r w:rsidRPr="00242D99">
        <w:rPr>
          <w:rFonts w:hAnsi="Times New Roman" w:ascii="Times New Roman"/>
          <w:b w:val="false"/>
        </w:rPr>
        <w:t>I.</w:t>
      </w:r>
      <w:r w:rsidRPr="00242D99">
        <w:rPr>
          <w:rFonts w:hAnsi="Times New Roman" w:ascii="Times New Roman"/>
          <w:b w:val="false"/>
        </w:rPr>
        <w:tab/>
        <w:t>Nekretnine označene kao</w:t>
      </w:r>
      <w:r w:rsidR="00242D99">
        <w:rPr>
          <w:rFonts w:hAnsi="Times New Roman" w:ascii="Times New Roman"/>
          <w:b w:val="false"/>
        </w:rPr>
        <w:t>:</w:t>
      </w:r>
    </w:p>
    <w:p w:rsidRDefault="00242D99" w:rsidP="00242D99" w:rsidR="00242D99" w:rsidRPr="00242D99">
      <w:pPr>
        <w:jc w:val="both"/>
        <w:rPr>
          <w:rFonts w:hAnsi="Times New Roman" w:ascii="Times New Roman"/>
          <w:b w:val="false"/>
        </w:rPr>
      </w:pPr>
      <w:r w:rsidRPr="00242D99">
        <w:rPr>
          <w:rFonts w:hAnsi="Times New Roman" w:ascii="Times New Roman"/>
          <w:b w:val="false"/>
        </w:rPr>
        <w:tab/>
        <w:t>- suvlasnički dio 75/10000 etažno vlasništvo (E-9) k.č. 3723/116, kolektivna stambena poslovna zgrada u Puli, Modrušanov prilaz 1, dvorište uz stambenu zgradu, upisane u zk.ul. 15197,  k.o. Pula, s kojim je povezano pravo vlasništva na poseban dio D11 – drvarnica u podrumu, površine 10,02 m2, koja se sastoji od jedne prostorije (u Planu označeno kao poseban dio 11, plavom bojom i brojem 11), i</w:t>
      </w:r>
    </w:p>
    <w:p w:rsidRDefault="00242D99" w:rsidP="00242D99" w:rsidR="00242D99" w:rsidRPr="00242D99">
      <w:pPr>
        <w:jc w:val="both"/>
        <w:rPr>
          <w:rFonts w:hAnsi="Times New Roman" w:ascii="Times New Roman"/>
          <w:b w:val="false"/>
        </w:rPr>
      </w:pPr>
      <w:r w:rsidRPr="00242D99">
        <w:rPr>
          <w:rFonts w:hAnsi="Times New Roman" w:ascii="Times New Roman"/>
          <w:b w:val="false"/>
        </w:rPr>
        <w:tab/>
        <w:t>- suvlasnički dio 470/10000 etažno vlasništvo (E-19) k.č. 3723/116, kolektivna stambena poslovna zgrada u Puli, Modrušanov prilaz 1, dvorište uz stambenu zgradu, upisane u zk.ul. 15197,  k.o. Pula, s kojim je povezano pravo vlasništva na poseban dio S5 – stan na prvome katu, površine 62,85 m2, koja se sastoji od hodnika, kuhinje, dnevnog boravka, kupaonice, dvije sobe i terase (u Planu označeno kao poseban dio S5, narančastom bojom i brojevima 49-55),</w:t>
      </w:r>
    </w:p>
    <w:p w:rsidRDefault="00733CEF" w:rsidP="00733CEF" w:rsidR="00733CEF" w:rsidRPr="00242D99">
      <w:pPr>
        <w:ind w:firstLine="708"/>
        <w:jc w:val="both"/>
        <w:rPr>
          <w:rFonts w:hAnsi="Times New Roman" w:ascii="Times New Roman"/>
          <w:b w:val="false"/>
        </w:rPr>
      </w:pPr>
      <w:r w:rsidRPr="00242D99">
        <w:rPr>
          <w:rFonts w:hAnsi="Times New Roman" w:ascii="Times New Roman"/>
          <w:b w:val="false"/>
        </w:rPr>
        <w:t xml:space="preserve">predaju se kupcu </w:t>
      </w:r>
      <w:r w:rsidR="00242D99" w:rsidRPr="00242D99">
        <w:rPr>
          <w:rFonts w:hAnsi="Times New Roman" w:ascii="Times New Roman"/>
          <w:b w:val="false"/>
        </w:rPr>
        <w:t>AKTIVA 15 j.d.o.o., Marcani 131 C, 52000 Gračišće, Republika Hrvatska, OIB: 60714035074</w:t>
      </w:r>
      <w:r w:rsidRPr="00242D99">
        <w:rPr>
          <w:rFonts w:hAnsi="Times New Roman" w:ascii="Times New Roman"/>
          <w:b w:val="false"/>
        </w:rPr>
        <w:t xml:space="preserve">, te se nalaže stečajnom upravitelju </w:t>
      </w:r>
      <w:r w:rsidR="00242D99" w:rsidRPr="00242D99">
        <w:rPr>
          <w:rFonts w:hAnsi="Times New Roman" w:ascii="Times New Roman"/>
          <w:b w:val="false"/>
        </w:rPr>
        <w:t>Zdravk</w:t>
      </w:r>
      <w:r w:rsidR="00242D99">
        <w:rPr>
          <w:rFonts w:hAnsi="Times New Roman" w:ascii="Times New Roman"/>
          <w:b w:val="false"/>
        </w:rPr>
        <w:t>u</w:t>
      </w:r>
      <w:r w:rsidR="00242D99" w:rsidRPr="00242D99">
        <w:rPr>
          <w:rFonts w:hAnsi="Times New Roman" w:ascii="Times New Roman"/>
          <w:b w:val="false"/>
        </w:rPr>
        <w:t xml:space="preserve"> Kuzmić</w:t>
      </w:r>
      <w:r w:rsidR="00242D99">
        <w:rPr>
          <w:rFonts w:hAnsi="Times New Roman" w:ascii="Times New Roman"/>
          <w:b w:val="false"/>
        </w:rPr>
        <w:t>u</w:t>
      </w:r>
      <w:r w:rsidR="00242D99" w:rsidRPr="00242D99">
        <w:rPr>
          <w:rFonts w:hAnsi="Times New Roman" w:ascii="Times New Roman"/>
          <w:b w:val="false"/>
        </w:rPr>
        <w:t xml:space="preserve"> iz Zagreba, Horvatovac 13, OIB: 42435648261</w:t>
      </w:r>
      <w:r w:rsidRPr="00242D99">
        <w:rPr>
          <w:rFonts w:hAnsi="Times New Roman" w:ascii="Times New Roman"/>
          <w:b w:val="false"/>
        </w:rPr>
        <w:t>, da te nekretnine preda kupcu u posjed.</w:t>
      </w:r>
    </w:p>
    <w:p w:rsidRDefault="00733CEF" w:rsidP="00733CEF" w:rsidR="00733CEF">
      <w:pPr>
        <w:ind w:firstLine="708"/>
        <w:jc w:val="both"/>
        <w:rPr>
          <w:rFonts w:hAnsi="Times New Roman" w:ascii="Times New Roman"/>
          <w:b w:val="false"/>
        </w:rPr>
      </w:pPr>
    </w:p>
    <w:p w:rsidRDefault="00733CEF" w:rsidP="00733CEF" w:rsidR="00733CEF" w:rsidRPr="00CE056E">
      <w:pPr>
        <w:ind w:firstLine="708"/>
        <w:jc w:val="both"/>
        <w:rPr>
          <w:rFonts w:hAnsi="Times New Roman" w:ascii="Times New Roman"/>
          <w:b w:val="false"/>
        </w:rPr>
      </w:pPr>
      <w:r w:rsidRPr="008A4E93">
        <w:rPr>
          <w:rFonts w:hAnsi="Times New Roman" w:ascii="Times New Roman"/>
          <w:b w:val="false"/>
        </w:rPr>
        <w:t>II.</w:t>
      </w:r>
      <w:r w:rsidRPr="008A4E93">
        <w:rPr>
          <w:rFonts w:hAnsi="Times New Roman" w:ascii="Times New Roman"/>
          <w:b w:val="false"/>
        </w:rPr>
        <w:tab/>
        <w:t xml:space="preserve">Utvrđuje se </w:t>
      </w:r>
      <w:r>
        <w:rPr>
          <w:rFonts w:hAnsi="Times New Roman" w:ascii="Times New Roman"/>
          <w:b w:val="false"/>
        </w:rPr>
        <w:t xml:space="preserve">da </w:t>
      </w:r>
      <w:r w:rsidRPr="008A4E93">
        <w:rPr>
          <w:rFonts w:hAnsi="Times New Roman" w:ascii="Times New Roman"/>
          <w:b w:val="false"/>
        </w:rPr>
        <w:t xml:space="preserve">je kupac </w:t>
      </w:r>
      <w:r w:rsidR="00242D99" w:rsidRPr="00242D99">
        <w:rPr>
          <w:rFonts w:hAnsi="Times New Roman" w:ascii="Times New Roman"/>
          <w:b w:val="false"/>
        </w:rPr>
        <w:t>AKTIVA 15 j.d.o.o., Marcani 131 C, 52000 Gračišće, Republika Hrvatska, OIB: 60714035074</w:t>
      </w:r>
      <w:r w:rsidRPr="008A4E93">
        <w:rPr>
          <w:rFonts w:hAnsi="Times New Roman" w:ascii="Times New Roman"/>
          <w:b w:val="false"/>
        </w:rPr>
        <w:t>, u cije</w:t>
      </w:r>
      <w:r>
        <w:rPr>
          <w:rFonts w:hAnsi="Times New Roman" w:ascii="Times New Roman"/>
          <w:b w:val="false"/>
        </w:rPr>
        <w:t>losti položio</w:t>
      </w:r>
      <w:r w:rsidRPr="008A4E93">
        <w:rPr>
          <w:rFonts w:hAnsi="Times New Roman" w:ascii="Times New Roman"/>
          <w:b w:val="false"/>
        </w:rPr>
        <w:t xml:space="preserve"> kupovninu sukladno rješenju ovog suda </w:t>
      </w:r>
      <w:r w:rsidR="00242D99">
        <w:rPr>
          <w:rFonts w:hAnsi="Times New Roman" w:ascii="Times New Roman"/>
          <w:b w:val="false"/>
        </w:rPr>
        <w:t>posl.br. St-193</w:t>
      </w:r>
      <w:r w:rsidRPr="008A4E93">
        <w:rPr>
          <w:rFonts w:hAnsi="Times New Roman" w:ascii="Times New Roman"/>
          <w:b w:val="false"/>
        </w:rPr>
        <w:t>/15-</w:t>
      </w:r>
      <w:r w:rsidR="00242D99">
        <w:rPr>
          <w:rFonts w:hAnsi="Times New Roman" w:ascii="Times New Roman"/>
          <w:b w:val="false"/>
        </w:rPr>
        <w:t>129</w:t>
      </w:r>
      <w:r w:rsidRPr="008A4E93">
        <w:rPr>
          <w:rFonts w:hAnsi="Times New Roman" w:ascii="Times New Roman"/>
          <w:b w:val="false"/>
        </w:rPr>
        <w:t xml:space="preserve"> od </w:t>
      </w:r>
      <w:r w:rsidR="00242D99">
        <w:rPr>
          <w:rFonts w:hAnsi="Times New Roman" w:ascii="Times New Roman"/>
          <w:b w:val="false"/>
        </w:rPr>
        <w:t>11. rujna</w:t>
      </w:r>
      <w:r w:rsidRPr="008A4E93">
        <w:rPr>
          <w:rFonts w:hAnsi="Times New Roman" w:ascii="Times New Roman"/>
          <w:b w:val="false"/>
        </w:rPr>
        <w:t xml:space="preserve"> 2017.</w:t>
      </w:r>
      <w:r>
        <w:rPr>
          <w:rFonts w:hAnsi="Times New Roman" w:ascii="Times New Roman"/>
          <w:b w:val="false"/>
        </w:rPr>
        <w:t xml:space="preserve"> pa se nalaže Z</w:t>
      </w:r>
      <w:r w:rsidRPr="009E28FC">
        <w:rPr>
          <w:rFonts w:hAnsi="Times New Roman" w:ascii="Times New Roman"/>
          <w:b w:val="false"/>
        </w:rPr>
        <w:t>emljišnoknjižnom odjelu Općinskog suda u Puli – Pola</w:t>
      </w:r>
      <w:r>
        <w:rPr>
          <w:rFonts w:hAnsi="Times New Roman" w:ascii="Times New Roman"/>
          <w:b w:val="false"/>
        </w:rPr>
        <w:t xml:space="preserve">, </w:t>
      </w:r>
      <w:r w:rsidRPr="009E28FC">
        <w:rPr>
          <w:rFonts w:hAnsi="Times New Roman" w:ascii="Times New Roman"/>
          <w:b w:val="false"/>
        </w:rPr>
        <w:t xml:space="preserve"> da </w:t>
      </w:r>
      <w:r>
        <w:rPr>
          <w:rFonts w:hAnsi="Times New Roman" w:ascii="Times New Roman"/>
          <w:b w:val="false"/>
        </w:rPr>
        <w:t>postupi sukladno t</w:t>
      </w:r>
      <w:r w:rsidRPr="00CE056E">
        <w:rPr>
          <w:rFonts w:hAnsi="Times New Roman" w:ascii="Times New Roman"/>
          <w:b w:val="false"/>
        </w:rPr>
        <w:t xml:space="preserve">očki </w:t>
      </w:r>
      <w:r>
        <w:rPr>
          <w:rFonts w:hAnsi="Times New Roman" w:ascii="Times New Roman"/>
          <w:b w:val="false"/>
        </w:rPr>
        <w:t>II</w:t>
      </w:r>
      <w:r w:rsidRPr="00CE056E">
        <w:rPr>
          <w:rFonts w:hAnsi="Times New Roman" w:ascii="Times New Roman"/>
          <w:b w:val="false"/>
        </w:rPr>
        <w:t>I</w:t>
      </w:r>
      <w:r>
        <w:rPr>
          <w:rFonts w:hAnsi="Times New Roman" w:ascii="Times New Roman"/>
          <w:b w:val="false"/>
        </w:rPr>
        <w:t>.</w:t>
      </w:r>
      <w:r w:rsidRPr="00CE056E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rješenja</w:t>
      </w:r>
      <w:r w:rsidRPr="009E28FC">
        <w:rPr>
          <w:rFonts w:hAnsi="Times New Roman" w:ascii="Times New Roman"/>
          <w:b w:val="false"/>
        </w:rPr>
        <w:t xml:space="preserve"> Trgovačk</w:t>
      </w:r>
      <w:r>
        <w:rPr>
          <w:rFonts w:hAnsi="Times New Roman" w:ascii="Times New Roman"/>
          <w:b w:val="false"/>
        </w:rPr>
        <w:t>og</w:t>
      </w:r>
      <w:r w:rsidRPr="009E28FC">
        <w:rPr>
          <w:rFonts w:hAnsi="Times New Roman" w:ascii="Times New Roman"/>
          <w:b w:val="false"/>
        </w:rPr>
        <w:t xml:space="preserve"> sud</w:t>
      </w:r>
      <w:r>
        <w:rPr>
          <w:rFonts w:hAnsi="Times New Roman" w:ascii="Times New Roman"/>
          <w:b w:val="false"/>
        </w:rPr>
        <w:t>a</w:t>
      </w:r>
      <w:r w:rsidRPr="009E28FC">
        <w:rPr>
          <w:rFonts w:hAnsi="Times New Roman" w:ascii="Times New Roman"/>
          <w:b w:val="false"/>
        </w:rPr>
        <w:t xml:space="preserve"> u Pazinu posl.br. </w:t>
      </w:r>
      <w:r w:rsidR="00242D99">
        <w:rPr>
          <w:rFonts w:hAnsi="Times New Roman" w:ascii="Times New Roman"/>
          <w:b w:val="false"/>
        </w:rPr>
        <w:t>St-193</w:t>
      </w:r>
      <w:r w:rsidR="00242D99" w:rsidRPr="008A4E93">
        <w:rPr>
          <w:rFonts w:hAnsi="Times New Roman" w:ascii="Times New Roman"/>
          <w:b w:val="false"/>
        </w:rPr>
        <w:t>/15-</w:t>
      </w:r>
      <w:r w:rsidR="00242D99">
        <w:rPr>
          <w:rFonts w:hAnsi="Times New Roman" w:ascii="Times New Roman"/>
          <w:b w:val="false"/>
        </w:rPr>
        <w:t>129</w:t>
      </w:r>
      <w:r w:rsidR="00242D99" w:rsidRPr="008A4E93">
        <w:rPr>
          <w:rFonts w:hAnsi="Times New Roman" w:ascii="Times New Roman"/>
          <w:b w:val="false"/>
        </w:rPr>
        <w:t xml:space="preserve"> od </w:t>
      </w:r>
      <w:r w:rsidR="00242D99">
        <w:rPr>
          <w:rFonts w:hAnsi="Times New Roman" w:ascii="Times New Roman"/>
          <w:b w:val="false"/>
        </w:rPr>
        <w:t>11. rujna</w:t>
      </w:r>
      <w:r w:rsidR="00242D99" w:rsidRPr="008A4E93">
        <w:rPr>
          <w:rFonts w:hAnsi="Times New Roman" w:ascii="Times New Roman"/>
          <w:b w:val="false"/>
        </w:rPr>
        <w:t xml:space="preserve"> 2017.</w:t>
      </w:r>
      <w:r>
        <w:rPr>
          <w:rFonts w:hAnsi="Times New Roman" w:ascii="Times New Roman"/>
          <w:b w:val="false"/>
        </w:rPr>
        <w:t xml:space="preserve">, koje je postalo pravomoćno </w:t>
      </w:r>
      <w:r w:rsidR="00242D99">
        <w:rPr>
          <w:rFonts w:hAnsi="Times New Roman" w:ascii="Times New Roman"/>
          <w:b w:val="false"/>
        </w:rPr>
        <w:t>26</w:t>
      </w:r>
      <w:r>
        <w:rPr>
          <w:rFonts w:hAnsi="Times New Roman" w:ascii="Times New Roman"/>
          <w:b w:val="false"/>
        </w:rPr>
        <w:t>. rujna 2017.</w:t>
      </w:r>
    </w:p>
    <w:p w:rsidRDefault="00733CEF" w:rsidP="00733CEF" w:rsidR="00733CEF">
      <w:pPr>
        <w:jc w:val="center"/>
        <w:rPr>
          <w:rFonts w:hAnsi="Times New Roman" w:ascii="Times New Roman"/>
          <w:b w:val="false"/>
        </w:rPr>
      </w:pPr>
    </w:p>
    <w:p w:rsidRDefault="00242D99" w:rsidP="00733CEF" w:rsidR="00242D99" w:rsidRPr="008F7763">
      <w:pPr>
        <w:jc w:val="center"/>
        <w:rPr>
          <w:rFonts w:hAnsi="Times New Roman" w:ascii="Times New Roman"/>
          <w:b w:val="false"/>
        </w:rPr>
      </w:pPr>
    </w:p>
    <w:p w:rsidRDefault="00733CEF" w:rsidP="00733CEF" w:rsidR="00733CEF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U Pazinu </w:t>
      </w:r>
      <w:r w:rsidR="00242D99">
        <w:rPr>
          <w:rFonts w:hAnsi="Times New Roman" w:ascii="Times New Roman"/>
          <w:b w:val="false"/>
        </w:rPr>
        <w:t>10. listopada</w:t>
      </w:r>
      <w:r>
        <w:rPr>
          <w:rFonts w:hAnsi="Times New Roman" w:ascii="Times New Roman"/>
          <w:b w:val="false"/>
        </w:rPr>
        <w:t xml:space="preserve"> </w:t>
      </w:r>
      <w:r w:rsidRPr="00CF3839">
        <w:rPr>
          <w:rFonts w:hAnsi="Times New Roman" w:ascii="Times New Roman"/>
          <w:b w:val="false"/>
        </w:rPr>
        <w:t>2017.</w:t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</w:p>
    <w:p w:rsidRDefault="00733CEF" w:rsidP="00733CEF" w:rsidR="00733CEF">
      <w:pPr>
        <w:rPr>
          <w:rFonts w:hAnsi="Times New Roman" w:ascii="Times New Roman"/>
          <w:b w:val="false"/>
        </w:rPr>
      </w:pPr>
    </w:p>
    <w:p w:rsidRDefault="00242D99" w:rsidP="00733CEF" w:rsidR="00242D99" w:rsidRPr="008F7763">
      <w:pPr>
        <w:rPr>
          <w:rFonts w:hAnsi="Times New Roman" w:ascii="Times New Roman"/>
          <w:b w:val="false"/>
        </w:rPr>
      </w:pPr>
    </w:p>
    <w:p w:rsidRDefault="00733CEF" w:rsidP="00733CEF" w:rsidR="00733CEF" w:rsidRPr="008F7763">
      <w:pPr>
        <w:ind w:firstLine="708" w:left="4956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</w:t>
      </w:r>
      <w:r w:rsidRPr="008F7763">
        <w:rPr>
          <w:rFonts w:hAnsi="Times New Roman" w:ascii="Times New Roman"/>
          <w:b w:val="false"/>
        </w:rPr>
        <w:tab/>
        <w:t>Stečajni sudac</w:t>
      </w:r>
    </w:p>
    <w:p w:rsidRDefault="00733CEF" w:rsidP="00733CEF" w:rsidR="00733CEF" w:rsidRPr="008F7763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Adrijana Labinjan Skok, v.r.</w:t>
      </w:r>
    </w:p>
    <w:p w:rsidRDefault="00733CEF" w:rsidP="00733CEF" w:rsidR="00733CEF">
      <w:pPr>
        <w:jc w:val="right"/>
        <w:rPr>
          <w:rFonts w:hAnsi="Times New Roman" w:ascii="Times New Roman"/>
          <w:b w:val="false"/>
        </w:rPr>
      </w:pPr>
    </w:p>
    <w:p w:rsidRDefault="00733CEF" w:rsidP="00733CEF" w:rsidR="00733CEF" w:rsidRPr="008F7763">
      <w:pPr>
        <w:jc w:val="right"/>
        <w:rPr>
          <w:rFonts w:hAnsi="Times New Roman" w:ascii="Times New Roman"/>
          <w:b w:val="false"/>
        </w:rPr>
      </w:pPr>
    </w:p>
    <w:p w:rsidRDefault="00733CEF" w:rsidP="00733CEF" w:rsidR="00733CEF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lastRenderedPageBreak/>
        <w:t>UPUTA O PRAVNOM LIJEKU:</w:t>
      </w:r>
    </w:p>
    <w:p w:rsidRDefault="00733CEF" w:rsidP="00733CEF" w:rsidR="00733CEF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733CEF" w:rsidP="00733CEF" w:rsidR="00733CEF" w:rsidRPr="008F7763">
      <w:pPr>
        <w:rPr>
          <w:rFonts w:hAnsi="Times New Roman" w:ascii="Times New Roman"/>
          <w:b w:val="false"/>
        </w:rPr>
      </w:pPr>
    </w:p>
    <w:p w:rsidRDefault="00733CEF" w:rsidP="00733CEF" w:rsidR="00733CEF">
      <w:pPr>
        <w:pStyle w:val="Bezproreda"/>
        <w:rPr>
          <w:szCs w:val="24"/>
        </w:rPr>
      </w:pPr>
      <w:r w:rsidRPr="008F7763">
        <w:rPr>
          <w:szCs w:val="24"/>
        </w:rPr>
        <w:t>DNA:</w:t>
      </w:r>
    </w:p>
    <w:p w:rsidRDefault="00733CEF" w:rsidP="00733CEF" w:rsidR="00733CEF" w:rsidRPr="008A4E93">
      <w:pPr>
        <w:rPr>
          <w:rFonts w:hAnsi="Times New Roman" w:ascii="Times New Roman"/>
          <w:b w:val="false"/>
          <w:color w:themeTint="99" w:themeColor="text2" w:val="548DD4"/>
        </w:rPr>
      </w:pPr>
      <w:r w:rsidRPr="008A4E93">
        <w:rPr>
          <w:rFonts w:hAnsi="Times New Roman" w:ascii="Times New Roman"/>
          <w:b w:val="false"/>
          <w:color w:themeTint="99" w:themeColor="text2" w:val="548DD4"/>
        </w:rPr>
        <w:t xml:space="preserve">- </w:t>
      </w:r>
      <w:r w:rsidR="00242D99" w:rsidRPr="00242D99">
        <w:rPr>
          <w:rFonts w:hAnsi="Times New Roman" w:ascii="Times New Roman"/>
          <w:b w:val="false"/>
        </w:rPr>
        <w:t>AKTIVA 15 j.d.o.o., Marcani 131 C, 52000 Gračišće</w:t>
      </w:r>
    </w:p>
    <w:p w:rsidRDefault="00733CEF" w:rsidP="00733CEF" w:rsidR="00733CEF" w:rsidRPr="005F4765">
      <w:pPr>
        <w:rPr>
          <w:rFonts w:hAnsi="Times New Roman" w:ascii="Times New Roman"/>
          <w:b w:val="false"/>
        </w:rPr>
      </w:pPr>
      <w:r w:rsidRPr="005F4765">
        <w:rPr>
          <w:rFonts w:hAnsi="Times New Roman" w:ascii="Times New Roman"/>
          <w:b w:val="false"/>
        </w:rPr>
        <w:t>- stečajni upravitelj</w:t>
      </w:r>
      <w:r w:rsidRPr="001E3CB0">
        <w:rPr>
          <w:rFonts w:hAnsi="Times New Roman" w:ascii="Times New Roman"/>
          <w:b w:val="false"/>
        </w:rPr>
        <w:t xml:space="preserve"> </w:t>
      </w:r>
      <w:r w:rsidR="00242D99" w:rsidRPr="00242D99">
        <w:rPr>
          <w:rFonts w:hAnsi="Times New Roman" w:ascii="Times New Roman"/>
          <w:b w:val="false"/>
        </w:rPr>
        <w:t>Zdravk</w:t>
      </w:r>
      <w:r w:rsidR="00242D99">
        <w:rPr>
          <w:rFonts w:hAnsi="Times New Roman" w:ascii="Times New Roman"/>
          <w:b w:val="false"/>
        </w:rPr>
        <w:t>o</w:t>
      </w:r>
      <w:r w:rsidR="00242D99" w:rsidRPr="00242D99">
        <w:rPr>
          <w:rFonts w:hAnsi="Times New Roman" w:ascii="Times New Roman"/>
          <w:b w:val="false"/>
        </w:rPr>
        <w:t xml:space="preserve"> Kuzmić iz Zagreba, Horvatovac 13</w:t>
      </w:r>
    </w:p>
    <w:p w:rsidRDefault="00733CEF" w:rsidP="00733CEF" w:rsidR="00733CEF">
      <w:pPr>
        <w:rPr>
          <w:rFonts w:hAnsi="Times New Roman" w:ascii="Times New Roman"/>
          <w:b w:val="false"/>
        </w:rPr>
      </w:pPr>
      <w:r w:rsidRPr="005F4765">
        <w:rPr>
          <w:rFonts w:hAnsi="Times New Roman" w:ascii="Times New Roman"/>
          <w:b w:val="false"/>
        </w:rPr>
        <w:t>- Općinski sud u Puli-Pola, Zemljišnoknjižni odjel</w:t>
      </w:r>
      <w:r>
        <w:rPr>
          <w:rFonts w:hAnsi="Times New Roman" w:ascii="Times New Roman"/>
          <w:b w:val="false"/>
        </w:rPr>
        <w:t xml:space="preserve">, Pula, Rovinjska ul. 2, </w:t>
      </w:r>
      <w:r w:rsidRPr="005F4765">
        <w:rPr>
          <w:rFonts w:hAnsi="Times New Roman" w:ascii="Times New Roman"/>
          <w:b w:val="false"/>
        </w:rPr>
        <w:t xml:space="preserve">sa </w:t>
      </w:r>
      <w:r>
        <w:rPr>
          <w:rFonts w:hAnsi="Times New Roman" w:ascii="Times New Roman"/>
          <w:b w:val="false"/>
        </w:rPr>
        <w:t>rješenjem</w:t>
      </w:r>
      <w:r w:rsidRPr="005F4765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posl.br. </w:t>
      </w:r>
    </w:p>
    <w:p w:rsidRDefault="00733CEF" w:rsidP="00733CEF" w:rsidR="00733CEF" w:rsidRPr="005F4765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</w:t>
      </w:r>
      <w:r w:rsidR="00242D99">
        <w:rPr>
          <w:rFonts w:hAnsi="Times New Roman" w:ascii="Times New Roman"/>
          <w:b w:val="false"/>
        </w:rPr>
        <w:t>St-193</w:t>
      </w:r>
      <w:r w:rsidRPr="008A4E93">
        <w:rPr>
          <w:rFonts w:hAnsi="Times New Roman" w:ascii="Times New Roman"/>
          <w:b w:val="false"/>
        </w:rPr>
        <w:t>/15-</w:t>
      </w:r>
      <w:r w:rsidR="00242D99">
        <w:rPr>
          <w:rFonts w:hAnsi="Times New Roman" w:ascii="Times New Roman"/>
          <w:b w:val="false"/>
        </w:rPr>
        <w:t>129</w:t>
      </w:r>
      <w:r w:rsidRPr="008A4E93">
        <w:rPr>
          <w:rFonts w:hAnsi="Times New Roman" w:ascii="Times New Roman"/>
          <w:b w:val="false"/>
        </w:rPr>
        <w:t xml:space="preserve"> od </w:t>
      </w:r>
      <w:r w:rsidR="00242D99">
        <w:rPr>
          <w:rFonts w:hAnsi="Times New Roman" w:ascii="Times New Roman"/>
          <w:b w:val="false"/>
        </w:rPr>
        <w:t>11.9.</w:t>
      </w:r>
      <w:r w:rsidRPr="008A4E93">
        <w:rPr>
          <w:rFonts w:hAnsi="Times New Roman" w:ascii="Times New Roman"/>
          <w:b w:val="false"/>
        </w:rPr>
        <w:t>2017.</w:t>
      </w:r>
      <w:r>
        <w:rPr>
          <w:rFonts w:hAnsi="Times New Roman" w:ascii="Times New Roman"/>
          <w:b w:val="false"/>
        </w:rPr>
        <w:t xml:space="preserve"> s </w:t>
      </w:r>
      <w:r w:rsidRPr="005F4765">
        <w:rPr>
          <w:rFonts w:hAnsi="Times New Roman" w:ascii="Times New Roman"/>
          <w:b w:val="false"/>
        </w:rPr>
        <w:t>potvrdom pravomoćnosti</w:t>
      </w:r>
    </w:p>
    <w:p w:rsidRDefault="00733CEF" w:rsidP="00733CEF" w:rsidR="00733CEF">
      <w:r w:rsidRPr="005F4765">
        <w:rPr>
          <w:rFonts w:hAnsi="Times New Roman" w:ascii="Times New Roman"/>
          <w:b w:val="false"/>
        </w:rPr>
        <w:t xml:space="preserve">- </w:t>
      </w:r>
      <w:r>
        <w:rPr>
          <w:rFonts w:hAnsi="Times New Roman" w:ascii="Times New Roman"/>
          <w:b w:val="false"/>
        </w:rPr>
        <w:t>e-O</w:t>
      </w:r>
      <w:r w:rsidRPr="005F4765">
        <w:rPr>
          <w:rFonts w:hAnsi="Times New Roman" w:ascii="Times New Roman"/>
          <w:b w:val="false"/>
        </w:rPr>
        <w:t>glasna ploča suda 8 dana</w:t>
      </w:r>
    </w:p>
    <w:p w:rsidRDefault="00C72C03" w:rsidR="00500701"/>
    <w:sectPr w:rsidSect="001E3CB0" w:rsidR="00500701">
      <w:headerReference w:type="default" r:id="rId9"/>
      <w:footerReference w:type="even" r:id="rId10"/>
      <w:footerReference w:type="default" r:id="rId11"/>
      <w:headerReference w:type="first" r:id="rId12"/>
      <w:pgSz w:h="15840" w:w="12240"/>
      <w:pgMar w:gutter="0" w:footer="708" w:header="708" w:left="1418" w:bottom="1560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2D99" w:rsidP="00242D99" w:rsidR="00242D99">
      <w:r>
        <w:separator/>
      </w:r>
    </w:p>
  </w:endnote>
  <w:endnote w:id="0" w:type="continuationSeparator">
    <w:p w:rsidRDefault="00242D99" w:rsidP="00242D99" w:rsidR="00242D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2D99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72C03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2C03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C72C03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2D99" w:rsidP="00242D99" w:rsidR="00242D99">
      <w:r>
        <w:separator/>
      </w:r>
    </w:p>
  </w:footnote>
  <w:footnote w:id="0" w:type="continuationSeparator">
    <w:p w:rsidRDefault="00242D99" w:rsidP="00242D99" w:rsidR="00242D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242D99" w:rsidP="001B6D87" w:rsidR="001B6D87" w:rsidRPr="002B561F">
        <w:pPr>
          <w:pStyle w:val="Zaglavlje"/>
          <w:rPr>
            <w:rFonts w:hAnsi="Times New Roman" w:ascii="Times New Roman"/>
            <w:b w:val="false"/>
          </w:rPr>
        </w:pPr>
        <w:r>
          <w:t xml:space="preserve">                 </w:t>
        </w:r>
        <w:r>
          <w:tab/>
          <w:t xml:space="preserve">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C72C03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                   </w:t>
        </w:r>
        <w:r w:rsidRPr="002B561F">
          <w:rPr>
            <w:rFonts w:hAnsi="Times New Roman" w:ascii="Times New Roman"/>
            <w:b w:val="false"/>
          </w:rPr>
          <w:t>Posl.br.</w:t>
        </w:r>
        <w:r>
          <w:rPr>
            <w:rFonts w:hAnsi="Times New Roman" w:ascii="Times New Roman"/>
            <w:b w:val="false"/>
          </w:rPr>
          <w:t>:</w:t>
        </w:r>
        <w:r w:rsidRPr="002B561F">
          <w:rPr>
            <w:rFonts w:hAnsi="Times New Roman" w:ascii="Times New Roman"/>
            <w:b w:val="false"/>
          </w:rPr>
          <w:t xml:space="preserve"> </w:t>
        </w:r>
        <w:r>
          <w:rPr>
            <w:rFonts w:hAnsi="Times New Roman" w:ascii="Times New Roman"/>
            <w:b w:val="false"/>
          </w:rPr>
          <w:t>2 St-193</w:t>
        </w:r>
        <w:r w:rsidRPr="002B561F">
          <w:rPr>
            <w:rFonts w:hAnsi="Times New Roman" w:ascii="Times New Roman"/>
            <w:b w:val="false"/>
          </w:rPr>
          <w:t>/15-</w:t>
        </w:r>
        <w:r>
          <w:rPr>
            <w:rFonts w:hAnsi="Times New Roman" w:ascii="Times New Roman"/>
            <w:b w:val="false"/>
          </w:rPr>
          <w:t>141</w:t>
        </w:r>
      </w:p>
      <w:p w:rsidRDefault="00C72C03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C72C03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2D99" w:rsidR="002B561F" w:rsidRPr="002B561F">
    <w:pPr>
      <w:pStyle w:val="Zaglavlje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  <w:t xml:space="preserve">                                        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3CEF"/>
    <w:rsid w:val="00242D99"/>
    <w:rsid w:val="00554328"/>
    <w:rsid w:val="00733CEF"/>
    <w:rsid w:val="00985388"/>
    <w:rsid w:val="00C72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33CEF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733CEF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733CE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733CEF"/>
  </w:style>
  <w:style w:styleId="Zaglavlje" w:type="paragraph">
    <w:name w:val="header"/>
    <w:basedOn w:val="Normal"/>
    <w:link w:val="ZaglavljeChar"/>
    <w:uiPriority w:val="99"/>
    <w:rsid w:val="00733CEF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33CEF"/>
    <w:rPr>
      <w:rFonts w:cs="Times New Roman" w:eastAsia="Times New Roman" w:hAnsi="Arial" w:ascii="Arial"/>
      <w:b/>
      <w:sz w:val="24"/>
      <w:szCs w:val="24"/>
    </w:rPr>
  </w:style>
  <w:style w:styleId="Bezproreda" w:type="paragraph">
    <w:name w:val="No Spacing"/>
    <w:uiPriority w:val="1"/>
    <w:qFormat/>
    <w:rsid w:val="00733CEF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33C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3CEF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72C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2C03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2C03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2C03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2C03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33CEF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733CEF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733CE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733CEF"/>
  </w:style>
  <w:style w:styleId="Zaglavlje" w:type="paragraph">
    <w:name w:val="header"/>
    <w:basedOn w:val="Normal"/>
    <w:link w:val="ZaglavljeChar"/>
    <w:uiPriority w:val="99"/>
    <w:rsid w:val="00733CEF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33CEF"/>
    <w:rPr>
      <w:rFonts w:ascii="Arial" w:cs="Times New Roman" w:eastAsia="Times New Roman" w:hAnsi="Arial"/>
      <w:b/>
      <w:sz w:val="24"/>
      <w:szCs w:val="24"/>
    </w:rPr>
  </w:style>
  <w:style w:styleId="Bezproreda" w:type="paragraph">
    <w:name w:val="No Spacing"/>
    <w:uiPriority w:val="1"/>
    <w:qFormat/>
    <w:rsid w:val="00733CEF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33C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3CEF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72C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2C03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2C03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2C03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2C03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26.8.16. preslik spisa POSLAN VTS-u
-orig. spisa je u REF. 2</izvorni_sadrzaj>
    <derivirana_varijabla naziv="DomainObject.Predmet.Opis_1">26.8.16. preslik spisa POSLAN VTS-u
-orig. spisa je u REF. 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St-193/2015</izvorni_sadrzaj>
    <derivirana_varijabla naziv="DomainObject.Predmet.OznakaBroj_1">St-193/2015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12.1.'16. pod 11 St-75/16 primljen
prijed. za SKRAĆENI stečajni post.</izvorni_sadrzaj>
    <derivirana_varijabla naziv="DomainObject.Predmet.PrimjedbaSuca_1">12.1.'16. pod 11 St-75/16 primljen
prijed. za SKRAĆENI stečajni post.</derivirana_varijabla>
  </DomainObject.Predmet.PrimjedbaSuca>
  <DomainObject.Predmet.ProtustrankaFormated>
    <izvorni_sadrzaj>  BUP d.o.o. BUZET</izvorni_sadrzaj>
    <derivirana_varijabla naziv="DomainObject.Predmet.ProtustrankaFormated_1">  BUP d.o.o. BUZET</derivirana_varijabla>
  </DomainObject.Predmet.ProtustrankaFormated>
  <DomainObject.Predmet.ProtustrankaFormatedOIB>
    <izvorni_sadrzaj>  BUP d.o.o. BUZET, OIB 52397973635</izvorni_sadrzaj>
    <derivirana_varijabla naziv="DomainObject.Predmet.ProtustrankaFormatedOIB_1">  BUP d.o.o. BUZET, OIB 52397973635</derivirana_varijabla>
  </DomainObject.Predmet.ProtustrankaFormatedOIB>
  <DomainObject.Predmet.ProtustrankaFormatedWithAdress>
    <izvorni_sadrzaj> BUP d.o.o. BUZET, Sv. Ivan 6, 52420 Buzet</izvorni_sadrzaj>
    <derivirana_varijabla naziv="DomainObject.Predmet.ProtustrankaFormatedWithAdress_1"> BUP d.o.o. BUZET, Sv. Ivan 6, 52420 Buzet</derivirana_varijabla>
  </DomainObject.Predmet.ProtustrankaFormatedWithAdress>
  <DomainObject.Predmet.ProtustrankaFormatedWithAdressOIB>
    <izvorni_sadrzaj> BUP d.o.o. BUZET, OIB 52397973635, Sv. Ivan 6, 52420 Buzet</izvorni_sadrzaj>
    <derivirana_varijabla naziv="DomainObject.Predmet.ProtustrankaFormatedWithAdressOIB_1"> BUP d.o.o. BUZET, OIB 52397973635, Sv. Ivan 6, 52420 Buzet</derivirana_varijabla>
  </DomainObject.Predmet.ProtustrankaFormatedWithAdressOIB>
  <DomainObject.Predmet.ProtustrankaWithAdress>
    <izvorni_sadrzaj>BUP d.o.o. BUZET Sv. Ivan 6, 52420 Buzet</izvorni_sadrzaj>
    <derivirana_varijabla naziv="DomainObject.Predmet.ProtustrankaWithAdress_1">BUP d.o.o. BUZET Sv. Ivan 6, 52420 Buzet</derivirana_varijabla>
  </DomainObject.Predmet.ProtustrankaWithAdress>
  <DomainObject.Predmet.ProtustrankaWithAdressOIB>
    <izvorni_sadrzaj>BUP d.o.o. BUZET, OIB 52397973635, Sv. Ivan 6, 52420 Buzet</izvorni_sadrzaj>
    <derivirana_varijabla naziv="DomainObject.Predmet.ProtustrankaWithAdressOIB_1">BUP d.o.o. BUZET, OIB 52397973635, Sv. Ivan 6, 52420 Buzet</derivirana_varijabla>
  </DomainObject.Predmet.ProtustrankaWithAdressOIB>
  <DomainObject.Predmet.ProtustrankaNazivFormated>
    <izvorni_sadrzaj>BUP d.o.o. BUZET</izvorni_sadrzaj>
    <derivirana_varijabla naziv="DomainObject.Predmet.ProtustrankaNazivFormated_1">BUP d.o.o. BUZET</derivirana_varijabla>
  </DomainObject.Predmet.ProtustrankaNazivFormated>
  <DomainObject.Predmet.ProtustrankaNazivFormatedOIB>
    <izvorni_sadrzaj>BUP d.o.o. BUZET, OIB 52397973635</izvorni_sadrzaj>
    <derivirana_varijabla naziv="DomainObject.Predmet.ProtustrankaNazivFormatedOIB_1">BUP d.o.o. BUZET, OIB 52397973635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BUP d.o.o. BUZET; HEP - Opskrba d.o.o.</izvorni_sadrzaj>
    <derivirana_varijabla naziv="DomainObject.Predmet.StrankaFormated_1">  BUP d.o.o. BUZET; HEP - Opskrba d.o.o.</derivirana_varijabla>
  </DomainObject.Predmet.StrankaFormated>
  <DomainObject.Predmet.StrankaFormatedOIB>
    <izvorni_sadrzaj>  BUP d.o.o. BUZET, OIB 52397973635; HEP - Opskrba d.o.o., OIB 63073332379</izvorni_sadrzaj>
    <derivirana_varijabla naziv="DomainObject.Predmet.StrankaFormatedOIB_1">  BUP d.o.o. BUZET, OIB 52397973635; HEP - Opskrba d.o.o., OIB 63073332379</derivirana_varijabla>
  </DomainObject.Predmet.StrankaFormatedOIB>
  <DomainObject.Predmet.StrankaFormatedWithAdress>
    <izvorni_sadrzaj> BUP d.o.o. BUZET, Sv. Ivan 6, 52420 Buzet; HEP - Opskrba d.o.o., Ulica grada Vukovara 37, 10000 Zagreb</izvorni_sadrzaj>
    <derivirana_varijabla naziv="DomainObject.Predmet.StrankaFormatedWithAdress_1"> BUP d.o.o. BUZET, Sv. Ivan 6, 52420 Buzet; HEP - Opskrba d.o.o., Ulica grada Vukovara 37, 10000 Zagreb</derivirana_varijabla>
  </DomainObject.Predmet.StrankaFormatedWithAdress>
  <DomainObject.Predmet.StrankaFormatedWithAdressOIB>
    <izvorni_sadrzaj> BUP d.o.o. BUZET, OIB 52397973635, Sv. Ivan 6, 52420 Buzet; HEP - Opskrba d.o.o., OIB 63073332379, Ulica grada Vukovara 37, 10000 Zagreb</izvorni_sadrzaj>
    <derivirana_varijabla naziv="DomainObject.Predmet.StrankaFormatedWithAdressOIB_1"> BUP d.o.o. BUZET, OIB 52397973635, Sv. Ivan 6, 52420 Buzet; HEP - Opskrba d.o.o., OIB 63073332379, Ulica grada Vukovara 37, 10000 Zagreb</derivirana_varijabla>
  </DomainObject.Predmet.StrankaFormatedWithAdressOIB>
  <DomainObject.Predmet.StrankaWithAdress>
    <izvorni_sadrzaj>BUP d.o.o. BUZET Sv. Ivan 6,52420 Buzet,HEP - Opskrba d.o.o. Ulica grada Vukovara 37,10000 Zagreb</izvorni_sadrzaj>
    <derivirana_varijabla naziv="DomainObject.Predmet.StrankaWithAdress_1">BUP d.o.o. BUZET Sv. Ivan 6,52420 Buzet,HEP - Opskrba d.o.o. Ulica grada Vukovara 37,10000 Zagreb</derivirana_varijabla>
  </DomainObject.Predmet.StrankaWithAdress>
  <DomainObject.Predmet.StrankaWithAdressOIB>
    <izvorni_sadrzaj>BUP d.o.o. BUZET, OIB 52397973635, Sv. Ivan 6,52420 Buzet,HEP - Opskrba d.o.o., OIB 63073332379, Ulica grada Vukovara 37,10000 Zagreb</izvorni_sadrzaj>
    <derivirana_varijabla naziv="DomainObject.Predmet.StrankaWithAdressOIB_1">BUP d.o.o. BUZET, OIB 52397973635, Sv. Ivan 6,52420 Buzet,HEP - Opskrba d.o.o., OIB 63073332379, Ulica grada Vukovara 37,10000 Zagreb</derivirana_varijabla>
  </DomainObject.Predmet.StrankaWithAdressOIB>
  <DomainObject.Predmet.StrankaNazivFormated>
    <izvorni_sadrzaj>BUP d.o.o. BUZET,HEP - Opskrba d.o.o.</izvorni_sadrzaj>
    <derivirana_varijabla naziv="DomainObject.Predmet.StrankaNazivFormated_1">BUP d.o.o. BUZET,HEP - Opskrba d.o.o.</derivirana_varijabla>
  </DomainObject.Predmet.StrankaNazivFormated>
  <DomainObject.Predmet.StrankaNazivFormatedOIB>
    <izvorni_sadrzaj>BUP d.o.o. BUZET, OIB 52397973635,HEP - Opskrba d.o.o., OIB 63073332379</izvorni_sadrzaj>
    <derivirana_varijabla naziv="DomainObject.Predmet.StrankaNazivFormatedOIB_1">BUP d.o.o. BUZET, OIB 52397973635,HEP - Opskrba d.o.o., OIB 63073332379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BUP d.o.o. BUZET</item>
      <item>HEP - Opskrba d.o.o.</item>
    </izvorni_sadrzaj>
    <derivirana_varijabla naziv="DomainObject.Predmet.StrankaListFormated_1">
      <item>BUP d.o.o. BUZET</item>
      <item>HEP - Opskrba d.o.o.</item>
    </derivirana_varijabla>
  </DomainObject.Predmet.StrankaListFormated>
  <DomainObject.Predmet.StrankaListFormatedOIB>
    <izvorni_sadrzaj>
      <item>BUP d.o.o. BUZET, OIB 52397973635</item>
      <item>HEP - Opskrba d.o.o., OIB 63073332379</item>
    </izvorni_sadrzaj>
    <derivirana_varijabla naziv="DomainObject.Predmet.StrankaListFormatedOIB_1">
      <item>BUP d.o.o. BUZET, OIB 52397973635</item>
      <item>HEP - Opskrba d.o.o., OIB 63073332379</item>
    </derivirana_varijabla>
  </DomainObject.Predmet.StrankaListFormatedOIB>
  <DomainObject.Predmet.StrankaListFormatedWithAdress>
    <izvorni_sadrzaj>
      <item>BUP d.o.o. BUZET, Sv. Ivan 6, 52420 Buzet</item>
      <item>HEP - Opskrba d.o.o., Ulica grada Vukovara 37, 10000 Zagreb</item>
    </izvorni_sadrzaj>
    <derivirana_varijabla naziv="DomainObject.Predmet.StrankaListFormatedWithAdress_1">
      <item>BUP d.o.o. BUZET, Sv. Ivan 6, 52420 Buzet</item>
      <item>HEP - Opskrba d.o.o., Ulica grada Vukovara 37, 10000 Zagreb</item>
    </derivirana_varijabla>
  </DomainObject.Predmet.StrankaListFormatedWithAdress>
  <DomainObject.Predmet.StrankaListFormatedWithAdressOIB>
    <izvorni_sadrzaj>
      <item>BUP d.o.o. BUZET, OIB 52397973635, Sv. Ivan 6, 52420 Buzet</item>
      <item>HEP - Opskrba d.o.o., OIB 63073332379, Ulica grada Vukovara 37, 10000 Zagreb</item>
    </izvorni_sadrzaj>
    <derivirana_varijabla naziv="DomainObject.Predmet.StrankaListFormatedWithAdressOIB_1">
      <item>BUP d.o.o. BUZET, OIB 52397973635, Sv. Ivan 6, 52420 Buzet</item>
      <item>HEP - Opskrba d.o.o., OIB 63073332379, Ulica grada Vukovara 37, 10000 Zagreb</item>
    </derivirana_varijabla>
  </DomainObject.Predmet.StrankaListFormatedWithAdressOIB>
  <DomainObject.Predmet.StrankaListNazivFormated>
    <izvorni_sadrzaj>
      <item>BUP d.o.o. BUZET</item>
      <item>HEP - Opskrba d.o.o.</item>
    </izvorni_sadrzaj>
    <derivirana_varijabla naziv="DomainObject.Predmet.StrankaListNazivFormated_1">
      <item>BUP d.o.o. BUZET</item>
      <item>HEP - Opskrba d.o.o.</item>
    </derivirana_varijabla>
  </DomainObject.Predmet.StrankaListNazivFormated>
  <DomainObject.Predmet.StrankaListNazivFormatedOIB>
    <izvorni_sadrzaj>
      <item>BUP d.o.o. BUZET, OIB 52397973635</item>
      <item>HEP - Opskrba d.o.o., OIB 63073332379</item>
    </izvorni_sadrzaj>
    <derivirana_varijabla naziv="DomainObject.Predmet.StrankaListNazivFormatedOIB_1">
      <item>BUP d.o.o. BUZET, OIB 52397973635</item>
      <item>HEP - Opskrba d.o.o., OIB 63073332379</item>
    </derivirana_varijabla>
  </DomainObject.Predmet.StrankaListNazivFormatedOIB>
  <DomainObject.Predmet.ProtuStrankaListFormated>
    <izvorni_sadrzaj>
      <item>BUP d.o.o. BUZET</item>
    </izvorni_sadrzaj>
    <derivirana_varijabla naziv="DomainObject.Predmet.ProtuStrankaListFormated_1">
      <item>BUP d.o.o. BUZET</item>
    </derivirana_varijabla>
  </DomainObject.Predmet.ProtuStrankaListFormated>
  <DomainObject.Predmet.ProtuStrankaListFormatedOIB>
    <izvorni_sadrzaj>
      <item>BUP d.o.o. BUZET, OIB 52397973635</item>
    </izvorni_sadrzaj>
    <derivirana_varijabla naziv="DomainObject.Predmet.ProtuStrankaListFormatedOIB_1">
      <item>BUP d.o.o. BUZET, OIB 52397973635</item>
    </derivirana_varijabla>
  </DomainObject.Predmet.ProtuStrankaListFormatedOIB>
  <DomainObject.Predmet.ProtuStrankaListFormatedWithAdress>
    <izvorni_sadrzaj>
      <item>BUP d.o.o. BUZET, Sv. Ivan 6, 52420 Buzet</item>
    </izvorni_sadrzaj>
    <derivirana_varijabla naziv="DomainObject.Predmet.ProtuStrankaListFormatedWithAdress_1">
      <item>BUP d.o.o. BUZET, Sv. Ivan 6, 52420 Buzet</item>
    </derivirana_varijabla>
  </DomainObject.Predmet.ProtuStrankaListFormatedWithAdress>
  <DomainObject.Predmet.ProtuStrankaListFormatedWithAdressOIB>
    <izvorni_sadrzaj>
      <item>BUP d.o.o. BUZET, OIB 52397973635, Sv. Ivan 6, 52420 Buzet</item>
    </izvorni_sadrzaj>
    <derivirana_varijabla naziv="DomainObject.Predmet.ProtuStrankaListFormatedWithAdressOIB_1">
      <item>BUP d.o.o. BUZET, OIB 52397973635, Sv. Ivan 6, 52420 Buzet</item>
    </derivirana_varijabla>
  </DomainObject.Predmet.ProtuStrankaListFormatedWithAdressOIB>
  <DomainObject.Predmet.ProtuStrankaListNazivFormated>
    <izvorni_sadrzaj>
      <item>BUP d.o.o. BUZET</item>
    </izvorni_sadrzaj>
    <derivirana_varijabla naziv="DomainObject.Predmet.ProtuStrankaListNazivFormated_1">
      <item>BUP d.o.o. BUZET</item>
    </derivirana_varijabla>
  </DomainObject.Predmet.ProtuStrankaListNazivFormated>
  <DomainObject.Predmet.ProtuStrankaListNazivFormatedOIB>
    <izvorni_sadrzaj>
      <item>BUP d.o.o. BUZET, OIB 52397973635</item>
    </izvorni_sadrzaj>
    <derivirana_varijabla naziv="DomainObject.Predmet.ProtuStrankaListNazivFormatedOIB_1">
      <item>BUP d.o.o. BUZET, OIB 52397973635</item>
    </derivirana_varijabla>
  </DomainObject.Predmet.ProtuStrankaListNazivFormatedOIB>
  <DomainObject.Predmet.OstaliListFormated>
    <izvorni_sadrzaj>
      <item>Odvjetničko društvo KLIŠANIN &amp; PARTNERI društvo s ograničenom odgovornošću</item>
    </izvorni_sadrzaj>
    <derivirana_varijabla naziv="DomainObject.Predmet.OstaliListFormated_1">
      <item>Odvjetničko društvo KLIŠANIN &amp; PARTNERI društvo s ograničenom odgovornošću</item>
    </derivirana_varijabla>
  </DomainObject.Predmet.OstaliListFormated>
  <DomainObject.Predmet.OstaliListFormatedOIB>
    <izvorni_sadrzaj>
      <item>Odvjetničko društvo KLIŠANIN &amp; PARTNERI društvo s ograničenom odgovornošću, OIB 06259076695</item>
    </izvorni_sadrzaj>
    <derivirana_varijabla naziv="DomainObject.Predmet.OstaliListFormatedOIB_1">
      <item>Odvjetničko društvo KLIŠANIN &amp; PARTNERI društvo s ograničenom odgovornošću, OIB 06259076695</item>
    </derivirana_varijabla>
  </DomainObject.Predmet.OstaliListFormatedOIB>
  <DomainObject.Predmet.OstaliListFormatedWithAdress>
    <izvorni_sadrzaj>
      <item>Odvjetničko društvo KLIŠANIN &amp; PARTNERI društvo s ograničenom odgovornošću, Zelinska 2/I, 10000 Zagreb</item>
    </izvorni_sadrzaj>
    <derivirana_varijabla naziv="DomainObject.Predmet.OstaliListFormatedWithAdress_1">
      <item>Odvjetničko društvo KLIŠANIN &amp; PARTNERI društvo s ograničenom odgovornošću, Zelinska 2/I, 10000 Zagreb</item>
    </derivirana_varijabla>
  </DomainObject.Predmet.OstaliListFormatedWithAdress>
  <DomainObject.Predmet.OstaliListFormatedWithAdressOIB>
    <izvorni_sadrzaj>
      <item>Odvjetničko društvo KLIŠANIN &amp; PARTNERI društvo s ograničenom odgovornošću, OIB 06259076695, Zelinska 2/I, 10000 Zagreb</item>
    </izvorni_sadrzaj>
    <derivirana_varijabla naziv="DomainObject.Predmet.OstaliListFormatedWithAdressOIB_1">
      <item>Odvjetničko društvo KLIŠANIN &amp; PARTNERI društvo s ograničenom odgovornošću, OIB 06259076695, Zelinska 2/I, 10000 Zagreb</item>
    </derivirana_varijabla>
  </DomainObject.Predmet.OstaliListFormatedWithAdressOIB>
  <DomainObject.Predmet.OstaliListNazivFormated>
    <izvorni_sadrzaj>
      <item>Odvjetničko društvo KLIŠANIN &amp; PARTNERI društvo s ograničenom odgovornošću</item>
    </izvorni_sadrzaj>
    <derivirana_varijabla naziv="DomainObject.Predmet.OstaliListNazivFormated_1">
      <item>Odvjetničko društvo KLIŠANIN &amp; PARTNERI društvo s ograničenom odgovornošću</item>
    </derivirana_varijabla>
  </DomainObject.Predmet.OstaliListNazivFormated>
  <DomainObject.Predmet.OstaliListNazivFormatedOIB>
    <izvorni_sadrzaj>
      <item>Odvjetničko društvo KLIŠANIN &amp; PARTNERI društvo s ograničenom odgovornošću, OIB 06259076695</item>
    </izvorni_sadrzaj>
    <derivirana_varijabla naziv="DomainObject.Predmet.OstaliListNazivFormatedOIB_1">
      <item>Odvjetničko društvo KLIŠANIN &amp; PARTNERI društvo s ograničenom odgovornošću, OIB 06259076695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BUP d.o.o. BUZET i dr.</izvorni_sadrzaj>
    <derivirana_varijabla naziv="DomainObject.Predmet.StrankaIDrugi_1">BUP d.o.o. BUZET i dr.</derivirana_varijabla>
  </DomainObject.Predmet.StrankaIDrugi>
  <DomainObject.Predmet.ProtustrankaIDrugi>
    <izvorni_sadrzaj>BUP d.o.o. BUZET</izvorni_sadrzaj>
    <derivirana_varijabla naziv="DomainObject.Predmet.ProtustrankaIDrugi_1">BUP d.o.o. BUZET</derivirana_varijabla>
  </DomainObject.Predmet.ProtustrankaIDrugi>
  <DomainObject.Predmet.StrankaIDrugiAdressOIB>
    <izvorni_sadrzaj>BUP d.o.o. BUZET, OIB 52397973635, Sv. Ivan 6, 52420 Buzet i dr.</izvorni_sadrzaj>
    <derivirana_varijabla naziv="DomainObject.Predmet.StrankaIDrugiAdressOIB_1">BUP d.o.o. BUZET, OIB 52397973635, Sv. Ivan 6, 52420 Buzet i dr.</derivirana_varijabla>
  </DomainObject.Predmet.StrankaIDrugiAdressOIB>
  <DomainObject.Predmet.ProtustrankaIDrugiAdressOIB>
    <izvorni_sadrzaj>BUP d.o.o. BUZET, OIB 52397973635, Sv. Ivan 6, 52420 Buzet</izvorni_sadrzaj>
    <derivirana_varijabla naziv="DomainObject.Predmet.ProtustrankaIDrugiAdressOIB_1">BUP d.o.o. BUZET, OIB 52397973635, Sv. Ivan 6,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BUP d.o.o. BUZET</item>
      <item>BUP d.o.o. BUZET</item>
      <item>Odvjetničko društvo KLIŠANIN &amp; PARTNERI društvo s ograničenom odgovornošću</item>
      <item>HEP - Opskrba d.o.o.</item>
    </izvorni_sadrzaj>
    <derivirana_varijabla naziv="DomainObject.Predmet.SudioniciListNaziv_1">
      <item>BUP d.o.o. BUZET</item>
      <item>BUP d.o.o. BUZET</item>
      <item>Odvjetničko društvo KLIŠANIN &amp; PARTNERI društvo s ograničenom odgovornošću</item>
      <item>HEP - Opskrba d.o.o.</item>
    </derivirana_varijabla>
  </DomainObject.Predmet.SudioniciListNaziv>
  <DomainObject.Predmet.SudioniciListAdressOIB>
    <izvorni_sadrzaj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izvorni_sadrzaj>
    <derivirana_varijabla naziv="DomainObject.Predmet.SudioniciListAdressOIB_1"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52397973635</item>
      <item>, OIB 52397973635</item>
      <item>, OIB 06259076695</item>
      <item>, OIB 63073332379</item>
    </izvorni_sadrzaj>
    <derivirana_varijabla naziv="DomainObject.Predmet.SudioniciListNazivOIB_1">
      <item>, OIB 52397973635</item>
      <item>, OIB 52397973635</item>
      <item>, OIB 06259076695</item>
      <item>, OIB 63073332379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361</properties:Words>
  <properties:Characters>1972</properties:Characters>
  <properties:Lines>52</properties:Lines>
  <properties:Paragraphs>21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2017-10-10T06:08:00Z</dcterms:created>
  <dc:creator>Jasmina Matika</dc:creator>
  <cp:lastModifiedBy>Jasmina Matika</cp:lastModifiedBy>
  <dcterms:modified xmlns:xsi="http://www.w3.org/2001/XMLSchema-instance" xsi:type="dcterms:W3CDTF">2017-10-10T06:29:00Z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