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9717" w14:paraId="f149717" w:rsidRDefault="00714A9B" w:rsidP="00714A9B" w:rsidR="00714A9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14A9B" w:rsidP="00714A9B" w:rsidR="00714A9B" w:rsidRPr="00714A9B">
      <w:pPr>
        <w:rPr>
          <w:b/>
        </w:rPr>
      </w:pPr>
      <w:r w:rsidRPr="00714A9B">
        <w:rPr>
          <w:b/>
        </w:rPr>
        <w:t>REPUBLIKA HRVATSKA</w:t>
      </w:r>
      <w:r w:rsidRPr="00714A9B">
        <w:rPr>
          <w:b/>
        </w:rPr>
        <w:tab/>
      </w:r>
      <w:r w:rsidRPr="00714A9B">
        <w:rPr>
          <w:b/>
        </w:rPr>
        <w:tab/>
      </w:r>
      <w:r w:rsidRPr="00714A9B">
        <w:rPr>
          <w:b/>
        </w:rPr>
        <w:tab/>
      </w:r>
      <w:r w:rsidRPr="00714A9B">
        <w:rPr>
          <w:b/>
        </w:rPr>
        <w:tab/>
      </w:r>
      <w:r w:rsidRPr="00714A9B">
        <w:rPr>
          <w:b/>
        </w:rPr>
        <w:tab/>
      </w:r>
    </w:p>
    <w:p w:rsidRDefault="00714A9B" w:rsidP="00714A9B" w:rsidR="00714A9B" w:rsidRPr="00714A9B">
      <w:pPr>
        <w:rPr>
          <w:b/>
        </w:rPr>
      </w:pPr>
      <w:r w:rsidRPr="00714A9B">
        <w:rPr>
          <w:b/>
        </w:rPr>
        <w:t>TRGOVAČKI SUD U SPLITU</w:t>
      </w:r>
      <w:r w:rsidRPr="00714A9B">
        <w:rPr>
          <w:b/>
        </w:rPr>
        <w:tab/>
      </w:r>
      <w:r w:rsidRPr="00714A9B">
        <w:rPr>
          <w:b/>
        </w:rPr>
        <w:tab/>
      </w:r>
      <w:r w:rsidRPr="00714A9B">
        <w:rPr>
          <w:b/>
        </w:rPr>
        <w:tab/>
      </w:r>
      <w:r w:rsidRPr="00714A9B">
        <w:rPr>
          <w:b/>
        </w:rPr>
        <w:tab/>
      </w:r>
      <w:r w:rsidRPr="00714A9B">
        <w:rPr>
          <w:b/>
        </w:rPr>
        <w:tab/>
      </w:r>
      <w:r w:rsidRPr="00714A9B">
        <w:rPr>
          <w:b/>
        </w:rPr>
        <w:tab/>
        <w:t>1</w:t>
      </w:r>
      <w:r>
        <w:rPr>
          <w:b/>
        </w:rPr>
        <w:t>.</w:t>
      </w:r>
      <w:r w:rsidRPr="00714A9B">
        <w:rPr>
          <w:b/>
        </w:rPr>
        <w:t xml:space="preserve"> St-382/2011</w:t>
      </w:r>
    </w:p>
    <w:p w:rsidRDefault="00714A9B" w:rsidP="00714A9B" w:rsidR="00714A9B">
      <w:r>
        <w:tab/>
      </w:r>
      <w:r>
        <w:tab/>
      </w:r>
      <w:r>
        <w:tab/>
      </w:r>
      <w:r>
        <w:tab/>
      </w:r>
    </w:p>
    <w:p w:rsidRDefault="00714A9B" w:rsidP="00714A9B" w:rsidR="00714A9B">
      <w:r>
        <w:tab/>
      </w:r>
      <w:r>
        <w:tab/>
      </w:r>
      <w:r>
        <w:tab/>
      </w:r>
      <w:r>
        <w:tab/>
      </w:r>
      <w:r>
        <w:tab/>
      </w:r>
      <w:r>
        <w:tab/>
      </w:r>
    </w:p>
    <w:p w:rsidRDefault="00714A9B" w:rsidP="00714A9B" w:rsidR="00714A9B">
      <w:pPr>
        <w:pStyle w:val="Naslov1"/>
      </w:pPr>
      <w:r>
        <w:t>R J E Š E N J E</w:t>
      </w:r>
    </w:p>
    <w:p w:rsidRDefault="00714A9B" w:rsidP="00714A9B" w:rsidR="00714A9B"/>
    <w:p w:rsidRDefault="00714A9B" w:rsidP="00714A9B" w:rsidR="00714A9B">
      <w:pPr>
        <w:pStyle w:val="Tijeloteksta"/>
        <w:ind w:hanging="180"/>
      </w:pPr>
      <w:r>
        <w:tab/>
      </w:r>
      <w:r>
        <w:tab/>
        <w:t>Trgovački sud u Splitu, po sucu ovog suda Velimiru Vukoviću, kao stečajnom sucu,  u stečajnom postupku nad stečajnim dužnikom  AVANGARD d.o.o. –  u stečaju, Split, Smiljanićeva 2,   OIB:00512738352,  dana 01. rujna  2016. godine ,</w:t>
      </w:r>
    </w:p>
    <w:p w:rsidRDefault="00714A9B" w:rsidP="00714A9B" w:rsidR="00714A9B">
      <w:pPr>
        <w:rPr>
          <w:b/>
          <w:bCs/>
        </w:rPr>
      </w:pPr>
    </w:p>
    <w:p w:rsidRDefault="00714A9B" w:rsidP="00714A9B" w:rsidR="00714A9B" w:rsidRPr="00714A9B">
      <w:pPr>
        <w:jc w:val="center"/>
        <w:rPr>
          <w:bCs/>
        </w:rPr>
      </w:pPr>
      <w:r w:rsidRPr="00714A9B">
        <w:rPr>
          <w:bCs/>
        </w:rPr>
        <w:t>r i j e š i o  j e</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r w:rsidTr="00714A9B" w:rsidR="00714A9B">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714A9B" w:rsidR="00714A9B">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714A9B" w:rsidR="00714A9B">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714A9B" w:rsidR="00714A9B">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714A9B" w:rsidR="00714A9B">
            <w:pPr>
              <w:rPr>
                <w:rFonts w:cs="Arial Unicode MS" w:eastAsia="Arial Unicode MS" w:hAnsi="Arial Unicode MS" w:ascii="Arial Unicode MS"/>
                <w:vanish/>
                <w:lang w:eastAsia="en-US"/>
              </w:rPr>
            </w:pPr>
          </w:p>
        </w:tc>
      </w:tr>
    </w:tbl>
    <w:p w:rsidRDefault="00714A9B" w:rsidP="00714A9B" w:rsidR="00714A9B">
      <w:r>
        <w:rPr>
          <w:rFonts w:cs="Tahoma" w:hAnsi="Tahoma" w:ascii="Tahoma"/>
          <w:color w:val="000000"/>
          <w:sz w:val="20"/>
        </w:rPr>
        <w:tab/>
      </w:r>
      <w:r>
        <w:t xml:space="preserve">   </w:t>
      </w:r>
    </w:p>
    <w:p w:rsidRDefault="00823920" w:rsidP="00823920" w:rsidR="00714A9B">
      <w:pPr>
        <w:pStyle w:val="Uvuenotijeloteksta"/>
        <w:ind w:left="0"/>
      </w:pPr>
      <w:r>
        <w:t>I.</w:t>
      </w:r>
      <w:r>
        <w:tab/>
      </w:r>
      <w:r w:rsidR="00C94CC0">
        <w:t>Kupcu</w:t>
      </w:r>
      <w:r w:rsidR="001C1A43">
        <w:t xml:space="preserve"> </w:t>
      </w:r>
      <w:r w:rsidR="003F1EF3">
        <w:t>SAMO TREBA DELATI d.o.o., Brestovje (grad Sveta Nedjelja), Selska 8, OIB: 91854435907</w:t>
      </w:r>
      <w:r w:rsidR="001C1A43">
        <w:t xml:space="preserve">, </w:t>
      </w:r>
      <w:r w:rsidR="003F1EF3">
        <w:t>dosuđuje</w:t>
      </w:r>
      <w:r w:rsidR="001C1A43">
        <w:t xml:space="preserve"> se pokretnin</w:t>
      </w:r>
      <w:r w:rsidR="003F1EF3">
        <w:t>a</w:t>
      </w:r>
      <w:r w:rsidR="001C1A43">
        <w:t xml:space="preserve">: radni stroj </w:t>
      </w:r>
      <w:r w:rsidR="003F1EF3">
        <w:t>- bager</w:t>
      </w:r>
      <w:r w:rsidR="001C1A43">
        <w:t xml:space="preserve"> u vlasništvu stečajnog dužnika AVANGARD d.o.o. –  u stečaju, Split, Smiljanićeva 2,   OIB:00512738352 i to : </w:t>
      </w:r>
    </w:p>
    <w:p w:rsidRDefault="001C1A43" w:rsidP="001C1A43" w:rsidR="001C1A43">
      <w:pPr>
        <w:pStyle w:val="Uvuenotijeloteksta"/>
        <w:ind w:left="1470"/>
      </w:pPr>
    </w:p>
    <w:p w:rsidRDefault="003F1EF3" w:rsidP="001C1A43" w:rsidR="001C1A43">
      <w:pPr>
        <w:pStyle w:val="Uvuenotijeloteksta"/>
        <w:ind w:left="1470"/>
      </w:pPr>
      <w:r>
        <w:t>-</w:t>
      </w:r>
      <w:r w:rsidR="001C1A43">
        <w:t xml:space="preserve"> </w:t>
      </w:r>
      <w:r>
        <w:t>bager</w:t>
      </w:r>
      <w:r w:rsidR="001C1A43">
        <w:t xml:space="preserve"> </w:t>
      </w:r>
      <w:r>
        <w:t>GHSR SENNEBODEN 15 C</w:t>
      </w:r>
      <w:r w:rsidR="00143A2B">
        <w:t>, tvornički broj: 61505296, godina proizvodnje 1994.,</w:t>
      </w:r>
      <w:r w:rsidR="001C1A43">
        <w:t xml:space="preserve"> za kupoprodajnu cijenu od </w:t>
      </w:r>
      <w:r w:rsidR="00823920">
        <w:t>11.900,00</w:t>
      </w:r>
      <w:r w:rsidR="001C1A43">
        <w:t xml:space="preserve"> kn;</w:t>
      </w:r>
    </w:p>
    <w:p w:rsidRDefault="00823920" w:rsidP="001C1A43" w:rsidR="00823920">
      <w:pPr>
        <w:pStyle w:val="Uvuenotijeloteksta"/>
        <w:ind w:left="1470"/>
      </w:pPr>
    </w:p>
    <w:p w:rsidRDefault="001C1A43" w:rsidP="001C1A43" w:rsidR="001C1A43">
      <w:pPr>
        <w:pStyle w:val="Uvuenotijeloteksta"/>
        <w:ind w:left="1470"/>
      </w:pPr>
      <w:r>
        <w:t xml:space="preserve">Utvrđuje se da je </w:t>
      </w:r>
      <w:r w:rsidR="003F1EF3">
        <w:t>bager</w:t>
      </w:r>
      <w:r>
        <w:t xml:space="preserve"> opterećen razlučnim pravom u korist vjerovnika </w:t>
      </w:r>
      <w:r w:rsidR="00823920">
        <w:t>HETA Resolution Hrvatska d.o.o. Zagreb, Slavonska avenija 6/a, OIB: 87064273078, ranije HYPO – Leasing Kroatien d.o.o. Zagreb.</w:t>
      </w:r>
    </w:p>
    <w:p w:rsidRDefault="001C1A43" w:rsidP="001C1A43" w:rsidR="001C1A43">
      <w:pPr>
        <w:pStyle w:val="Uvuenotijeloteksta"/>
        <w:ind w:left="1470"/>
      </w:pPr>
    </w:p>
    <w:p w:rsidRDefault="00823920" w:rsidP="00823920" w:rsidR="00714A9B">
      <w:pPr>
        <w:pStyle w:val="Tijeloteksta-uvlaka2"/>
        <w:ind w:firstLine="0"/>
      </w:pPr>
      <w:r>
        <w:t>II.</w:t>
      </w:r>
      <w:r>
        <w:tab/>
      </w:r>
      <w:r w:rsidR="00C94CC0">
        <w:t>P</w:t>
      </w:r>
      <w:r w:rsidR="00714A9B">
        <w:t>okretnin</w:t>
      </w:r>
      <w:r>
        <w:t>a</w:t>
      </w:r>
      <w:r w:rsidR="00714A9B">
        <w:t xml:space="preserve"> </w:t>
      </w:r>
      <w:r w:rsidR="00C94CC0">
        <w:t xml:space="preserve">– radni stroj </w:t>
      </w:r>
      <w:r w:rsidR="003F1EF3">
        <w:t>- bager</w:t>
      </w:r>
      <w:r w:rsidR="00C94CC0">
        <w:t xml:space="preserve"> </w:t>
      </w:r>
      <w:r w:rsidR="003F1EF3">
        <w:t>pobliže opisan</w:t>
      </w:r>
      <w:r w:rsidR="00714A9B">
        <w:t xml:space="preserve"> pod točkom I</w:t>
      </w:r>
      <w:r w:rsidR="00C94CC0">
        <w:t>.</w:t>
      </w:r>
      <w:r w:rsidR="00714A9B">
        <w:t xml:space="preserve"> izreke ovog rješenja predat će se </w:t>
      </w:r>
      <w:r w:rsidR="00C94CC0">
        <w:t xml:space="preserve">kupcu </w:t>
      </w:r>
      <w:r w:rsidR="003F1EF3">
        <w:t>SAMO TREBA DELATI d.o.o., Brestovje (grad Sveta Nedjelja), Selska 8, OIB: 91854435907</w:t>
      </w:r>
      <w:r w:rsidR="00714A9B">
        <w:t>, nakon što ovo trgovačko društvo položi kupov</w:t>
      </w:r>
      <w:r w:rsidR="00C94CC0">
        <w:t>n</w:t>
      </w:r>
      <w:r w:rsidR="00714A9B">
        <w:t xml:space="preserve">inu u iznosu od </w:t>
      </w:r>
      <w:r>
        <w:t>11.900,00</w:t>
      </w:r>
      <w:r w:rsidR="00C94CC0">
        <w:t xml:space="preserve"> kn</w:t>
      </w:r>
      <w:r w:rsidR="00714A9B">
        <w:t xml:space="preserve"> i nakon što</w:t>
      </w:r>
      <w:r w:rsidR="00C94CC0">
        <w:t xml:space="preserve"> </w:t>
      </w:r>
      <w:r w:rsidR="00714A9B">
        <w:t xml:space="preserve"> ovo rješenje postane </w:t>
      </w:r>
      <w:r w:rsidR="00C94CC0">
        <w:t>pravomoćno.</w:t>
      </w:r>
    </w:p>
    <w:p w:rsidRDefault="00714A9B" w:rsidP="00714A9B" w:rsidR="00714A9B">
      <w:pPr>
        <w:pStyle w:val="Tijeloteksta-uvlaka2"/>
        <w:ind w:firstLine="0"/>
      </w:pPr>
    </w:p>
    <w:p w:rsidRDefault="00823920" w:rsidP="00823920" w:rsidR="00714A9B">
      <w:pPr>
        <w:pStyle w:val="Tijeloteksta-uvlaka2"/>
        <w:ind w:firstLine="0"/>
      </w:pPr>
      <w:r>
        <w:t>III.</w:t>
      </w:r>
      <w:r>
        <w:tab/>
      </w:r>
      <w:r w:rsidR="00C94CC0">
        <w:t xml:space="preserve">Kupac </w:t>
      </w:r>
      <w:r w:rsidR="003F1EF3">
        <w:t xml:space="preserve">SAMO TREBA DELATI d.o.o., Brestovje (grad Sveta Nedjelja), Selska 8, OIB: 91854435907 </w:t>
      </w:r>
      <w:r w:rsidR="00C94CC0">
        <w:t>dužan</w:t>
      </w:r>
      <w:r w:rsidR="00714A9B">
        <w:t xml:space="preserve"> je položiti kupovinu </w:t>
      </w:r>
      <w:r w:rsidR="00C94CC0">
        <w:t>u roku od 8 dana</w:t>
      </w:r>
      <w:r w:rsidR="00714A9B">
        <w:t xml:space="preserve"> po pravomoćnosti ovog rješenja. </w:t>
      </w:r>
    </w:p>
    <w:p w:rsidRDefault="00823920" w:rsidP="00823920" w:rsidR="00823920">
      <w:pPr>
        <w:pStyle w:val="Tijeloteksta-uvlaka2"/>
        <w:ind w:firstLine="0"/>
      </w:pPr>
    </w:p>
    <w:p w:rsidRDefault="00823920" w:rsidP="00823920" w:rsidR="003F1EF3" w:rsidRPr="003F1EF3">
      <w:pPr>
        <w:pStyle w:val="Tijeloteksta-uvlaka2"/>
        <w:ind w:firstLine="0"/>
      </w:pPr>
      <w:r>
        <w:t>IV.</w:t>
      </w:r>
      <w:r>
        <w:tab/>
        <w:t xml:space="preserve"> </w:t>
      </w:r>
      <w:r w:rsidR="00C94CC0">
        <w:t>Sud će posebnim zaključkom ovlastiti kupca, nakon što ovo rješenje postane pravomoćno i kupac uplati kupovninu, da od</w:t>
      </w:r>
      <w:r w:rsidR="00494ABA">
        <w:t xml:space="preserve"> nadležne P</w:t>
      </w:r>
      <w:r w:rsidR="00C94CC0">
        <w:t xml:space="preserve">olicijske uprave zatraži izdavanje knjižice vozila i prometne dozvole za radni stroj </w:t>
      </w:r>
      <w:r w:rsidR="00143A2B">
        <w:t>- bager</w:t>
      </w:r>
      <w:r w:rsidR="00C94CC0">
        <w:t xml:space="preserve"> iz točke I. ovog rješenja</w:t>
      </w:r>
      <w:r w:rsidR="00494ABA">
        <w:t xml:space="preserve"> na svoje ime, uz istodobno brisanje tog prava s imena stečajnog dužnika kao prodavatelja, kao i brisanja upisanih prava trećih osoba na navedenim pokretninama u vlasništvu stečajnog dužnika.</w:t>
      </w:r>
    </w:p>
    <w:p w:rsidRDefault="003F1EF3" w:rsidP="003F1EF3" w:rsidR="003F1EF3">
      <w:pPr>
        <w:pStyle w:val="Naslov1"/>
        <w:rPr>
          <w:b w:val="false"/>
          <w:bCs w:val="false"/>
        </w:rPr>
      </w:pPr>
    </w:p>
    <w:p w:rsidRDefault="00494ABA" w:rsidP="003F1EF3" w:rsidR="00714A9B">
      <w:pPr>
        <w:pStyle w:val="Naslov1"/>
        <w:rPr>
          <w:b w:val="false"/>
          <w:bCs w:val="false"/>
        </w:rPr>
      </w:pPr>
      <w:r>
        <w:rPr>
          <w:b w:val="false"/>
          <w:bCs w:val="false"/>
        </w:rPr>
        <w:t>Obrazloženje</w:t>
      </w:r>
    </w:p>
    <w:p w:rsidRDefault="003F1EF3" w:rsidP="003F1EF3" w:rsidR="003F1EF3" w:rsidRPr="003F1EF3"/>
    <w:p w:rsidRDefault="00714A9B" w:rsidP="00D3774D" w:rsidR="00714A9B">
      <w:pPr>
        <w:ind w:firstLine="708"/>
        <w:jc w:val="both"/>
      </w:pPr>
      <w:r>
        <w:t xml:space="preserve">Rješenjem ovog suda br.  St-382/2011 od 01. srpnja 2013. godine otvoren stečajni postupak nad stečajnim dužnikom AVANGARD d.o.o. –  u stečaju, Split, Smiljanićeva 2,   OIB:00512738352.   </w:t>
      </w:r>
    </w:p>
    <w:p w:rsidRDefault="00714A9B" w:rsidP="00714A9B" w:rsidR="00714A9B">
      <w:pPr>
        <w:ind w:firstLine="708"/>
      </w:pPr>
    </w:p>
    <w:p w:rsidRDefault="00494ABA" w:rsidP="00494ABA" w:rsidR="00714A9B">
      <w:pPr>
        <w:pStyle w:val="Uvuenotijeloteksta"/>
        <w:tabs>
          <w:tab w:pos="709" w:val="left"/>
        </w:tabs>
        <w:ind w:left="0"/>
      </w:pPr>
      <w:r>
        <w:lastRenderedPageBreak/>
        <w:tab/>
      </w:r>
      <w:r w:rsidR="00714A9B">
        <w:t xml:space="preserve">U istom stečajnom postupku kod ovog suda dana </w:t>
      </w:r>
      <w:r>
        <w:t xml:space="preserve">01. rujna 2016. g. </w:t>
      </w:r>
      <w:r w:rsidR="00714A9B">
        <w:t>održano</w:t>
      </w:r>
      <w:r>
        <w:t xml:space="preserve"> je</w:t>
      </w:r>
      <w:r w:rsidR="00714A9B">
        <w:t xml:space="preserve"> ročište radi prodaje imovine stečajnog dužnika pobliže opisane pod točkom I</w:t>
      </w:r>
      <w:r>
        <w:t>.</w:t>
      </w:r>
      <w:r w:rsidR="00714A9B">
        <w:t xml:space="preserve"> izreke ovog rješenja usmenim javnim nadmetanjem </w:t>
      </w:r>
      <w:r>
        <w:t>na kojem ročištu  je sudjelovao kao ponuditelj</w:t>
      </w:r>
      <w:r w:rsidR="00714A9B">
        <w:t xml:space="preserve"> </w:t>
      </w:r>
      <w:r w:rsidR="00823920">
        <w:t>SAMO TREBA DELATI d.o.o., Brestovje (grad Sveta Nedjelja), Selska 8, OIB: 91854435907</w:t>
      </w:r>
      <w:r>
        <w:t xml:space="preserve">, </w:t>
      </w:r>
      <w:r w:rsidR="00714A9B">
        <w:t>koje</w:t>
      </w:r>
      <w:r>
        <w:t xml:space="preserve"> je istaknulo najpovoljniju ponudu i to </w:t>
      </w:r>
      <w:r w:rsidR="00823920">
        <w:t xml:space="preserve">za radni </w:t>
      </w:r>
      <w:r>
        <w:t>stroj</w:t>
      </w:r>
      <w:r w:rsidR="00823920">
        <w:t xml:space="preserve"> - bager</w:t>
      </w:r>
      <w:r>
        <w:t xml:space="preserve"> </w:t>
      </w:r>
      <w:r w:rsidR="00823920">
        <w:t>GHSR SENNEBODEN 15 C</w:t>
      </w:r>
      <w:r w:rsidR="00143A2B">
        <w:t>, tvornički broj: 61505296, godina proizvodnje 1994.</w:t>
      </w:r>
      <w:r>
        <w:t>, poonudilo</w:t>
      </w:r>
      <w:r w:rsidR="00823920">
        <w:t xml:space="preserve"> je</w:t>
      </w:r>
      <w:r>
        <w:t xml:space="preserve"> kupoprodajnu cijenu od </w:t>
      </w:r>
      <w:r w:rsidR="00823920">
        <w:t>11.900,00</w:t>
      </w:r>
      <w:r>
        <w:t xml:space="preserve"> kn.</w:t>
      </w:r>
      <w:r w:rsidR="00823920">
        <w:t xml:space="preserve"> </w:t>
      </w:r>
    </w:p>
    <w:p w:rsidRDefault="00494ABA" w:rsidP="00494ABA" w:rsidR="00494ABA">
      <w:pPr>
        <w:pStyle w:val="Uvuenotijeloteksta"/>
        <w:tabs>
          <w:tab w:pos="1440" w:val="left"/>
        </w:tabs>
        <w:ind w:left="0"/>
      </w:pPr>
    </w:p>
    <w:p w:rsidRDefault="00494ABA" w:rsidP="00494ABA" w:rsidR="00494ABA">
      <w:pPr>
        <w:pStyle w:val="Uvuenotijeloteksta"/>
        <w:tabs>
          <w:tab w:pos="709" w:val="left"/>
        </w:tabs>
        <w:ind w:left="0"/>
      </w:pPr>
      <w:r>
        <w:tab/>
        <w:t xml:space="preserve">Kako je ponuđena kupoprodajna cijena u skladu s uvjetima prodaje iz zaključka ovog suda 1. St-382/2011 od 08. srpnja 2016. g. te kako nije bilo povoljnijih ponuda na održanom dražbenom ročištu od 01. rujna 2016. g., ovaj sud je ponuditelju </w:t>
      </w:r>
      <w:r w:rsidR="00823920">
        <w:t>SAMO TREBA DELATI d.o.o., Brestovje (grad Sveta Nedjelja), Selska 8, OIB: 91854435907</w:t>
      </w:r>
      <w:r>
        <w:t xml:space="preserve">, prodao predmetnu imovinu stečajnog dužnika te na temelju čl. 164. Stečajnog zakona (Narodne novine br.  </w:t>
      </w:r>
      <w:r w:rsidR="00D3774D">
        <w:t>44/96, 29/99, 129/00, 123/03, 8206, 116/10, 25/12 i 133/12) odlučio kao u izreci ovog rješenja.</w:t>
      </w:r>
    </w:p>
    <w:p w:rsidRDefault="00714A9B" w:rsidP="00714A9B" w:rsidR="00714A9B">
      <w:pPr>
        <w:pStyle w:val="Uvuenotijeloteksta"/>
        <w:tabs>
          <w:tab w:pos="1440" w:val="left"/>
        </w:tabs>
      </w:pPr>
    </w:p>
    <w:p w:rsidRDefault="00714A9B" w:rsidP="00D3774D" w:rsidR="00714A9B">
      <w:pPr>
        <w:pStyle w:val="Uvuenotijeloteksta"/>
        <w:tabs>
          <w:tab w:pos="1440" w:val="left"/>
        </w:tabs>
        <w:ind w:left="0"/>
        <w:jc w:val="center"/>
      </w:pPr>
      <w:r>
        <w:t xml:space="preserve">U Splitu dana  </w:t>
      </w:r>
      <w:r w:rsidR="00D3774D">
        <w:t>01. rujna 2016</w:t>
      </w:r>
      <w:r>
        <w:t>. godine.</w:t>
      </w:r>
    </w:p>
    <w:p w:rsidRDefault="00714A9B" w:rsidP="00714A9B" w:rsidR="00714A9B">
      <w:pPr>
        <w:jc w:val="center"/>
      </w:pPr>
    </w:p>
    <w:p w:rsidRDefault="00714A9B" w:rsidP="00714A9B" w:rsidR="00714A9B">
      <w:pPr>
        <w:ind w:left="-540"/>
        <w:jc w:val="both"/>
      </w:pPr>
    </w:p>
    <w:p w:rsidRDefault="00D3774D" w:rsidP="00D3774D" w:rsidR="00D3774D">
      <w:pPr>
        <w:ind w:left="4956"/>
        <w:jc w:val="center"/>
      </w:pPr>
      <w:r>
        <w:t>S U D A C</w:t>
      </w:r>
    </w:p>
    <w:p w:rsidRDefault="00D3774D" w:rsidP="00D3774D" w:rsidR="00D3774D">
      <w:pPr>
        <w:ind w:firstLine="708" w:left="14160"/>
        <w:jc w:val="center"/>
      </w:pPr>
    </w:p>
    <w:p w:rsidRDefault="00D3774D" w:rsidP="0066706F" w:rsidR="00D3774D">
      <w:pPr>
        <w:ind w:left="4956"/>
        <w:jc w:val="center"/>
      </w:pPr>
      <w:r>
        <w:t>Velimir Vuković</w:t>
      </w:r>
    </w:p>
    <w:p w:rsidRDefault="00D3774D" w:rsidP="00D3774D" w:rsidR="00714A9B">
      <w:pPr>
        <w:tabs>
          <w:tab w:pos="5700" w:val="left"/>
        </w:tabs>
        <w:ind w:firstLine="5028" w:left="672"/>
        <w:jc w:val="both"/>
      </w:pPr>
      <w:r>
        <w:t xml:space="preserve">  </w:t>
      </w:r>
    </w:p>
    <w:p w:rsidRDefault="00714A9B" w:rsidP="00D3774D" w:rsidR="00714A9B">
      <w:pPr>
        <w:jc w:val="both"/>
      </w:pPr>
      <w:r>
        <w:tab/>
      </w:r>
      <w:r>
        <w:tab/>
      </w:r>
      <w:r>
        <w:tab/>
      </w:r>
      <w:r>
        <w:tab/>
      </w:r>
      <w:r>
        <w:tab/>
      </w:r>
      <w:r>
        <w:tab/>
      </w:r>
      <w:r>
        <w:tab/>
      </w:r>
    </w:p>
    <w:p w:rsidRDefault="00714A9B" w:rsidP="00714A9B" w:rsidR="00714A9B">
      <w:pPr>
        <w:jc w:val="both"/>
      </w:pPr>
    </w:p>
    <w:p w:rsidRDefault="00714A9B" w:rsidP="00714A9B" w:rsidR="00714A9B">
      <w:pPr>
        <w:ind w:firstLine="708"/>
        <w:jc w:val="both"/>
      </w:pPr>
      <w:r>
        <w:t>PRAVNA POUKA: Protiv ovog rješenja dopuštena je žalba Visokom trgovačkom sudu Republike Hrvatske u Zagrebu. Žalba se podnosi putem ovog suda u 2 primjerka, a u roku od 8 dana od dana dostave rješenja.</w:t>
      </w:r>
    </w:p>
    <w:p w:rsidRDefault="00714A9B" w:rsidP="00714A9B" w:rsidR="00714A9B">
      <w:pPr>
        <w:ind w:firstLine="708"/>
        <w:jc w:val="both"/>
      </w:pPr>
    </w:p>
    <w:p w:rsidRDefault="00714A9B" w:rsidP="00714A9B" w:rsidR="00714A9B">
      <w:pPr>
        <w:ind w:firstLine="708"/>
        <w:jc w:val="both"/>
      </w:pPr>
      <w:r>
        <w:t>DNA:</w:t>
      </w:r>
    </w:p>
    <w:p w:rsidRDefault="00D3774D" w:rsidP="00714A9B" w:rsidR="00714A9B">
      <w:pPr>
        <w:numPr>
          <w:ilvl w:val="0"/>
          <w:numId w:val="2"/>
        </w:numPr>
        <w:jc w:val="both"/>
      </w:pPr>
      <w:r>
        <w:t>S</w:t>
      </w:r>
      <w:r w:rsidR="00714A9B">
        <w:t>tečajnom upravitelju</w:t>
      </w:r>
    </w:p>
    <w:p w:rsidRDefault="00D3774D" w:rsidP="00714A9B" w:rsidR="00714A9B">
      <w:pPr>
        <w:numPr>
          <w:ilvl w:val="0"/>
          <w:numId w:val="2"/>
        </w:numPr>
        <w:jc w:val="both"/>
      </w:pPr>
      <w:r>
        <w:t>Ponuditelju - kupcu</w:t>
      </w:r>
    </w:p>
    <w:p w:rsidRDefault="00D3774D" w:rsidP="00714A9B" w:rsidR="00714A9B">
      <w:pPr>
        <w:numPr>
          <w:ilvl w:val="0"/>
          <w:numId w:val="2"/>
        </w:numPr>
        <w:jc w:val="both"/>
      </w:pPr>
      <w:r>
        <w:t xml:space="preserve">razlučnom vjerovniku </w:t>
      </w:r>
      <w:r w:rsidR="00823920">
        <w:t>HETA Resolution Hrvatska</w:t>
      </w:r>
      <w:r>
        <w:t xml:space="preserve"> d.o.o.</w:t>
      </w:r>
      <w:r w:rsidR="00823920">
        <w:t>, po punomoćniku Damiru Katiću, odvjetniku u Zagrebu</w:t>
      </w:r>
    </w:p>
    <w:p w:rsidRDefault="00D3774D" w:rsidP="00714A9B" w:rsidR="00D3774D">
      <w:pPr>
        <w:numPr>
          <w:ilvl w:val="0"/>
          <w:numId w:val="2"/>
        </w:numPr>
        <w:jc w:val="both"/>
      </w:pPr>
      <w:r>
        <w:t>e-oglasna ploča</w:t>
      </w:r>
      <w:r w:rsidR="003F1EF3">
        <w:t xml:space="preserve"> suda</w:t>
      </w:r>
    </w:p>
    <w:p w:rsidRDefault="00714A9B" w:rsidP="00714A9B" w:rsidR="00714A9B">
      <w:pPr>
        <w:ind w:left="708"/>
        <w:jc w:val="both"/>
      </w:pPr>
    </w:p>
    <w:p w:rsidRDefault="00714A9B" w:rsidP="00714A9B" w:rsidR="00714A9B">
      <w:pPr>
        <w:jc w:val="both"/>
      </w:pPr>
    </w:p>
    <w:p w:rsidRDefault="00714A9B" w:rsidP="00714A9B" w:rsidR="00714A9B">
      <w:pPr>
        <w:jc w:val="both"/>
      </w:pPr>
      <w:r>
        <w:tab/>
      </w:r>
    </w:p>
    <w:p w:rsidRDefault="00714A9B" w:rsidP="00714A9B" w:rsidR="00714A9B">
      <w:pPr>
        <w:jc w:val="both"/>
      </w:pPr>
    </w:p>
    <w:sectPr w:rsidSect="001C1A43" w:rsidR="00714A9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6558" w:rsidP="001C1A43" w:rsidR="000D6558">
      <w:r>
        <w:separator/>
      </w:r>
    </w:p>
  </w:endnote>
  <w:endnote w:id="0" w:type="continuationSeparator">
    <w:p w:rsidRDefault="000D6558" w:rsidP="001C1A43" w:rsidR="000D6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6558" w:rsidP="001C1A43" w:rsidR="000D6558">
      <w:r>
        <w:separator/>
      </w:r>
    </w:p>
  </w:footnote>
  <w:footnote w:id="0" w:type="continuationSeparator">
    <w:p w:rsidRDefault="000D6558" w:rsidP="001C1A43" w:rsidR="000D65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2233573"/>
      <w:docPartObj>
        <w:docPartGallery w:val="Page Numbers (Top of Page)"/>
        <w:docPartUnique/>
      </w:docPartObj>
    </w:sdtPr>
    <w:sdtEndPr/>
    <w:sdtContent>
      <w:p w:rsidRDefault="001C1A43" w:rsidR="001C1A43">
        <w:pPr>
          <w:pStyle w:val="Zaglavlje"/>
          <w:jc w:val="center"/>
        </w:pPr>
        <w:r>
          <w:fldChar w:fldCharType="begin"/>
        </w:r>
        <w:r>
          <w:instrText>PAGE   \* MERGEFORMAT</w:instrText>
        </w:r>
        <w:r>
          <w:fldChar w:fldCharType="separate"/>
        </w:r>
        <w:r w:rsidR="00B85442">
          <w:rPr>
            <w:noProof/>
          </w:rPr>
          <w:t>2</w:t>
        </w:r>
        <w:r>
          <w:fldChar w:fldCharType="end"/>
        </w:r>
      </w:p>
      <w:p w:rsidRDefault="001C1A43" w:rsidP="001C1A43" w:rsidR="001C1A43">
        <w:pPr>
          <w:pStyle w:val="Zaglavlje"/>
          <w:tabs>
            <w:tab w:pos="6680" w:val="left"/>
          </w:tabs>
        </w:pPr>
        <w:r>
          <w:rPr>
            <w:b/>
          </w:rPr>
          <w:tab/>
        </w:r>
        <w:r>
          <w:rPr>
            <w:b/>
          </w:rPr>
          <w:tab/>
        </w:r>
        <w:r>
          <w:rPr>
            <w:b/>
          </w:rPr>
          <w:tab/>
        </w:r>
        <w:r w:rsidRPr="00714A9B">
          <w:rPr>
            <w:b/>
          </w:rPr>
          <w:t>1</w:t>
        </w:r>
        <w:r>
          <w:rPr>
            <w:b/>
          </w:rPr>
          <w:t>.</w:t>
        </w:r>
        <w:r w:rsidRPr="00714A9B">
          <w:rPr>
            <w:b/>
          </w:rPr>
          <w:t xml:space="preserve"> St-382/2011</w:t>
        </w:r>
      </w:p>
    </w:sdtContent>
  </w:sdt>
  <w:p w:rsidRDefault="001C1A43" w:rsidR="001C1A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81D5C"/>
    <w:multiLevelType w:val="hybridMultilevel"/>
    <w:tmpl w:val="2A6E21F4"/>
    <w:lvl w:tplc="F9D4FE8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32187C19"/>
    <w:multiLevelType w:val="hybridMultilevel"/>
    <w:tmpl w:val="14DCA05A"/>
    <w:lvl w:tplc="84CE7AB6" w:ilvl="0">
      <w:start w:val="1"/>
      <w:numFmt w:val="decimal"/>
      <w:lvlText w:val="%1."/>
      <w:lvlJc w:val="left"/>
      <w:pPr>
        <w:tabs>
          <w:tab w:pos="1068" w:val="num"/>
        </w:tabs>
        <w:ind w:hanging="360" w:left="106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2">
    <w:nsid w:val="579D7B34"/>
    <w:multiLevelType w:val="hybridMultilevel"/>
    <w:tmpl w:val="5EEE45B6"/>
    <w:lvl w:tplc="909E81EA" w:ilvl="0">
      <w:start w:val="1"/>
      <w:numFmt w:val="upperRoman"/>
      <w:lvlText w:val="%1."/>
      <w:lvlJc w:val="left"/>
      <w:pPr>
        <w:tabs>
          <w:tab w:pos="1470" w:val="num"/>
        </w:tabs>
        <w:ind w:hanging="765" w:left="1470"/>
      </w:pPr>
    </w:lvl>
    <w:lvl w:tplc="E4308CF4" w:ilvl="1">
      <w:start w:val="5"/>
      <w:numFmt w:val="bullet"/>
      <w:lvlText w:val="-"/>
      <w:lvlJc w:val="left"/>
      <w:pPr>
        <w:tabs>
          <w:tab w:pos="1785" w:val="num"/>
        </w:tabs>
        <w:ind w:hanging="360" w:left="1785"/>
      </w:pPr>
      <w:rPr>
        <w:rFonts w:cs="Times New Roman" w:eastAsia="Times New Roman" w:hAnsi="Times New Roman" w:ascii="Times New Roman" w:hint="default"/>
      </w:rPr>
    </w:lvl>
    <w:lvl w:tplc="0409001B" w:ilvl="2">
      <w:start w:val="1"/>
      <w:numFmt w:val="lowerRoman"/>
      <w:lvlText w:val="%3."/>
      <w:lvlJc w:val="right"/>
      <w:pPr>
        <w:tabs>
          <w:tab w:pos="2505" w:val="num"/>
        </w:tabs>
        <w:ind w:hanging="180" w:left="2505"/>
      </w:pPr>
    </w:lvl>
    <w:lvl w:tplc="0409000F" w:ilvl="3">
      <w:start w:val="1"/>
      <w:numFmt w:val="decimal"/>
      <w:lvlText w:val="%4."/>
      <w:lvlJc w:val="left"/>
      <w:pPr>
        <w:tabs>
          <w:tab w:pos="3225" w:val="num"/>
        </w:tabs>
        <w:ind w:hanging="360" w:left="3225"/>
      </w:pPr>
    </w:lvl>
    <w:lvl w:tplc="04090019" w:ilvl="4">
      <w:start w:val="1"/>
      <w:numFmt w:val="lowerLetter"/>
      <w:lvlText w:val="%5."/>
      <w:lvlJc w:val="left"/>
      <w:pPr>
        <w:tabs>
          <w:tab w:pos="3945" w:val="num"/>
        </w:tabs>
        <w:ind w:hanging="360" w:left="3945"/>
      </w:pPr>
    </w:lvl>
    <w:lvl w:tplc="0409001B" w:ilvl="5">
      <w:start w:val="1"/>
      <w:numFmt w:val="lowerRoman"/>
      <w:lvlText w:val="%6."/>
      <w:lvlJc w:val="right"/>
      <w:pPr>
        <w:tabs>
          <w:tab w:pos="4665" w:val="num"/>
        </w:tabs>
        <w:ind w:hanging="180" w:left="4665"/>
      </w:pPr>
    </w:lvl>
    <w:lvl w:tplc="0409000F" w:ilvl="6">
      <w:start w:val="1"/>
      <w:numFmt w:val="decimal"/>
      <w:lvlText w:val="%7."/>
      <w:lvlJc w:val="left"/>
      <w:pPr>
        <w:tabs>
          <w:tab w:pos="5385" w:val="num"/>
        </w:tabs>
        <w:ind w:hanging="360" w:left="5385"/>
      </w:pPr>
    </w:lvl>
    <w:lvl w:tplc="04090019" w:ilvl="7">
      <w:start w:val="1"/>
      <w:numFmt w:val="lowerLetter"/>
      <w:lvlText w:val="%8."/>
      <w:lvlJc w:val="left"/>
      <w:pPr>
        <w:tabs>
          <w:tab w:pos="6105" w:val="num"/>
        </w:tabs>
        <w:ind w:hanging="360" w:left="6105"/>
      </w:pPr>
    </w:lvl>
    <w:lvl w:tplc="0409001B" w:ilvl="8">
      <w:start w:val="1"/>
      <w:numFmt w:val="lowerRoman"/>
      <w:lvlText w:val="%9."/>
      <w:lvlJc w:val="right"/>
      <w:pPr>
        <w:tabs>
          <w:tab w:pos="6825" w:val="num"/>
        </w:tabs>
        <w:ind w:hanging="180" w:left="6825"/>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4A9B"/>
    <w:rsid w:val="000256D3"/>
    <w:rsid w:val="000D6558"/>
    <w:rsid w:val="0010074F"/>
    <w:rsid w:val="00110BE4"/>
    <w:rsid w:val="00143A2B"/>
    <w:rsid w:val="001B56D0"/>
    <w:rsid w:val="001C1A43"/>
    <w:rsid w:val="00204170"/>
    <w:rsid w:val="002854BB"/>
    <w:rsid w:val="003A4819"/>
    <w:rsid w:val="003F1EF3"/>
    <w:rsid w:val="00454D6B"/>
    <w:rsid w:val="00494ABA"/>
    <w:rsid w:val="005061A6"/>
    <w:rsid w:val="00543C6E"/>
    <w:rsid w:val="0055047E"/>
    <w:rsid w:val="005C2192"/>
    <w:rsid w:val="005F20F8"/>
    <w:rsid w:val="0066706F"/>
    <w:rsid w:val="00714A9B"/>
    <w:rsid w:val="007766AB"/>
    <w:rsid w:val="00823920"/>
    <w:rsid w:val="00AB6E49"/>
    <w:rsid w:val="00AC09D9"/>
    <w:rsid w:val="00B01348"/>
    <w:rsid w:val="00B40090"/>
    <w:rsid w:val="00B72C27"/>
    <w:rsid w:val="00B85442"/>
    <w:rsid w:val="00B874FD"/>
    <w:rsid w:val="00C655DC"/>
    <w:rsid w:val="00C94CC0"/>
    <w:rsid w:val="00D3774D"/>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4A9B"/>
    <w:rPr>
      <w:rFonts w:cs="Times New Roman" w:eastAsia="Times New Roman"/>
      <w:szCs w:val="24"/>
      <w:lang w:eastAsia="hr-HR"/>
    </w:rPr>
  </w:style>
  <w:style w:styleId="Naslov1" w:type="paragraph">
    <w:name w:val="heading 1"/>
    <w:basedOn w:val="Normal"/>
    <w:next w:val="Normal"/>
    <w:link w:val="Naslov1Char"/>
    <w:qFormat/>
    <w:rsid w:val="00714A9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14A9B"/>
    <w:rPr>
      <w:rFonts w:cs="Times New Roman" w:eastAsia="Times New Roman"/>
      <w:b/>
      <w:bCs/>
      <w:szCs w:val="24"/>
      <w:lang w:eastAsia="hr-HR"/>
    </w:rPr>
  </w:style>
  <w:style w:styleId="Tijeloteksta" w:type="paragraph">
    <w:name w:val="Body Text"/>
    <w:basedOn w:val="Normal"/>
    <w:link w:val="TijelotekstaChar"/>
    <w:semiHidden/>
    <w:unhideWhenUsed/>
    <w:rsid w:val="00714A9B"/>
    <w:pPr>
      <w:jc w:val="both"/>
    </w:pPr>
  </w:style>
  <w:style w:customStyle="true" w:styleId="TijelotekstaChar" w:type="character">
    <w:name w:val="Tijelo teksta Char"/>
    <w:basedOn w:val="Zadanifontodlomka"/>
    <w:link w:val="Tijeloteksta"/>
    <w:semiHidden/>
    <w:rsid w:val="00714A9B"/>
    <w:rPr>
      <w:rFonts w:cs="Times New Roman" w:eastAsia="Times New Roman"/>
      <w:szCs w:val="24"/>
      <w:lang w:eastAsia="hr-HR"/>
    </w:rPr>
  </w:style>
  <w:style w:styleId="Uvuenotijeloteksta" w:type="paragraph">
    <w:name w:val="Body Text Indent"/>
    <w:basedOn w:val="Normal"/>
    <w:link w:val="UvuenotijelotekstaChar"/>
    <w:unhideWhenUsed/>
    <w:rsid w:val="00714A9B"/>
    <w:pPr>
      <w:ind w:left="540"/>
      <w:jc w:val="both"/>
    </w:pPr>
  </w:style>
  <w:style w:customStyle="true" w:styleId="UvuenotijelotekstaChar" w:type="character">
    <w:name w:val="Uvučeno tijelo teksta Char"/>
    <w:basedOn w:val="Zadanifontodlomka"/>
    <w:link w:val="Uvuenotijeloteksta"/>
    <w:rsid w:val="00714A9B"/>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locked/>
    <w:rsid w:val="00714A9B"/>
  </w:style>
  <w:style w:styleId="Tijeloteksta-uvlaka2" w:type="paragraph">
    <w:name w:val="Body Text Indent 2"/>
    <w:aliases w:val="uvlaka 2"/>
    <w:basedOn w:val="Normal"/>
    <w:link w:val="Tijeloteksta-uvlaka2Char"/>
    <w:unhideWhenUsed/>
    <w:rsid w:val="00714A9B"/>
    <w:pPr>
      <w:ind w:firstLine="708"/>
      <w:jc w:val="both"/>
    </w:pPr>
    <w:rPr>
      <w:rFonts w:cstheme="minorBidi" w:eastAsiaTheme="minorHAnsi"/>
      <w:szCs w:val="22"/>
      <w:lang w:eastAsia="en-US"/>
    </w:rPr>
  </w:style>
  <w:style w:customStyle="true" w:styleId="Tijeloteksta-uvlaka2Char1" w:type="character">
    <w:name w:val="Tijelo teksta - uvlaka 2 Char1"/>
    <w:basedOn w:val="Zadanifontodlomka"/>
    <w:uiPriority w:val="99"/>
    <w:semiHidden/>
    <w:rsid w:val="00714A9B"/>
    <w:rPr>
      <w:rFonts w:cs="Times New Roman" w:eastAsia="Times New Roman"/>
      <w:szCs w:val="24"/>
      <w:lang w:eastAsia="hr-HR"/>
    </w:rPr>
  </w:style>
  <w:style w:styleId="Tekstbalonia" w:type="paragraph">
    <w:name w:val="Balloon Text"/>
    <w:basedOn w:val="Normal"/>
    <w:link w:val="TekstbaloniaChar"/>
    <w:uiPriority w:val="99"/>
    <w:semiHidden/>
    <w:unhideWhenUsed/>
    <w:rsid w:val="00714A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4A9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C1A43"/>
    <w:pPr>
      <w:tabs>
        <w:tab w:pos="4536" w:val="center"/>
        <w:tab w:pos="9072" w:val="right"/>
      </w:tabs>
    </w:pPr>
  </w:style>
  <w:style w:customStyle="true" w:styleId="ZaglavljeChar" w:type="character">
    <w:name w:val="Zaglavlje Char"/>
    <w:basedOn w:val="Zadanifontodlomka"/>
    <w:link w:val="Zaglavlje"/>
    <w:uiPriority w:val="99"/>
    <w:rsid w:val="001C1A43"/>
    <w:rPr>
      <w:rFonts w:cs="Times New Roman" w:eastAsia="Times New Roman"/>
      <w:szCs w:val="24"/>
      <w:lang w:eastAsia="hr-HR"/>
    </w:rPr>
  </w:style>
  <w:style w:styleId="Podnoje" w:type="paragraph">
    <w:name w:val="footer"/>
    <w:basedOn w:val="Normal"/>
    <w:link w:val="PodnojeChar"/>
    <w:uiPriority w:val="99"/>
    <w:unhideWhenUsed/>
    <w:rsid w:val="001C1A43"/>
    <w:pPr>
      <w:tabs>
        <w:tab w:pos="4536" w:val="center"/>
        <w:tab w:pos="9072" w:val="right"/>
      </w:tabs>
    </w:pPr>
  </w:style>
  <w:style w:customStyle="true" w:styleId="PodnojeChar" w:type="character">
    <w:name w:val="Podnožje Char"/>
    <w:basedOn w:val="Zadanifontodlomka"/>
    <w:link w:val="Podnoje"/>
    <w:uiPriority w:val="99"/>
    <w:rsid w:val="001C1A43"/>
    <w:rPr>
      <w:rFonts w:cs="Times New Roman" w:eastAsia="Times New Roman"/>
      <w:szCs w:val="24"/>
      <w:lang w:eastAsia="hr-HR"/>
    </w:rPr>
  </w:style>
  <w:style w:styleId="Tekstrezerviranogmjesta" w:type="character">
    <w:name w:val="Placeholder Text"/>
    <w:basedOn w:val="Zadanifontodlomka"/>
    <w:uiPriority w:val="99"/>
    <w:semiHidden/>
    <w:rsid w:val="00B85442"/>
    <w:rPr>
      <w:color w:val="808080"/>
      <w:bdr w:space="0" w:sz="0" w:color="auto" w:val="none"/>
      <w:shd w:fill="auto" w:color="auto" w:val="clear"/>
    </w:rPr>
  </w:style>
  <w:style w:customStyle="true" w:styleId="eSPISCCParagraphDefaultFont" w:type="character">
    <w:name w:val="eSPIS_CC_Paragraph Default Font"/>
    <w:basedOn w:val="Zadanifontodlomka"/>
    <w:rsid w:val="00B854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5442"/>
    <w:rPr>
      <w:bdr w:space="0" w:sz="0" w:color="auto" w:val="none"/>
      <w:shd w:fill="FFFFCC" w:color="auto" w:val="clear"/>
      <w:lang w:val="hr-HR"/>
    </w:rPr>
  </w:style>
  <w:style w:customStyle="true" w:styleId="PozadinaSvijetloCrvena" w:type="character">
    <w:name w:val="Pozadina_SvijetloCrvena"/>
    <w:basedOn w:val="eSPISCCParagraphDefaultFont"/>
    <w:rsid w:val="00B854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54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4A9B"/>
    <w:rPr>
      <w:rFonts w:cs="Times New Roman" w:eastAsia="Times New Roman"/>
      <w:szCs w:val="24"/>
      <w:lang w:eastAsia="hr-HR"/>
    </w:rPr>
  </w:style>
  <w:style w:styleId="Naslov1" w:type="paragraph">
    <w:name w:val="heading 1"/>
    <w:basedOn w:val="Normal"/>
    <w:next w:val="Normal"/>
    <w:link w:val="Naslov1Char"/>
    <w:qFormat/>
    <w:rsid w:val="00714A9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14A9B"/>
    <w:rPr>
      <w:rFonts w:cs="Times New Roman" w:eastAsia="Times New Roman"/>
      <w:b/>
      <w:bCs/>
      <w:szCs w:val="24"/>
      <w:lang w:eastAsia="hr-HR"/>
    </w:rPr>
  </w:style>
  <w:style w:styleId="Tijeloteksta" w:type="paragraph">
    <w:name w:val="Body Text"/>
    <w:basedOn w:val="Normal"/>
    <w:link w:val="TijelotekstaChar"/>
    <w:semiHidden/>
    <w:unhideWhenUsed/>
    <w:rsid w:val="00714A9B"/>
    <w:pPr>
      <w:jc w:val="both"/>
    </w:pPr>
  </w:style>
  <w:style w:customStyle="1" w:styleId="TijelotekstaChar" w:type="character">
    <w:name w:val="Tijelo teksta Char"/>
    <w:basedOn w:val="Zadanifontodlomka"/>
    <w:link w:val="Tijeloteksta"/>
    <w:semiHidden/>
    <w:rsid w:val="00714A9B"/>
    <w:rPr>
      <w:rFonts w:cs="Times New Roman" w:eastAsia="Times New Roman"/>
      <w:szCs w:val="24"/>
      <w:lang w:eastAsia="hr-HR"/>
    </w:rPr>
  </w:style>
  <w:style w:styleId="Uvuenotijeloteksta" w:type="paragraph">
    <w:name w:val="Body Text Indent"/>
    <w:basedOn w:val="Normal"/>
    <w:link w:val="UvuenotijelotekstaChar"/>
    <w:unhideWhenUsed/>
    <w:rsid w:val="00714A9B"/>
    <w:pPr>
      <w:ind w:left="540"/>
      <w:jc w:val="both"/>
    </w:pPr>
  </w:style>
  <w:style w:customStyle="1" w:styleId="UvuenotijelotekstaChar" w:type="character">
    <w:name w:val="Uvučeno tijelo teksta Char"/>
    <w:basedOn w:val="Zadanifontodlomka"/>
    <w:link w:val="Uvuenotijeloteksta"/>
    <w:rsid w:val="00714A9B"/>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locked/>
    <w:rsid w:val="00714A9B"/>
  </w:style>
  <w:style w:styleId="Tijeloteksta-uvlaka2" w:type="paragraph">
    <w:name w:val="Body Text Indent 2"/>
    <w:aliases w:val="uvlaka 2"/>
    <w:basedOn w:val="Normal"/>
    <w:link w:val="Tijeloteksta-uvlaka2Char"/>
    <w:unhideWhenUsed/>
    <w:rsid w:val="00714A9B"/>
    <w:pPr>
      <w:ind w:firstLine="708"/>
      <w:jc w:val="both"/>
    </w:pPr>
    <w:rPr>
      <w:rFonts w:cstheme="minorBidi" w:eastAsiaTheme="minorHAnsi"/>
      <w:szCs w:val="22"/>
      <w:lang w:eastAsia="en-US"/>
    </w:rPr>
  </w:style>
  <w:style w:customStyle="1" w:styleId="Tijeloteksta-uvlaka2Char1" w:type="character">
    <w:name w:val="Tijelo teksta - uvlaka 2 Char1"/>
    <w:basedOn w:val="Zadanifontodlomka"/>
    <w:uiPriority w:val="99"/>
    <w:semiHidden/>
    <w:rsid w:val="00714A9B"/>
    <w:rPr>
      <w:rFonts w:cs="Times New Roman" w:eastAsia="Times New Roman"/>
      <w:szCs w:val="24"/>
      <w:lang w:eastAsia="hr-HR"/>
    </w:rPr>
  </w:style>
  <w:style w:styleId="Tekstbalonia" w:type="paragraph">
    <w:name w:val="Balloon Text"/>
    <w:basedOn w:val="Normal"/>
    <w:link w:val="TekstbaloniaChar"/>
    <w:uiPriority w:val="99"/>
    <w:semiHidden/>
    <w:unhideWhenUsed/>
    <w:rsid w:val="00714A9B"/>
    <w:rPr>
      <w:rFonts w:ascii="Tahoma" w:cs="Tahoma" w:hAnsi="Tahoma"/>
      <w:sz w:val="16"/>
      <w:szCs w:val="16"/>
    </w:rPr>
  </w:style>
  <w:style w:customStyle="1" w:styleId="TekstbaloniaChar" w:type="character">
    <w:name w:val="Tekst balončića Char"/>
    <w:basedOn w:val="Zadanifontodlomka"/>
    <w:link w:val="Tekstbalonia"/>
    <w:uiPriority w:val="99"/>
    <w:semiHidden/>
    <w:rsid w:val="00714A9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C1A43"/>
    <w:pPr>
      <w:tabs>
        <w:tab w:pos="4536" w:val="center"/>
        <w:tab w:pos="9072" w:val="right"/>
      </w:tabs>
    </w:pPr>
  </w:style>
  <w:style w:customStyle="1" w:styleId="ZaglavljeChar" w:type="character">
    <w:name w:val="Zaglavlje Char"/>
    <w:basedOn w:val="Zadanifontodlomka"/>
    <w:link w:val="Zaglavlje"/>
    <w:uiPriority w:val="99"/>
    <w:rsid w:val="001C1A43"/>
    <w:rPr>
      <w:rFonts w:cs="Times New Roman" w:eastAsia="Times New Roman"/>
      <w:szCs w:val="24"/>
      <w:lang w:eastAsia="hr-HR"/>
    </w:rPr>
  </w:style>
  <w:style w:styleId="Podnoje" w:type="paragraph">
    <w:name w:val="footer"/>
    <w:basedOn w:val="Normal"/>
    <w:link w:val="PodnojeChar"/>
    <w:uiPriority w:val="99"/>
    <w:unhideWhenUsed/>
    <w:rsid w:val="001C1A43"/>
    <w:pPr>
      <w:tabs>
        <w:tab w:pos="4536" w:val="center"/>
        <w:tab w:pos="9072" w:val="right"/>
      </w:tabs>
    </w:pPr>
  </w:style>
  <w:style w:customStyle="1" w:styleId="PodnojeChar" w:type="character">
    <w:name w:val="Podnožje Char"/>
    <w:basedOn w:val="Zadanifontodlomka"/>
    <w:link w:val="Podnoje"/>
    <w:uiPriority w:val="99"/>
    <w:rsid w:val="001C1A43"/>
    <w:rPr>
      <w:rFonts w:cs="Times New Roman" w:eastAsia="Times New Roman"/>
      <w:szCs w:val="24"/>
      <w:lang w:eastAsia="hr-HR"/>
    </w:rPr>
  </w:style>
  <w:style w:styleId="Tekstrezerviranogmjesta" w:type="character">
    <w:name w:val="Placeholder Text"/>
    <w:basedOn w:val="Zadanifontodlomka"/>
    <w:uiPriority w:val="99"/>
    <w:semiHidden/>
    <w:rsid w:val="00B85442"/>
    <w:rPr>
      <w:color w:val="808080"/>
      <w:bdr w:color="auto" w:space="0" w:sz="0" w:val="none"/>
      <w:shd w:color="auto" w:fill="auto" w:val="clear"/>
    </w:rPr>
  </w:style>
  <w:style w:customStyle="1" w:styleId="eSPISCCParagraphDefaultFont" w:type="character">
    <w:name w:val="eSPIS_CC_Paragraph Default Font"/>
    <w:basedOn w:val="Zadanifontodlomka"/>
    <w:rsid w:val="00B854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5442"/>
    <w:rPr>
      <w:bdr w:color="auto" w:space="0" w:sz="0" w:val="none"/>
      <w:shd w:color="auto" w:fill="FFFFCC" w:val="clear"/>
      <w:lang w:val="hr-HR"/>
    </w:rPr>
  </w:style>
  <w:style w:customStyle="1" w:styleId="PozadinaSvijetloCrvena" w:type="character">
    <w:name w:val="Pozadina_SvijetloCrvena"/>
    <w:basedOn w:val="eSPISCCParagraphDefaultFont"/>
    <w:rsid w:val="00B854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54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2266095">
      <w:bodyDiv w:val="true"/>
      <w:marLeft w:val="0"/>
      <w:marRight w:val="0"/>
      <w:marTop w:val="0"/>
      <w:marBottom w:val="0"/>
      <w:divBdr>
        <w:top w:space="0" w:sz="0" w:color="auto" w:val="none"/>
        <w:left w:space="0" w:sz="0" w:color="auto" w:val="none"/>
        <w:bottom w:space="0" w:sz="0" w:color="auto" w:val="none"/>
        <w:right w:space="0" w:sz="0" w:color="auto" w:val="none"/>
      </w:divBdr>
    </w:div>
    <w:div w:id="1241598424">
      <w:bodyDiv w:val="true"/>
      <w:marLeft w:val="0"/>
      <w:marRight w:val="0"/>
      <w:marTop w:val="0"/>
      <w:marBottom w:val="0"/>
      <w:divBdr>
        <w:top w:space="0" w:sz="0" w:color="auto" w:val="none"/>
        <w:left w:space="0" w:sz="0" w:color="auto" w:val="none"/>
        <w:bottom w:space="0" w:sz="0" w:color="auto" w:val="none"/>
        <w:right w:space="0" w:sz="0" w:color="auto" w:val="none"/>
      </w:divBdr>
    </w:div>
    <w:div w:id="1565143300">
      <w:bodyDiv w:val="true"/>
      <w:marLeft w:val="0"/>
      <w:marRight w:val="0"/>
      <w:marTop w:val="0"/>
      <w:marBottom w:val="0"/>
      <w:divBdr>
        <w:top w:space="0" w:sz="0" w:color="auto" w:val="none"/>
        <w:left w:space="0" w:sz="0" w:color="auto" w:val="none"/>
        <w:bottom w:space="0" w:sz="0" w:color="auto" w:val="none"/>
        <w:right w:space="0" w:sz="0" w:color="auto" w:val="none"/>
      </w:divBdr>
    </w:div>
    <w:div w:id="20776319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542</properties:Words>
  <properties:Characters>2956</properties:Characters>
  <properties:Lines>99</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J E Š E N J E</vt:lpstr>
      <vt:lpstr/>
      <vt:lpstr>Obrazloženje</vt:lpstr>
    </vt:vector>
  </properties:TitlesOfParts>
  <properties:LinksUpToDate>false</properties:LinksUpToDate>
  <properties:CharactersWithSpaces>3543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2016-09-02T07:12:00Z</dcterms:created>
  <dc:creator>Marija Elez</dc:creator>
  <cp:lastModifiedBy>Marija Elez</cp:lastModifiedBy>
  <cp:lastPrinted>2016-09-02T07:12:00Z</cp:lastPrinted>
  <dcterms:modified xmlns:xsi="http://www.w3.org/2001/XMLSchema-instance" xsi:type="dcterms:W3CDTF">2016-09-02T07:30:00Z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