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e4ebb8" w14:paraId="ce4ebb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0E1F">
        <w:rPr>
          <w:rFonts w:hAnsi="Times New Roman" w:ascii="Times New Roman"/>
          <w:sz w:val="24"/>
        </w:rPr>
        <w:t>5933/16</w:t>
      </w:r>
      <w:r w:rsidR="008E30CB">
        <w:rPr>
          <w:rFonts w:hAnsi="Times New Roman" w:ascii="Times New Roman"/>
          <w:sz w:val="24"/>
        </w:rPr>
        <w:t>-15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3A0E1F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0E1F" w:rsidRPr="003A0E1F">
        <w:rPr>
          <w:rFonts w:hAnsi="Times New Roman" w:ascii="Times New Roman"/>
          <w:sz w:val="24"/>
        </w:rPr>
        <w:t>SRETNI OBZORI d.o.o. u stečaju, Zagreb, Savica I. 149a, OIB: 47367567052, 11. prosinca 2017</w:t>
      </w:r>
      <w:r w:rsidR="003A0E1F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F773A" w:rsidR="003F773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 xml:space="preserve">Određuje se </w:t>
      </w:r>
      <w:r w:rsidR="006E1E9D" w:rsidRPr="003A0E1F">
        <w:rPr>
          <w:rFonts w:cs="Tahoma" w:hAnsi="Times New Roman" w:ascii="Times New Roman"/>
          <w:b/>
          <w:sz w:val="24"/>
        </w:rPr>
        <w:t>1</w:t>
      </w:r>
      <w:r w:rsidRPr="003A0E1F">
        <w:rPr>
          <w:rFonts w:cs="Tahoma" w:hAnsi="Times New Roman" w:ascii="Times New Roman"/>
          <w:b/>
          <w:sz w:val="24"/>
        </w:rPr>
        <w:t>. javna dražba</w:t>
      </w:r>
      <w:r w:rsidRPr="003A0E1F">
        <w:rPr>
          <w:rFonts w:cs="Tahoma" w:hAnsi="Times New Roman" w:ascii="Times New Roman"/>
          <w:sz w:val="24"/>
        </w:rPr>
        <w:t xml:space="preserve"> radi prodaje nekretnin</w:t>
      </w:r>
      <w:r w:rsidR="003A0E1F" w:rsidRPr="003A0E1F">
        <w:rPr>
          <w:rFonts w:cs="Tahoma" w:hAnsi="Times New Roman" w:ascii="Times New Roman"/>
          <w:sz w:val="24"/>
        </w:rPr>
        <w:t>a</w:t>
      </w:r>
      <w:r w:rsidRPr="003A0E1F">
        <w:rPr>
          <w:rFonts w:cs="Tahoma" w:hAnsi="Times New Roman" w:ascii="Times New Roman"/>
          <w:sz w:val="24"/>
        </w:rPr>
        <w:t xml:space="preserve"> stečajnog dužnika</w:t>
      </w:r>
      <w:r w:rsidR="0052511F" w:rsidRPr="003A0E1F">
        <w:rPr>
          <w:rFonts w:cs="Tahoma" w:hAnsi="Times New Roman" w:ascii="Times New Roman"/>
          <w:sz w:val="24"/>
        </w:rPr>
        <w:t xml:space="preserve"> </w:t>
      </w:r>
      <w:r w:rsidR="003A0E1F">
        <w:rPr>
          <w:rFonts w:cs="Tahoma" w:hAnsi="Times New Roman" w:ascii="Times New Roman"/>
          <w:sz w:val="24"/>
        </w:rPr>
        <w:t>upisanih u:</w:t>
      </w:r>
    </w:p>
    <w:p w:rsidRDefault="003A0E1F" w:rsidP="003A0E1F" w:rsidR="003A0E1F">
      <w:pPr>
        <w:rPr>
          <w:rFonts w:cs="Tahoma" w:hAnsi="Times New Roman" w:ascii="Times New Roman"/>
          <w:sz w:val="24"/>
        </w:rPr>
      </w:pP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3A0E1F">
        <w:rPr>
          <w:rFonts w:cs="Tahoma" w:hAnsi="Times New Roman" w:ascii="Times New Roman"/>
          <w:sz w:val="24"/>
        </w:rPr>
        <w:t>1. Općinski građanski sud u Zagrebu, Zemljišnoknjižni odjel Zagreb, k.o. Šestine, zk.ul.74: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>- k.č. 3861 ŠUMA SREDNJAK U KULMEROVOJ GORI od 1101 čhv,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>- k.č. 3862 PAŠNJAK SREDNJAK U KULMEROVOJ GORI od 416 čhv,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>- k.č. 3863 PAŠNJAK SREDNJAK U KULMEROVOJ GORI od 170 čhv,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 xml:space="preserve">- k.č. 3864/1 ORANICA I PAŠNJAK SREDNJAK U KULMEROVOJ GORI                                  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 xml:space="preserve">  od  234 čhv,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>- k.č. 3865/1 PAŠNJAK SREDNJAK U KULMEROVOJ GORI od 152 čhv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ab/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ab/>
        <w:t>2. Općinski građanski sud u Zagrebu, Zemljišnoknjižni odjel Zagreb, k.o.Šestine, zk.ul.2082: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 xml:space="preserve">- k.č. 3864/2 ORANICA I PAŠNJAK SREDNJAK U KULMEROVOJ GORI 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 xml:space="preserve">   od 792 čhv,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  <w:r w:rsidRPr="003A0E1F">
        <w:rPr>
          <w:rFonts w:cs="Tahoma" w:hAnsi="Times New Roman" w:ascii="Times New Roman"/>
          <w:sz w:val="24"/>
        </w:rPr>
        <w:t>- k.č. 3865/2 PAŠNJAK SREDNJAK U KULMEROVOJ GORI od 208 čhv.</w:t>
      </w:r>
    </w:p>
    <w:p w:rsidRDefault="003A0E1F" w:rsidP="003A0E1F" w:rsidR="003A0E1F" w:rsidRPr="003A0E1F">
      <w:pPr>
        <w:rPr>
          <w:rFonts w:cs="Tahoma" w:hAnsi="Times New Roman" w:ascii="Times New Roman"/>
          <w:sz w:val="24"/>
        </w:rPr>
      </w:pPr>
    </w:p>
    <w:p w:rsidRDefault="0052511F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3A0E1F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</w:t>
      </w:r>
      <w:r w:rsidR="00903B54">
        <w:rPr>
          <w:rFonts w:cs="Tahoma" w:hAnsi="Times New Roman" w:ascii="Times New Roman"/>
          <w:sz w:val="24"/>
        </w:rPr>
        <w:t xml:space="preserve">navedenih u toč. I. </w:t>
      </w:r>
      <w:r>
        <w:rPr>
          <w:rFonts w:cs="Tahoma" w:hAnsi="Times New Roman" w:ascii="Times New Roman"/>
          <w:sz w:val="24"/>
        </w:rPr>
        <w:t xml:space="preserve">utvrđuje se u </w:t>
      </w:r>
      <w:r w:rsidR="003A0E1F">
        <w:rPr>
          <w:rFonts w:cs="Tahoma" w:hAnsi="Times New Roman" w:ascii="Times New Roman"/>
          <w:sz w:val="24"/>
        </w:rPr>
        <w:t xml:space="preserve">ukupnom </w:t>
      </w:r>
      <w:r>
        <w:rPr>
          <w:rFonts w:cs="Tahoma" w:hAnsi="Times New Roman" w:ascii="Times New Roman"/>
          <w:sz w:val="24"/>
        </w:rPr>
        <w:t xml:space="preserve">iznosu od </w:t>
      </w:r>
      <w:r w:rsidR="003A0E1F" w:rsidRPr="00903B54">
        <w:rPr>
          <w:rFonts w:cs="Tahoma" w:hAnsi="Times New Roman" w:ascii="Times New Roman"/>
          <w:b/>
          <w:sz w:val="24"/>
        </w:rPr>
        <w:t>172.298,01 kunu.</w:t>
      </w:r>
      <w:r w:rsidR="003A0E1F">
        <w:rPr>
          <w:rFonts w:cs="Tahoma" w:hAnsi="Times New Roman" w:ascii="Times New Roman"/>
          <w:sz w:val="24"/>
        </w:rPr>
        <w:t xml:space="preserve"> 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3A0E1F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3A0E1F">
        <w:rPr>
          <w:rFonts w:hAnsi="Times New Roman" w:ascii="Times New Roman"/>
          <w:sz w:val="24"/>
        </w:rPr>
        <w:t>u kao jedna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3F773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903B54">
        <w:rPr>
          <w:rFonts w:cs="Tahoma" w:hAnsi="Times New Roman" w:ascii="Times New Roman"/>
          <w:b/>
          <w:sz w:val="24"/>
          <w:u w:val="single"/>
        </w:rPr>
        <w:t>7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903B54">
        <w:rPr>
          <w:rFonts w:cs="Tahoma" w:hAnsi="Times New Roman" w:ascii="Times New Roman"/>
          <w:b/>
          <w:sz w:val="24"/>
          <w:u w:val="single"/>
        </w:rPr>
        <w:t>siječnja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03B5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903B54">
        <w:rPr>
          <w:rFonts w:cs="Tahoma" w:hAnsi="Times New Roman" w:ascii="Times New Roman"/>
          <w:b/>
          <w:sz w:val="24"/>
          <w:u w:val="single"/>
        </w:rPr>
        <w:t>11,00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03B54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03B54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03B54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903B54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903B54" w:rsidRPr="00903B54">
        <w:rPr>
          <w:rFonts w:cs="Tahoma" w:hAnsi="Times New Roman" w:ascii="Times New Roman"/>
          <w:b/>
          <w:sz w:val="24"/>
        </w:rPr>
        <w:t>2</w:t>
      </w:r>
      <w:r w:rsidR="005A0860" w:rsidRPr="005A0860">
        <w:rPr>
          <w:rFonts w:cs="Tahoma" w:hAnsi="Times New Roman" w:ascii="Times New Roman"/>
          <w:b/>
          <w:sz w:val="24"/>
        </w:rPr>
        <w:t>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</w:t>
      </w:r>
      <w:r w:rsidR="00903B54">
        <w:rPr>
          <w:rFonts w:cs="Tahoma" w:hAnsi="Times New Roman" w:ascii="Times New Roman"/>
          <w:sz w:val="24"/>
        </w:rPr>
        <w:t>5933</w:t>
      </w:r>
      <w:r w:rsidR="005A0860">
        <w:rPr>
          <w:rFonts w:cs="Tahoma" w:hAnsi="Times New Roman" w:ascii="Times New Roman"/>
          <w:sz w:val="24"/>
        </w:rPr>
        <w:t>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903B54">
        <w:rPr>
          <w:rFonts w:cs="Tahoma" w:hAnsi="Times New Roman" w:ascii="Times New Roman"/>
          <w:sz w:val="24"/>
        </w:rPr>
        <w:t>5933</w:t>
      </w:r>
      <w:r w:rsidR="005A0860">
        <w:rPr>
          <w:rFonts w:cs="Tahoma" w:hAnsi="Times New Roman" w:ascii="Times New Roman"/>
          <w:sz w:val="24"/>
        </w:rPr>
        <w:t>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5A0860" w:rsidP="00F81105" w:rsidR="005A08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Plaćanja jamčevine oslobođeni su razlučni vjerovnici.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903B54">
        <w:rPr>
          <w:rFonts w:cs="Tahoma" w:hAnsi="Times New Roman" w:ascii="Times New Roman"/>
          <w:sz w:val="24"/>
        </w:rPr>
        <w:t>im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903B54">
        <w:rPr>
          <w:rFonts w:cs="Tahoma" w:hAnsi="Times New Roman" w:ascii="Times New Roman"/>
          <w:sz w:val="24"/>
        </w:rPr>
        <w:t xml:space="preserve">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F773A">
        <w:rPr>
          <w:rFonts w:cs="Tahoma" w:hAnsi="Times New Roman" w:ascii="Times New Roman"/>
          <w:sz w:val="24"/>
        </w:rPr>
        <w:t>09</w:t>
      </w:r>
      <w:r w:rsidR="00903B54">
        <w:rPr>
          <w:rFonts w:cs="Tahoma" w:hAnsi="Times New Roman" w:ascii="Times New Roman"/>
          <w:sz w:val="24"/>
        </w:rPr>
        <w:t>9-2185-006.</w:t>
      </w:r>
    </w:p>
    <w:p w:rsidRDefault="00E371FD" w:rsidP="00F81105" w:rsidR="00D26D9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903B54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isti dostavi </w:t>
      </w:r>
      <w:r w:rsidR="00D26D99">
        <w:rPr>
          <w:rFonts w:cs="Tahoma" w:hAnsi="Times New Roman" w:ascii="Times New Roman"/>
          <w:sz w:val="24"/>
        </w:rPr>
        <w:t xml:space="preserve">radi objave i Financijskoj agenciji te </w:t>
      </w:r>
      <w:r w:rsidR="008C37EC" w:rsidRPr="008C37EC">
        <w:rPr>
          <w:rFonts w:cs="Tahoma" w:hAnsi="Times New Roman" w:ascii="Times New Roman"/>
          <w:sz w:val="24"/>
        </w:rPr>
        <w:t xml:space="preserve">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D26D99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Ukoliko se nekretnina ne proda na ovom ročištu za dražbu, bit će zakazana nova dražba, po istoj cijeni.</w:t>
      </w:r>
      <w:r w:rsidR="008C37EC" w:rsidRPr="008C37EC">
        <w:rPr>
          <w:rFonts w:cs="Tahoma" w:hAnsi="Times New Roman" w:ascii="Times New Roman"/>
          <w:sz w:val="24"/>
        </w:rPr>
        <w:t xml:space="preserve"> 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F773A">
        <w:rPr>
          <w:rFonts w:cs="Tahoma" w:hAnsi="Times New Roman" w:ascii="Times New Roman"/>
          <w:sz w:val="24"/>
        </w:rPr>
        <w:t xml:space="preserve">11. </w:t>
      </w:r>
      <w:r w:rsidR="00903B54">
        <w:rPr>
          <w:rFonts w:cs="Tahoma" w:hAnsi="Times New Roman" w:ascii="Times New Roman"/>
          <w:sz w:val="24"/>
        </w:rPr>
        <w:t>prosinca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E30C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8E30CB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8E30CB" w:rsidP="00310AAD" w:rsidR="008E30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E30CB" w:rsidP="00310AAD" w:rsidR="008E30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E30CB">
      <w:pPr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310AAD" w:rsidP="00310AAD" w:rsidR="00310AAD" w:rsidRPr="008E30C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903B54" w:rsidRPr="008E30CB">
        <w:rPr>
          <w:rFonts w:cs="Tahoma" w:hAnsi="Times New Roman" w:ascii="Times New Roman"/>
          <w:color w:themeColor="background1" w:val="FFFFFF"/>
          <w:sz w:val="24"/>
        </w:rPr>
        <w:t>m</w:t>
      </w:r>
      <w:r w:rsidRPr="008E30C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903B54" w:rsidRPr="008E30CB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8C37EC" w:rsidRPr="008E30CB">
        <w:rPr>
          <w:rFonts w:cs="Tahoma" w:hAnsi="Times New Roman" w:ascii="Times New Roman"/>
          <w:color w:themeColor="background1" w:val="FFFFFF"/>
          <w:sz w:val="24"/>
        </w:rPr>
        <w:t xml:space="preserve">osobno </w:t>
      </w:r>
    </w:p>
    <w:p w:rsidRDefault="008B1941" w:rsidP="00310AAD" w:rsidR="008B1941" w:rsidRPr="008E30C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903B54" w:rsidRPr="008E30CB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903B54" w:rsidP="00903B54" w:rsidR="00903B54" w:rsidRPr="008E30CB">
      <w:pPr>
        <w:ind w:left="360"/>
        <w:rPr>
          <w:rFonts w:cs="Tahoma" w:hAnsi="Times New Roman" w:ascii="Times New Roman"/>
          <w:i/>
          <w:color w:themeColor="background1" w:val="FFFFFF"/>
          <w:sz w:val="24"/>
        </w:rPr>
      </w:pPr>
      <w:r w:rsidRPr="008E30C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903B54" w:rsidP="00903B54" w:rsidR="00903B54" w:rsidRPr="008E30C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t xml:space="preserve">3. Igor Vidošević, po pun. odvjetnicima iz OD Mesić, Potočnjak &amp; Šušnjar d.o.o. Zagreb, </w:t>
      </w:r>
    </w:p>
    <w:p w:rsidRDefault="00903B54" w:rsidP="00903B54" w:rsidR="00903B54" w:rsidRPr="008E30CB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t xml:space="preserve">    Boškovićeva 20</w:t>
      </w:r>
    </w:p>
    <w:p w:rsidRDefault="00903B54" w:rsidP="00903B54" w:rsidR="00903B54" w:rsidRPr="008E30CB">
      <w:pPr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Porezna uprava, po zz. Županijskom </w:t>
      </w:r>
    </w:p>
    <w:p w:rsidRDefault="00903B54" w:rsidP="00903B54" w:rsidR="00903B54" w:rsidRPr="008E30CB">
      <w:pPr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color w:themeColor="background1" w:val="FFFFFF"/>
          <w:sz w:val="24"/>
        </w:rPr>
        <w:t xml:space="preserve">    državnom odvjetništvu u Zagrebu</w:t>
      </w:r>
    </w:p>
    <w:p w:rsidRDefault="003F773A" w:rsidP="003D667A" w:rsidR="00310AAD" w:rsidRPr="008E30CB">
      <w:pPr>
        <w:rPr>
          <w:rFonts w:cs="Tahoma" w:hAnsi="Times New Roman" w:ascii="Times New Roman"/>
          <w:color w:themeColor="background1" w:val="FFFFFF"/>
          <w:sz w:val="24"/>
        </w:rPr>
      </w:pPr>
      <w:r w:rsidRPr="008E30CB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8E30CB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8E30CB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8E30C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E30CB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8E30CB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8E30CB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8E30CB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AA9" w:rsidR="00397AA9">
      <w:r>
        <w:separator/>
      </w:r>
    </w:p>
  </w:endnote>
  <w:endnote w:id="0" w:type="continuationSeparator">
    <w:p w:rsidRDefault="00397AA9" w:rsidR="00397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AA9" w:rsidR="00397AA9">
      <w:r>
        <w:separator/>
      </w:r>
    </w:p>
  </w:footnote>
  <w:footnote w:id="0" w:type="continuationSeparator">
    <w:p w:rsidRDefault="00397AA9" w:rsidR="00397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862FE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903B54">
      <w:rPr>
        <w:rFonts w:hAnsi="Times New Roman" w:ascii="Times New Roman"/>
        <w:szCs w:val="22"/>
      </w:rPr>
      <w:t>5933</w:t>
    </w:r>
    <w:r w:rsidR="005A0860">
      <w:rPr>
        <w:rFonts w:hAnsi="Times New Roman" w:ascii="Times New Roman"/>
        <w:szCs w:val="22"/>
      </w:rPr>
      <w:t>/16</w:t>
    </w:r>
    <w:r w:rsidR="008E30CB">
      <w:rPr>
        <w:rFonts w:hAnsi="Times New Roman" w:ascii="Times New Roman"/>
        <w:szCs w:val="22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862FE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7AA9"/>
    <w:rsid w:val="003A0E1F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4487"/>
    <w:rsid w:val="005E661F"/>
    <w:rsid w:val="005F1421"/>
    <w:rsid w:val="005F4F3E"/>
    <w:rsid w:val="006008F9"/>
    <w:rsid w:val="00642359"/>
    <w:rsid w:val="00645DC1"/>
    <w:rsid w:val="00647C97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E30CB"/>
    <w:rsid w:val="008F7361"/>
    <w:rsid w:val="00903B54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F7D8C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6D99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86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2F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86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2F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666</properties:Words>
  <properties:Characters>3488</properties:Characters>
  <properties:Lines>101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2017-12-11T10:21:00Z</dcterms:created>
  <dc:creator>MK</dc:creator>
  <cp:lastModifiedBy>Sonja Pilić</cp:lastModifiedBy>
  <cp:lastPrinted>2017-12-11T10:35:00Z</cp:lastPrinted>
  <dcterms:modified xmlns:xsi="http://www.w3.org/2001/XMLSchema-instance" xsi:type="dcterms:W3CDTF">2017-12-11T10:36:00Z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