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d8b3d" w14:paraId="95d8b3d" w:rsidRDefault="002C5A29" w:rsidP="00661630" w:rsidR="00661630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815748">
        <w:t>6342/16</w:t>
      </w:r>
    </w:p>
    <w:p w:rsidRDefault="005B4DE0" w:rsidP="00661630" w:rsidR="00A41272">
      <w:pPr>
        <w:jc w:val="right"/>
      </w:pPr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/>
    <w:p w:rsidRDefault="00746190" w:rsidR="00746190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E9156E" w:rsidP="00DF5DB1" w:rsidR="002C5A29" w:rsidRPr="00CD7207">
      <w:r w:rsidRPr="00CD7207">
        <w:t xml:space="preserve">         </w:t>
      </w:r>
      <w:r w:rsidR="00733BC3"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733BC3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733BC3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</w:t>
      </w:r>
      <w:r w:rsidR="00A73ABA">
        <w:t xml:space="preserve"> stečajnom postupku nad</w:t>
      </w:r>
      <w:r w:rsidR="009E08AD">
        <w:t xml:space="preserve"> stečajnim</w:t>
      </w:r>
      <w:r w:rsidR="00A73ABA">
        <w:t xml:space="preserve"> dužnikom </w:t>
      </w:r>
      <w:r w:rsidR="00815748" w:rsidRPr="002E5FC8">
        <w:t>Stečajna masa iza RIJEKA DUBROVAČKA d.o.o. u stečaju, Zagreb, Rebrovac 24, OIB: 83691035734</w:t>
      </w:r>
      <w:r w:rsidR="00A73ABA">
        <w:t xml:space="preserve">, </w:t>
      </w:r>
      <w:r w:rsidR="00661630">
        <w:t>1</w:t>
      </w:r>
      <w:r w:rsidR="00815748">
        <w:t>7</w:t>
      </w:r>
      <w:r w:rsidR="009E08AD">
        <w:t>. listopada</w:t>
      </w:r>
      <w:r w:rsidR="007E0D81">
        <w:t xml:space="preserve"> 2018.</w:t>
      </w:r>
    </w:p>
    <w:p w:rsidRDefault="00CD7207" w:rsidP="007A550F" w:rsidR="00CD7207">
      <w:pPr>
        <w:ind w:firstLine="720"/>
        <w:jc w:val="both"/>
      </w:pPr>
    </w:p>
    <w:p w:rsidRDefault="00356DC8" w:rsidP="007A550F" w:rsidR="00356DC8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356DC8" w:rsidP="002C5A29" w:rsidR="00356DC8" w:rsidRPr="00756A04">
      <w:pPr>
        <w:jc w:val="center"/>
        <w:rPr>
          <w:b/>
        </w:rPr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661630" w:rsidR="00CD7207">
      <w:pPr>
        <w:pStyle w:val="Odlomakpopisa"/>
        <w:numPr>
          <w:ilvl w:val="0"/>
          <w:numId w:val="10"/>
        </w:numPr>
        <w:jc w:val="both"/>
      </w:pPr>
      <w:r>
        <w:t xml:space="preserve">Utvrđuje se da </w:t>
      </w:r>
      <w:r w:rsidR="00661630">
        <w:t>DDM INVEST I AG., Schochenmühlestrasse 4, 6340 Baar, Švicarska, registrirana u poslovnom registru kantona Zug pod brojem CHE-113.863.850, OIB: 41627324374,</w:t>
      </w:r>
      <w:r w:rsidR="00733BC3">
        <w:t xml:space="preserve"> </w:t>
      </w:r>
      <w:r>
        <w:t xml:space="preserve">ulazi u pravni položaj </w:t>
      </w:r>
      <w:r w:rsidR="00A73ABA">
        <w:t xml:space="preserve">vjerovnika </w:t>
      </w:r>
      <w:r w:rsidR="00661630">
        <w:t>ABANKA d.d. (pravni sljednik Banke Celje d.d., Celje, Vodnikova 2, Republika Slovenija, OIB: 24044360807)</w:t>
      </w:r>
      <w:r w:rsidR="009E08AD">
        <w:t xml:space="preserve">, </w:t>
      </w:r>
      <w:r w:rsidR="00661630">
        <w:t xml:space="preserve">Slovenska cesta 58, Ljubljana, Republika Slovenija, OIB: 89346389541, </w:t>
      </w:r>
      <w:r w:rsidR="009E08AD">
        <w:t xml:space="preserve">kako je to utvrđeno Ugovorom o </w:t>
      </w:r>
      <w:r w:rsidR="00661630">
        <w:t xml:space="preserve">ustupu potraživanja uz naknadu i prijenos instrumenata osiguranja po ustupljenim tražbinama od </w:t>
      </w:r>
      <w:r w:rsidR="00815748">
        <w:t>29. lipnja</w:t>
      </w:r>
      <w:r w:rsidR="00661630">
        <w:t xml:space="preserve"> 2018.</w:t>
      </w:r>
      <w:r w:rsidR="009E08AD">
        <w:t xml:space="preserve">, ovjerenim kod Javnog bilježnika </w:t>
      </w:r>
      <w:r w:rsidR="00661630">
        <w:t>Nade Kumar, Ljubljana</w:t>
      </w:r>
      <w:r w:rsidR="009E08AD">
        <w:t>, pod brojem OV-</w:t>
      </w:r>
      <w:r w:rsidR="009B0364">
        <w:t>3091</w:t>
      </w:r>
      <w:r w:rsidR="00661630">
        <w:t>/18 od 16. srpnja 2018.</w:t>
      </w:r>
    </w:p>
    <w:p w:rsidRDefault="00661630" w:rsidP="00661630" w:rsidR="00661630">
      <w:pPr>
        <w:pStyle w:val="Odlomakpopisa"/>
        <w:ind w:left="1065"/>
        <w:jc w:val="both"/>
      </w:pPr>
    </w:p>
    <w:p w:rsidRDefault="00661630" w:rsidP="00661630" w:rsidR="00661630">
      <w:pPr>
        <w:pStyle w:val="Odlomakpopisa"/>
        <w:numPr>
          <w:ilvl w:val="0"/>
          <w:numId w:val="10"/>
        </w:numPr>
        <w:jc w:val="both"/>
      </w:pPr>
      <w:r>
        <w:t>Ispravlja se tablica ispitanih tražbina</w:t>
      </w:r>
      <w:r w:rsidR="00580E64">
        <w:t xml:space="preserve"> ovog suda poslovni broj St-</w:t>
      </w:r>
      <w:r w:rsidR="009B0364">
        <w:t>6342/16</w:t>
      </w:r>
      <w:r w:rsidR="00580E64">
        <w:t xml:space="preserve"> od </w:t>
      </w:r>
      <w:r w:rsidR="009B0364">
        <w:t>16. veljače</w:t>
      </w:r>
      <w:r w:rsidR="00882C0E">
        <w:t xml:space="preserve"> 2017. u točki I. </w:t>
      </w:r>
      <w:r w:rsidR="00580E64">
        <w:t>1.,</w:t>
      </w:r>
      <w:r w:rsidR="00882C0E">
        <w:t xml:space="preserve"> 1</w:t>
      </w:r>
      <w:r w:rsidR="00580E64">
        <w:t>.2. tako da umjesto ABANKA d.d. Ljubljana, Slovenska cesta 85, Republika Slovenija, OIB: 89346389541, ima pisati:</w:t>
      </w:r>
    </w:p>
    <w:p w:rsidRDefault="00580E64" w:rsidP="00580E64" w:rsidR="00580E64">
      <w:pPr>
        <w:pStyle w:val="Odlomakpopisa"/>
      </w:pPr>
      <w:r>
        <w:t xml:space="preserve">     "DDM INVEST I AG., Schochenmühlestrasse 4, 6340 Baar, Švicarska, registrirana   </w:t>
      </w:r>
    </w:p>
    <w:p w:rsidRDefault="00580E64" w:rsidP="00580E64" w:rsidR="00580E64">
      <w:pPr>
        <w:pStyle w:val="Odlomakpopisa"/>
      </w:pPr>
      <w:r>
        <w:t xml:space="preserve">      u poslovnom registru kantona Zug pod brojem CHE-113.863.850, OIB:            </w:t>
      </w:r>
    </w:p>
    <w:p w:rsidRDefault="00580E64" w:rsidP="00580E64" w:rsidR="00580E64">
      <w:pPr>
        <w:pStyle w:val="Odlomakpopisa"/>
      </w:pPr>
      <w:r>
        <w:t xml:space="preserve">      41627324374"</w:t>
      </w:r>
      <w:r w:rsidR="00EF69D1">
        <w:t>.</w:t>
      </w:r>
    </w:p>
    <w:p w:rsidRDefault="00580E64" w:rsidP="00580E64" w:rsidR="00580E64">
      <w:pPr>
        <w:pStyle w:val="Odlomakpopisa"/>
        <w:ind w:left="1065"/>
        <w:jc w:val="both"/>
      </w:pPr>
    </w:p>
    <w:p w:rsidRDefault="00356DC8" w:rsidP="00733BC3" w:rsidR="00356DC8" w:rsidRPr="00756A04">
      <w:pPr>
        <w:jc w:val="both"/>
      </w:pPr>
    </w:p>
    <w:p w:rsidRDefault="00A0682A" w:rsidP="00CD7207" w:rsidR="00356DC8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CD7207" w:rsidP="00CD7207" w:rsidR="009E08AD">
      <w:pPr>
        <w:jc w:val="both"/>
      </w:pPr>
      <w:r>
        <w:tab/>
      </w:r>
    </w:p>
    <w:p w:rsidRDefault="009E08AD" w:rsidP="009E08AD" w:rsidR="009E08AD">
      <w:pPr>
        <w:jc w:val="both"/>
      </w:pPr>
      <w:r>
        <w:tab/>
      </w:r>
      <w:r w:rsidR="00580E64">
        <w:t>DDM INVEST I AG., Schochenmühlestrasse 4, 6340 Baar, Švicarska, registrirana u poslovnom registru kantona Zug pod brojem CHE-113.863.850, OIB: 41627324374</w:t>
      </w:r>
      <w:r>
        <w:t>, je o</w:t>
      </w:r>
      <w:r w:rsidR="00882C0E">
        <w:t>bavijestio sud da je Ugovorom o</w:t>
      </w:r>
      <w:r w:rsidR="00882C0E" w:rsidRPr="00882C0E">
        <w:t xml:space="preserve"> ustupu potraživanja uz naknadu i prijenos instrumenata osiguranja po ustupljenim tražbinama od </w:t>
      </w:r>
      <w:r w:rsidR="009B0364">
        <w:t>29. lipnja</w:t>
      </w:r>
      <w:r w:rsidR="00882C0E" w:rsidRPr="00882C0E">
        <w:t xml:space="preserve"> 2018., ovjerenim kod Javnog bilježnika Nade Kumar, Ljubljana, pod brojem OV-</w:t>
      </w:r>
      <w:r w:rsidR="009B0364">
        <w:t>3091</w:t>
      </w:r>
      <w:r w:rsidR="00882C0E" w:rsidRPr="00882C0E">
        <w:t>/18 od 16. srpnja 2018.</w:t>
      </w:r>
      <w:r w:rsidR="00882C0E">
        <w:t xml:space="preserve">, </w:t>
      </w:r>
      <w:r>
        <w:t xml:space="preserve">stečajni i razlučni vjerovnik </w:t>
      </w:r>
      <w:r w:rsidR="00882C0E">
        <w:t xml:space="preserve">ABANKA d.d. (pravni sljednik Banke Celje d.d., Celje, Vodnikova 2, Republika </w:t>
      </w:r>
      <w:r w:rsidR="00882C0E">
        <w:lastRenderedPageBreak/>
        <w:t>Slovenija, OIB: 24044360807), Slovenska cesta 58, Ljubljana, Republika Slovenija, OIB: 89346389541,</w:t>
      </w:r>
      <w:r>
        <w:t xml:space="preserve"> svoja prava, potraživanja i koristi  prenio na </w:t>
      </w:r>
      <w:r w:rsidR="00882C0E">
        <w:t>DDM INVEST I AG., Schochenmühlestrasse 4, 6340 Baar, Švicarska, registrirana u poslovnom registru kantona Zug pod brojem CHE-113.863.850, OIB: 41627324374</w:t>
      </w:r>
      <w:r>
        <w:t>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Temeljem čl. 146. st. 2. Stečajnog zakona (Narodne novine broj 71/15, 104/17, dalje:SZ) ako stečajni vjerovnik otuđi svoju tražbinu koju je prijavio u stečajnom postupku, njezin stjecatelj ulazi u pravni položaj svoga prednika.</w:t>
      </w:r>
    </w:p>
    <w:p w:rsidRDefault="009E08AD" w:rsidP="009E08AD" w:rsidR="009E08AD">
      <w:pPr>
        <w:jc w:val="both"/>
      </w:pPr>
    </w:p>
    <w:p w:rsidRDefault="009E08AD" w:rsidP="009E08AD" w:rsidR="009E08AD">
      <w:pPr>
        <w:jc w:val="both"/>
      </w:pPr>
      <w:r>
        <w:tab/>
        <w:t>Slijedom navedenog odlučeno je kao u izreci rješenja.</w:t>
      </w:r>
    </w:p>
    <w:p w:rsidRDefault="00356DC8" w:rsidP="009E08AD" w:rsidR="00356DC8">
      <w:pPr>
        <w:jc w:val="both"/>
      </w:pP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7D3B9A">
        <w:t>1</w:t>
      </w:r>
      <w:r w:rsidR="00B02210">
        <w:t>7</w:t>
      </w:r>
      <w:r w:rsidR="009E08AD">
        <w:t>. listopada</w:t>
      </w:r>
      <w:r w:rsidR="007E0D81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746190" w:rsidR="00666D09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CD111D">
        <w:t>, v.r.</w:t>
      </w:r>
    </w:p>
    <w:p w:rsidRDefault="00CD111D" w:rsidP="00746190" w:rsidR="00CD111D">
      <w:pPr>
        <w:jc w:val="center"/>
      </w:pPr>
    </w:p>
    <w:p w:rsidRDefault="00CD111D" w:rsidP="00746190" w:rsidR="00CD111D">
      <w:pPr>
        <w:jc w:val="center"/>
      </w:pPr>
      <w:r>
        <w:t xml:space="preserve">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Draženka Prpić</w:t>
      </w:r>
    </w:p>
    <w:p w:rsidRDefault="00746190" w:rsidP="00746190" w:rsidR="00746190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ABB" w:rsidR="00772ABB">
      <w:r>
        <w:separator/>
      </w:r>
    </w:p>
  </w:endnote>
  <w:endnote w:id="0" w:type="continuationSeparator">
    <w:p w:rsidRDefault="00772ABB" w:rsidR="00772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ABB" w:rsidR="00772ABB">
      <w:r>
        <w:separator/>
      </w:r>
    </w:p>
  </w:footnote>
  <w:footnote w:id="0" w:type="continuationSeparator">
    <w:p w:rsidRDefault="00772ABB" w:rsidR="00772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23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815748">
      <w:t>6342/16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AD95E89"/>
    <w:multiLevelType w:val="hybridMultilevel"/>
    <w:tmpl w:val="45CE5F16"/>
    <w:lvl w:tplc="514083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596B"/>
    <w:rsid w:val="00183891"/>
    <w:rsid w:val="00190857"/>
    <w:rsid w:val="001A044D"/>
    <w:rsid w:val="0020454A"/>
    <w:rsid w:val="00225BD8"/>
    <w:rsid w:val="0024637D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56DC8"/>
    <w:rsid w:val="003905DD"/>
    <w:rsid w:val="003927BA"/>
    <w:rsid w:val="003A5527"/>
    <w:rsid w:val="00425050"/>
    <w:rsid w:val="0044721B"/>
    <w:rsid w:val="00453681"/>
    <w:rsid w:val="00461343"/>
    <w:rsid w:val="004F47B9"/>
    <w:rsid w:val="00514424"/>
    <w:rsid w:val="00534194"/>
    <w:rsid w:val="00554276"/>
    <w:rsid w:val="00575829"/>
    <w:rsid w:val="00580E64"/>
    <w:rsid w:val="00590E9E"/>
    <w:rsid w:val="005B4DE0"/>
    <w:rsid w:val="005C0BF6"/>
    <w:rsid w:val="005C12E6"/>
    <w:rsid w:val="005E67DB"/>
    <w:rsid w:val="00600DC2"/>
    <w:rsid w:val="00615C6B"/>
    <w:rsid w:val="006220F9"/>
    <w:rsid w:val="00661630"/>
    <w:rsid w:val="00666D09"/>
    <w:rsid w:val="00685688"/>
    <w:rsid w:val="006B4D5C"/>
    <w:rsid w:val="00711EA0"/>
    <w:rsid w:val="007170B8"/>
    <w:rsid w:val="00717D4A"/>
    <w:rsid w:val="00733BC3"/>
    <w:rsid w:val="00746190"/>
    <w:rsid w:val="00756A04"/>
    <w:rsid w:val="00757873"/>
    <w:rsid w:val="00772ABB"/>
    <w:rsid w:val="007A550F"/>
    <w:rsid w:val="007D1E4B"/>
    <w:rsid w:val="007D3B9A"/>
    <w:rsid w:val="007D7A92"/>
    <w:rsid w:val="007E0D81"/>
    <w:rsid w:val="00815748"/>
    <w:rsid w:val="00851615"/>
    <w:rsid w:val="00882C0E"/>
    <w:rsid w:val="008D526C"/>
    <w:rsid w:val="008E42C6"/>
    <w:rsid w:val="0090097A"/>
    <w:rsid w:val="00915751"/>
    <w:rsid w:val="0099230E"/>
    <w:rsid w:val="009A5635"/>
    <w:rsid w:val="009A6D84"/>
    <w:rsid w:val="009B0364"/>
    <w:rsid w:val="009C324E"/>
    <w:rsid w:val="009C5AD7"/>
    <w:rsid w:val="009E08AD"/>
    <w:rsid w:val="00A043A3"/>
    <w:rsid w:val="00A0682A"/>
    <w:rsid w:val="00A22E26"/>
    <w:rsid w:val="00A27FEE"/>
    <w:rsid w:val="00A41272"/>
    <w:rsid w:val="00A45BA8"/>
    <w:rsid w:val="00A505C4"/>
    <w:rsid w:val="00A73ABA"/>
    <w:rsid w:val="00A74268"/>
    <w:rsid w:val="00A85546"/>
    <w:rsid w:val="00B02210"/>
    <w:rsid w:val="00B0746A"/>
    <w:rsid w:val="00B24AC0"/>
    <w:rsid w:val="00B34BE5"/>
    <w:rsid w:val="00B35809"/>
    <w:rsid w:val="00B631C7"/>
    <w:rsid w:val="00B634C4"/>
    <w:rsid w:val="00B67344"/>
    <w:rsid w:val="00B8017C"/>
    <w:rsid w:val="00B918B5"/>
    <w:rsid w:val="00BB2959"/>
    <w:rsid w:val="00BB7E5E"/>
    <w:rsid w:val="00BC23BA"/>
    <w:rsid w:val="00BD6E4A"/>
    <w:rsid w:val="00C12A9F"/>
    <w:rsid w:val="00C15F36"/>
    <w:rsid w:val="00C24A56"/>
    <w:rsid w:val="00C46314"/>
    <w:rsid w:val="00C6511D"/>
    <w:rsid w:val="00C74824"/>
    <w:rsid w:val="00CD111D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DF5F87"/>
    <w:rsid w:val="00E5219A"/>
    <w:rsid w:val="00E9156E"/>
    <w:rsid w:val="00EE61A0"/>
    <w:rsid w:val="00EF69D1"/>
    <w:rsid w:val="00F100B7"/>
    <w:rsid w:val="00F10CB7"/>
    <w:rsid w:val="00F22E0A"/>
    <w:rsid w:val="00F36D2D"/>
    <w:rsid w:val="00F5089E"/>
    <w:rsid w:val="00F60C93"/>
    <w:rsid w:val="00F61A04"/>
    <w:rsid w:val="00FA0308"/>
    <w:rsid w:val="00FA0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3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3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3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3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3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3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3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3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3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3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RIJEKA DUBROVAČKA d.o.o. za poslovanje nekretninama u stečaju</izvorni_sadrzaj>
    <derivirana_varijabla naziv="DomainObject.Predmet.ProtustrankaFormated_1">  Stečajna masa iza RIJEKA DUBROVAČKA d.o.o. za poslovanje nekretninama u stečaju</derivirana_varijabla>
  </DomainObject.Predmet.ProtustrankaFormated>
  <DomainObject.Predmet.ProtustrankaFormatedOIB>
    <izvorni_sadrzaj>  Stečajna masa iza RIJEKA DUBROVAČKA d.o.o. za poslovanje nekretninama u stečaju, OIB 83691035734</izvorni_sadrzaj>
    <derivirana_varijabla naziv="DomainObject.Predmet.ProtustrankaFormatedOIB_1">  Stečajna masa iza RIJEKA DUBROVAČKA d.o.o. za poslovanje nekretninama u stečaju, OIB 83691035734</derivirana_varijabla>
  </DomainObject.Predmet.ProtustrankaFormatedOIB>
  <DomainObject.Predmet.ProtustrankaFormatedWithAdress>
    <izvorni_sadrzaj> Stečajna masa iza RIJEKA DUBROVAČKA d.o.o. za poslovanje nekretninama u stečaju, Rebrovac 24, 10000 Zagreb</izvorni_sadrzaj>
    <derivirana_varijabla naziv="DomainObject.Predmet.ProtustrankaFormatedWithAdress_1"> Stečajna masa iza RIJEKA DUBROVAČKA d.o.o. za poslovanje nekretninama u stečaju, Rebrovac 24, 10000 Zagreb</derivirana_varijabla>
  </DomainObject.Predmet.ProtustrankaFormatedWithAdress>
  <DomainObject.Predmet.ProtustrankaFormatedWithAdressOIB>
    <izvorni_sadrzaj> Stečajna masa iza RIJEKA DUBROVAČKA d.o.o. za poslovanje nekretninama u stečaju, OIB 83691035734, Rebrovac 24, 10000 Zagreb</izvorni_sadrzaj>
    <derivirana_varijabla naziv="DomainObject.Predmet.ProtustrankaFormatedWithAdressOIB_1"> Stečajna masa iza RIJEKA DUBROVAČKA d.o.o. za poslovanje nekretninama u stečaju, OIB 83691035734, Rebrovac 24, 10000 Zagreb</derivirana_varijabla>
  </DomainObject.Predmet.ProtustrankaFormatedWithAdressOIB>
  <DomainObject.Predmet.ProtustrankaWithAdress>
    <izvorni_sadrzaj>Stečajna masa iza RIJEKA DUBROVAČKA d.o.o. za poslovanje nekretninama u stečaju Rebrovac 24, 10000 Zagreb</izvorni_sadrzaj>
    <derivirana_varijabla naziv="DomainObject.Predmet.ProtustrankaWithAdress_1">Stečajna masa iza RIJEKA DUBROVAČKA d.o.o. za poslovanje nekretninama u stečaju Rebrovac 24, 10000 Zagreb</derivirana_varijabla>
  </DomainObject.Predmet.ProtustrankaWithAdress>
  <DomainObject.Predmet.ProtustrankaWithAdressOIB>
    <izvorni_sadrzaj>Stečajna masa iza RIJEKA DUBROVAČKA d.o.o. za poslovanje nekretninama u stečaju, OIB 83691035734, Rebrovac 24, 10000 Zagreb</izvorni_sadrzaj>
    <derivirana_varijabla naziv="DomainObject.Predmet.ProtustrankaWithAdressOIB_1">Stečajna masa iza RIJEKA DUBROVAČKA d.o.o. za poslovanje nekretninama u stečaju, OIB 83691035734, Rebrovac 24, 10000 Zagreb</derivirana_varijabla>
  </DomainObject.Predmet.ProtustrankaWithAdressOIB>
  <DomainObject.Predmet.ProtustrankaNazivFormated>
    <izvorni_sadrzaj>Stečajna masa iza RIJEKA DUBROVAČKA d.o.o. za poslovanje nekretninama u stečaju</izvorni_sadrzaj>
    <derivirana_varijabla naziv="DomainObject.Predmet.ProtustrankaNazivFormated_1">Stečajna masa iza RIJEKA DUBROVAČKA d.o.o. za poslovanje nekretninama u stečaju</derivirana_varijabla>
  </DomainObject.Predmet.ProtustrankaNazivFormated>
  <DomainObject.Predmet.ProtustrankaNazivFormatedOIB>
    <izvorni_sadrzaj>Stečajna masa iza RIJEKA DUBROVAČKA d.o.o. za poslovanje nekretninama u stečaju, OIB 83691035734</izvorni_sadrzaj>
    <derivirana_varijabla naziv="DomainObject.Predmet.ProtustrankaNazivFormatedOIB_1">Stečajna masa iza RIJEKA DUBROVAČKA d.o.o. za poslovanje nekretninama u stečaju, OIB 83691035734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Stečajna masa iza RIJEKA DUBROVAČKA d.o.o. za poslovanje nekretninama u stečaju</item>
    </izvorni_sadrzaj>
    <derivirana_varijabla naziv="DomainObject.Predmet.ProtuStrankaListFormated_1">
      <item>Stečajna masa iza RIJEKA DUBROVAČKA d.o.o. za poslovanje nekretninama u stečaju</item>
    </derivirana_varijabla>
  </DomainObject.Predmet.ProtuStrankaListFormated>
  <DomainObject.Predmet.ProtuStrankaListFormatedOIB>
    <izvorni_sadrzaj>
      <item>Stečajna masa iza RIJEKA DUBROVAČKA d.o.o. za poslovanje nekretninama u stečaju, OIB 83691035734</item>
    </izvorni_sadrzaj>
    <derivirana_varijabla naziv="DomainObject.Predmet.ProtuStrankaListFormatedOIB_1">
      <item>Stečajna masa iza RIJEKA DUBROVAČKA d.o.o. za poslovanje nekretninama u stečaju, OIB 83691035734</item>
    </derivirana_varijabla>
  </DomainObject.Predmet.ProtuStrankaListFormatedOIB>
  <DomainObject.Predmet.ProtuStrankaListFormatedWithAdress>
    <izvorni_sadrzaj>
      <item>Stečajna masa iza RIJEKA DUBROVAČKA d.o.o. za poslovanje nekretninama u stečaju, Rebrovac 24, 10000 Zagreb</item>
    </izvorni_sadrzaj>
    <derivirana_varijabla naziv="DomainObject.Predmet.ProtuStrankaListFormatedWithAdress_1">
      <item>Stečajna masa iza RIJEKA DUBROVAČKA d.o.o. za poslovanje nekretninama u stečaju, Rebrovac 24, 10000 Zagreb</item>
    </derivirana_varijabla>
  </DomainObject.Predmet.ProtuStrankaListFormatedWithAdress>
  <DomainObject.Predmet.ProtuStrankaListFormatedWithAdressOIB>
    <izvorni_sadrzaj>
      <item>Stečajna masa iza RIJEKA DUBROVAČKA d.o.o. za poslovanje nekretninama u stečaju, OIB 83691035734, Rebrovac 24, 10000 Zagreb</item>
    </izvorni_sadrzaj>
    <derivirana_varijabla naziv="DomainObject.Predmet.ProtuStrankaListFormatedWithAdressOIB_1">
      <item>Stečajna masa iza RIJEKA DUBROVAČKA d.o.o. za poslovanje nekretninama u stečaju, OIB 83691035734, Rebrovac 24, 10000 Zagreb</item>
    </derivirana_varijabla>
  </DomainObject.Predmet.ProtuStrankaListFormatedWithAdressOIB>
  <DomainObject.Predmet.ProtuStrankaListNazivFormated>
    <izvorni_sadrzaj>
      <item>Stečajna masa iza RIJEKA DUBROVAČKA d.o.o. za poslovanje nekretninama u stečaju</item>
    </izvorni_sadrzaj>
    <derivirana_varijabla naziv="DomainObject.Predmet.ProtuStrankaListNazivFormated_1">
      <item>Stečajna masa iza RIJEKA DUBROVAČKA d.o.o. za poslovanje nekretninama u stečaju</item>
    </derivirana_varijabla>
  </DomainObject.Predmet.ProtuStrankaListNazivFormated>
  <DomainObject.Predmet.ProtuStrankaListNazivFormatedOIB>
    <izvorni_sadrzaj>
      <item>Stečajna masa iza RIJEKA DUBROVAČKA d.o.o. za poslovanje nekretninama u stečaju, OIB 83691035734</item>
    </izvorni_sadrzaj>
    <derivirana_varijabla naziv="DomainObject.Predmet.ProtuStrankaListNazivFormatedOIB_1">
      <item>Stečajna masa iza RIJEKA DUBROVAČKA d.o.o. za poslovanje nekretninama u stečaju, OIB 83691035734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Stečajna masa iza RIJEKA DUBROVAČKA d.o.o. za poslovanje nekretninama u stečaju</izvorni_sadrzaj>
    <derivirana_varijabla naziv="DomainObject.Predmet.ProtustrankaIDrugi_1">Stečajna masa iza RIJEKA DUBROVAČKA d.o.o. za poslovanje nekretninama u stečaju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Stečajna masa iza RIJEKA DUBROVAČKA d.o.o. za poslovanje nekretninama u stečaju, OIB 83691035734, Rebrovac 24, 10000 Zagreb</izvorni_sadrzaj>
    <derivirana_varijabla naziv="DomainObject.Predmet.ProtustrankaIDrugiAdressOIB_1">Stečajna masa iza RIJEKA DUBROVAČKA d.o.o. za poslovanje nekretninama u stečaju, OIB 83691035734,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D.D.(pravni sljednik Banke Celje d.d.)</item>
      <item>ODVJ. DRUŠTVO ANDREIS &amp; PARTNERI društvo s ograničenom odgovornošću</item>
      <item>Stečajna masa iza RIJEKA DUBROVAČKA d.o.o. za poslovanje nekretninama u stečaju</item>
    </izvorni_sadrzaj>
    <derivirana_varijabla naziv="DomainObject.Predmet.SudioniciListNaziv_1">
      <item>ABANKA D.D.(pravni sljednik Banke Celje d.d.)</item>
      <item>ODVJ. DRUŠTVO ANDREIS &amp; PARTNERI društvo s ograničenom odgovornošću</item>
      <item>Stečajna masa iza RIJEKA DUBROVAČKA d.o.o. za poslovanje nekretninama u stečaju</item>
    </derivirana_varijabla>
  </DomainObject.Predmet.SudioniciListNaziv>
  <DomainObject.Predmet.SudioniciListAdressOIB>
    <izvorni_sadrzaj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izvorni_sadrzaj>
    <derivirana_varijabla naziv="DomainObject.Predmet.SudioniciListAdressOIB_1"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89346389541</item>
      <item>, OIB 83427315907</item>
      <item>, OIB 83691035734</item>
    </izvorni_sadrzaj>
    <derivirana_varijabla naziv="DomainObject.Predmet.SudioniciListNazivOIB_1">
      <item>, OIB 89346389541</item>
      <item>, OIB 83427315907</item>
      <item>, OIB 83691035734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2017.</izvorni_sadrzaj>
    <derivirana_varijabla naziv="DomainObject.Predmet.DatumZadnjeOdrzaneSudskeRadnje_1">14. lipnja 2017.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St-6342/2016-47</izvorni_sadrzaj>
    <derivirana_varijabla naziv="DomainObject.PredzadnjaOdlukaIzPredmeta.Oznaka_1">St-6342/2016-47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4FF1E-65B3-4842-B62C-70A3516870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429</properties:Words>
  <properties:Characters>2455</properties:Characters>
  <properties:Lines>75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2018-10-17T11:02:00Z</dcterms:created>
  <dc:creator>Korisnik</dc:creator>
  <cp:lastModifiedBy>Draženka Prpić</cp:lastModifiedBy>
  <cp:lastPrinted>2018-10-17T11:05:00Z</cp:lastPrinted>
  <dcterms:modified xmlns:xsi="http://www.w3.org/2001/XMLSchema-instance" xsi:type="dcterms:W3CDTF">2018-10-17T11:05:00Z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 I ISPRAVAK TABLICE-St-6342-16.docx)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