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cdfd" w14:paraId="30dcdfd" w:rsidRDefault="005939C6" w:rsidP="007F2409" w:rsidR="007C45E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A864F8" w:rsidP="007F2409" w:rsidR="00A864F8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906AC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  <w:r w:rsidR="00906AC9">
        <w:rPr>
          <w:rFonts w:hAnsi="Times New Roman" w:ascii="Times New Roman"/>
        </w:rPr>
        <w:tab/>
      </w:r>
      <w:r w:rsidR="00906AC9">
        <w:rPr>
          <w:rFonts w:hAnsi="Times New Roman" w:ascii="Times New Roman"/>
        </w:rPr>
        <w:tab/>
      </w:r>
      <w:r w:rsidR="00906AC9">
        <w:rPr>
          <w:rFonts w:hAnsi="Times New Roman" w:ascii="Times New Roman"/>
        </w:rPr>
        <w:tab/>
      </w:r>
      <w:r w:rsidR="00906AC9">
        <w:rPr>
          <w:rFonts w:hAnsi="Times New Roman" w:ascii="Times New Roman"/>
        </w:rPr>
        <w:tab/>
      </w:r>
      <w:r w:rsidR="00A864F8">
        <w:rPr>
          <w:rFonts w:hAnsi="Times New Roman" w:ascii="Times New Roman"/>
        </w:rPr>
        <w:tab/>
        <w:t xml:space="preserve">     </w:t>
      </w:r>
      <w:r w:rsidR="00906AC9" w:rsidRPr="00B670B8">
        <w:rPr>
          <w:rFonts w:hAnsi="Times New Roman" w:ascii="Times New Roman"/>
        </w:rPr>
        <w:t>3 St-</w:t>
      </w:r>
      <w:r w:rsidR="00694B3E">
        <w:rPr>
          <w:rFonts w:hAnsi="Times New Roman" w:ascii="Times New Roman"/>
        </w:rPr>
        <w:t>1984/2013-67</w:t>
      </w:r>
      <w:r w:rsidR="00A864F8">
        <w:rPr>
          <w:rFonts w:hAnsi="Times New Roman" w:ascii="Times New Roman"/>
        </w:rPr>
        <w:t>4</w:t>
      </w:r>
    </w:p>
    <w:p w:rsidRDefault="003710AA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  <w:r w:rsidR="00EB4011">
        <w:rPr>
          <w:rFonts w:hAnsi="Times New Roman" w:ascii="Times New Roman"/>
        </w:rPr>
        <w:t>U KARLOVCU</w:t>
      </w:r>
    </w:p>
    <w:p w:rsidRDefault="003A572A" w:rsidP="007F2409" w:rsidR="00705993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AF5B80">
        <w:rPr>
          <w:rFonts w:hAnsi="Times New Roman" w:ascii="Times New Roman"/>
        </w:rPr>
        <w:t>Trg hrvatskih branitelja 1</w:t>
      </w:r>
      <w:r w:rsidR="008C0446">
        <w:rPr>
          <w:rFonts w:hAnsi="Times New Roman" w:ascii="Times New Roman"/>
        </w:rPr>
        <w:t>/II</w:t>
      </w:r>
    </w:p>
    <w:p w:rsidRDefault="00175A8C" w:rsidP="007F2409" w:rsidR="00175A8C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A864F8" w:rsidP="00A864F8" w:rsidR="00A864F8" w:rsidRPr="00A864F8">
      <w:pPr>
        <w:ind w:firstLine="720"/>
        <w:jc w:val="both"/>
        <w:rPr>
          <w:rFonts w:hAnsi="Times New Roman" w:ascii="Times New Roman"/>
        </w:rPr>
      </w:pPr>
      <w:r w:rsidRPr="00A864F8">
        <w:rPr>
          <w:rFonts w:hAnsi="Times New Roman" w:ascii="Times New Roman"/>
        </w:rPr>
        <w:t xml:space="preserve">Trgovački sud u Zagrebu, Stalna služba u Karlovcu, po sucu Vesna </w:t>
      </w:r>
      <w:proofErr w:type="spellStart"/>
      <w:r w:rsidRPr="00A864F8">
        <w:rPr>
          <w:rFonts w:hAnsi="Times New Roman" w:ascii="Times New Roman"/>
        </w:rPr>
        <w:t>Fundurulić</w:t>
      </w:r>
      <w:proofErr w:type="spellEnd"/>
      <w:r w:rsidRPr="00A864F8">
        <w:rPr>
          <w:rFonts w:hAnsi="Times New Roman" w:ascii="Times New Roman"/>
        </w:rPr>
        <w:t xml:space="preserve"> Perišin, kao stečajnom sucu, u stečajnom postupku nad dužnikom DIOKI d.d. u stečaju, Zagreb, </w:t>
      </w:r>
      <w:proofErr w:type="spellStart"/>
      <w:r w:rsidRPr="00A864F8">
        <w:rPr>
          <w:rFonts w:hAnsi="Times New Roman" w:ascii="Times New Roman"/>
        </w:rPr>
        <w:t>Čulinečka</w:t>
      </w:r>
      <w:proofErr w:type="spellEnd"/>
      <w:r>
        <w:rPr>
          <w:rFonts w:hAnsi="Times New Roman" w:ascii="Times New Roman"/>
        </w:rPr>
        <w:t xml:space="preserve"> cesta 252, OIB: 71451172026,  3</w:t>
      </w:r>
      <w:r w:rsidRPr="00A864F8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lipnj</w:t>
      </w:r>
      <w:r w:rsidRPr="00A864F8">
        <w:rPr>
          <w:rFonts w:hAnsi="Times New Roman" w:ascii="Times New Roman"/>
        </w:rPr>
        <w:t>a 2019.,</w:t>
      </w:r>
    </w:p>
    <w:p w:rsidRDefault="00906AC9" w:rsidP="00906AC9" w:rsidR="00906AC9">
      <w:pPr>
        <w:ind w:firstLine="720"/>
        <w:jc w:val="both"/>
        <w:rPr>
          <w:rFonts w:hAnsi="Times New Roman" w:ascii="Times New Roman"/>
        </w:rPr>
      </w:pPr>
    </w:p>
    <w:p w:rsidRDefault="00295B57" w:rsidP="00906AC9" w:rsidR="00295B57">
      <w:pPr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295B57" w:rsidP="00295B57" w:rsidR="00295B57">
      <w:pPr>
        <w:ind w:firstLine="720"/>
        <w:jc w:val="both"/>
        <w:rPr>
          <w:rFonts w:hAnsi="Times New Roman" w:ascii="Times New Roman"/>
        </w:rPr>
      </w:pPr>
    </w:p>
    <w:p w:rsidRDefault="00093687" w:rsidP="00906AC9" w:rsidR="00906AC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Dopunjuje se rješenje o dosudi ovog suda poslovni broj St-</w:t>
      </w:r>
      <w:r w:rsidR="00A864F8">
        <w:rPr>
          <w:rFonts w:hAnsi="Times New Roman" w:ascii="Times New Roman"/>
        </w:rPr>
        <w:t>1984/2013-</w:t>
      </w:r>
      <w:r w:rsidR="00D23319">
        <w:rPr>
          <w:rFonts w:hAnsi="Times New Roman" w:ascii="Times New Roman"/>
        </w:rPr>
        <w:t>670</w:t>
      </w:r>
      <w:r>
        <w:rPr>
          <w:rFonts w:hAnsi="Times New Roman" w:ascii="Times New Roman"/>
        </w:rPr>
        <w:t xml:space="preserve"> od </w:t>
      </w:r>
      <w:r w:rsidR="00D23319">
        <w:rPr>
          <w:rFonts w:hAnsi="Times New Roman" w:ascii="Times New Roman"/>
        </w:rPr>
        <w:t>2</w:t>
      </w:r>
      <w:r w:rsidR="00906AC9">
        <w:rPr>
          <w:rFonts w:hAnsi="Times New Roman" w:ascii="Times New Roman"/>
        </w:rPr>
        <w:t xml:space="preserve">9. </w:t>
      </w:r>
      <w:r w:rsidR="00D23319">
        <w:rPr>
          <w:rFonts w:hAnsi="Times New Roman" w:ascii="Times New Roman"/>
        </w:rPr>
        <w:t>svibnja</w:t>
      </w:r>
      <w:r w:rsidR="00906AC9">
        <w:rPr>
          <w:rFonts w:hAnsi="Times New Roman" w:ascii="Times New Roman"/>
        </w:rPr>
        <w:t xml:space="preserve"> 2019.</w:t>
      </w:r>
      <w:r>
        <w:rPr>
          <w:rFonts w:hAnsi="Times New Roman" w:ascii="Times New Roman"/>
        </w:rPr>
        <w:t xml:space="preserve"> u izreci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>. V. tako da se određuje daljnje brisanje prava i tereta koji prestaju prodajom i to:</w:t>
      </w:r>
    </w:p>
    <w:p w:rsidRDefault="00DF32C3" w:rsidP="00295B57" w:rsidR="00D2331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906AC9">
        <w:rPr>
          <w:rFonts w:hAnsi="Times New Roman" w:ascii="Times New Roman"/>
        </w:rPr>
        <w:t>pod brojem Z-</w:t>
      </w:r>
      <w:r w:rsidR="00D23319">
        <w:rPr>
          <w:rFonts w:hAnsi="Times New Roman" w:ascii="Times New Roman"/>
        </w:rPr>
        <w:t>18420/2019  od 8. travnja 2019. , zabilježba dosude.</w:t>
      </w:r>
    </w:p>
    <w:p w:rsidRDefault="00D23319" w:rsidP="00295B57" w:rsidR="00D23319">
      <w:pPr>
        <w:ind w:firstLine="720"/>
        <w:jc w:val="both"/>
        <w:rPr>
          <w:rFonts w:hAnsi="Times New Roman" w:ascii="Times New Roman"/>
        </w:rPr>
      </w:pPr>
    </w:p>
    <w:p w:rsidRDefault="000E26BB" w:rsidP="00940DEB" w:rsidR="00295B5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295B57" w:rsidP="000E26BB" w:rsidR="00295B57" w:rsidRPr="000E26BB">
      <w:pPr>
        <w:jc w:val="both"/>
        <w:rPr>
          <w:rFonts w:hAnsi="Times New Roman" w:ascii="Times New Roman"/>
        </w:rPr>
      </w:pPr>
    </w:p>
    <w:p w:rsidRDefault="00535BC2" w:rsidP="00EF5EBA" w:rsidR="00535BC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 dosudi ovog suda poslovni broj gornji od </w:t>
      </w:r>
      <w:r w:rsidR="00D23319">
        <w:rPr>
          <w:rFonts w:hAnsi="Times New Roman" w:ascii="Times New Roman"/>
        </w:rPr>
        <w:t>29. svibnja</w:t>
      </w:r>
      <w:r w:rsidR="00940DEB">
        <w:rPr>
          <w:rFonts w:hAnsi="Times New Roman" w:ascii="Times New Roman"/>
        </w:rPr>
        <w:t xml:space="preserve"> 2019</w:t>
      </w:r>
      <w:r>
        <w:rPr>
          <w:rFonts w:hAnsi="Times New Roman" w:ascii="Times New Roman"/>
        </w:rPr>
        <w:t xml:space="preserve">., pod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 xml:space="preserve">. V. određeno je brisanje prava i tereta koji prestaju prodajom kupcu </w:t>
      </w:r>
      <w:r w:rsidR="00D23319" w:rsidRPr="00D23319">
        <w:rPr>
          <w:rFonts w:hAnsi="Times New Roman" w:ascii="Times New Roman"/>
        </w:rPr>
        <w:t>GRAD ZAGREB, Zagreb, Trg Stjepana Radića 1, OIB: 61817894937</w:t>
      </w:r>
      <w:r>
        <w:rPr>
          <w:rFonts w:hAnsi="Times New Roman" w:ascii="Times New Roman"/>
        </w:rPr>
        <w:t xml:space="preserve">, te je navedeno rješenje dostavljeno </w:t>
      </w:r>
      <w:r w:rsidR="00940DEB">
        <w:rPr>
          <w:rFonts w:hAnsi="Times New Roman" w:ascii="Times New Roman"/>
        </w:rPr>
        <w:t xml:space="preserve">Općinskom </w:t>
      </w:r>
      <w:r w:rsidR="00D23319">
        <w:rPr>
          <w:rFonts w:hAnsi="Times New Roman" w:ascii="Times New Roman"/>
        </w:rPr>
        <w:t xml:space="preserve"> građanskom </w:t>
      </w:r>
      <w:r w:rsidR="00940DEB">
        <w:rPr>
          <w:rFonts w:hAnsi="Times New Roman" w:ascii="Times New Roman"/>
        </w:rPr>
        <w:t>sudu</w:t>
      </w:r>
      <w:r w:rsidR="00940DEB" w:rsidRPr="00940DEB">
        <w:rPr>
          <w:rFonts w:hAnsi="Times New Roman" w:ascii="Times New Roman"/>
        </w:rPr>
        <w:t xml:space="preserve"> u </w:t>
      </w:r>
      <w:r w:rsidR="00D23319">
        <w:rPr>
          <w:rFonts w:hAnsi="Times New Roman" w:ascii="Times New Roman"/>
        </w:rPr>
        <w:t>zagrebu, Zemljišnoknjižni odjel Zagreb</w:t>
      </w:r>
      <w:r w:rsidR="00940DEB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sukladno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 xml:space="preserve">. </w:t>
      </w:r>
      <w:r w:rsidR="00940DEB">
        <w:rPr>
          <w:rFonts w:hAnsi="Times New Roman" w:ascii="Times New Roman"/>
        </w:rPr>
        <w:t>X</w:t>
      </w:r>
      <w:r>
        <w:rPr>
          <w:rFonts w:hAnsi="Times New Roman" w:ascii="Times New Roman"/>
        </w:rPr>
        <w:t xml:space="preserve">. izreke rješenja. </w:t>
      </w:r>
      <w:r w:rsidR="00940DEB">
        <w:rPr>
          <w:rFonts w:hAnsi="Times New Roman" w:ascii="Times New Roman"/>
        </w:rPr>
        <w:t xml:space="preserve"> </w:t>
      </w:r>
    </w:p>
    <w:p w:rsidRDefault="00535BC2" w:rsidP="00EF5EBA" w:rsidR="00535BC2">
      <w:pPr>
        <w:ind w:firstLine="720"/>
        <w:jc w:val="both"/>
        <w:rPr>
          <w:rFonts w:hAnsi="Times New Roman" w:ascii="Times New Roman"/>
        </w:rPr>
      </w:pPr>
    </w:p>
    <w:p w:rsidRDefault="00D23319" w:rsidP="00EF5EBA" w:rsidR="00D23319">
      <w:pPr>
        <w:ind w:firstLine="720"/>
        <w:jc w:val="both"/>
        <w:rPr>
          <w:rFonts w:hAnsi="Times New Roman" w:ascii="Times New Roman"/>
        </w:rPr>
      </w:pPr>
      <w:r w:rsidRPr="00D23319">
        <w:rPr>
          <w:rFonts w:hAnsi="Times New Roman" w:ascii="Times New Roman"/>
        </w:rPr>
        <w:t>Sud je očitom omaškom prilikom pisanja navedenog rje</w:t>
      </w:r>
      <w:r>
        <w:rPr>
          <w:rFonts w:hAnsi="Times New Roman" w:ascii="Times New Roman"/>
        </w:rPr>
        <w:t xml:space="preserve">šenja izostavio da je pod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 xml:space="preserve">. </w:t>
      </w:r>
      <w:r w:rsidRPr="00D23319">
        <w:rPr>
          <w:rFonts w:hAnsi="Times New Roman" w:ascii="Times New Roman"/>
        </w:rPr>
        <w:t>V. za navedenu nekretninu potrebno odrediti brisanje zabilježbe i to pod brojem Z-</w:t>
      </w:r>
      <w:r w:rsidRPr="00D23319">
        <w:t xml:space="preserve"> </w:t>
      </w:r>
      <w:r>
        <w:rPr>
          <w:rFonts w:hAnsi="Times New Roman" w:ascii="Times New Roman"/>
        </w:rPr>
        <w:t>18420/2019.</w:t>
      </w:r>
      <w:r w:rsidRPr="00D23319">
        <w:rPr>
          <w:rFonts w:hAnsi="Times New Roman" w:ascii="Times New Roman"/>
        </w:rPr>
        <w:t xml:space="preserve"> </w:t>
      </w:r>
    </w:p>
    <w:p w:rsidRDefault="00535BC2" w:rsidP="00940DEB" w:rsidR="00535BC2">
      <w:pPr>
        <w:jc w:val="both"/>
        <w:rPr>
          <w:rFonts w:hAnsi="Times New Roman" w:ascii="Times New Roman"/>
        </w:rPr>
      </w:pPr>
    </w:p>
    <w:p w:rsidRDefault="00CD60B8" w:rsidP="00A864F8" w:rsidR="00175A8C">
      <w:pPr>
        <w:ind w:firstLine="720"/>
        <w:jc w:val="both"/>
        <w:rPr>
          <w:rFonts w:hAnsi="Times New Roman" w:ascii="Times New Roman"/>
        </w:rPr>
      </w:pPr>
      <w:r w:rsidRPr="00CD60B8">
        <w:rPr>
          <w:rFonts w:hAnsi="Times New Roman" w:ascii="Times New Roman"/>
        </w:rPr>
        <w:t xml:space="preserve">Slijedom iznesenog, to je sud donio ovo rješenje o </w:t>
      </w:r>
      <w:r>
        <w:rPr>
          <w:rFonts w:hAnsi="Times New Roman" w:ascii="Times New Roman"/>
        </w:rPr>
        <w:t>dopuni t</w:t>
      </w:r>
      <w:r w:rsidR="00E9026F">
        <w:rPr>
          <w:rFonts w:hAnsi="Times New Roman" w:ascii="Times New Roman"/>
        </w:rPr>
        <w:t xml:space="preserve">emeljem odredbe čl. 108. Ovršnog zakona </w:t>
      </w:r>
      <w:r>
        <w:rPr>
          <w:rFonts w:hAnsi="Times New Roman" w:ascii="Times New Roman"/>
        </w:rPr>
        <w:t>("Narodne novine"</w:t>
      </w:r>
      <w:r w:rsidRPr="00CD60B8">
        <w:rPr>
          <w:rFonts w:hAnsi="Times New Roman" w:ascii="Times New Roman"/>
        </w:rPr>
        <w:t xml:space="preserve"> broj 112/12, 25/13</w:t>
      </w:r>
      <w:r>
        <w:rPr>
          <w:rFonts w:hAnsi="Times New Roman" w:ascii="Times New Roman"/>
        </w:rPr>
        <w:t>, 93/14</w:t>
      </w:r>
      <w:r w:rsidR="00F73BDE">
        <w:rPr>
          <w:rFonts w:hAnsi="Times New Roman" w:ascii="Times New Roman"/>
        </w:rPr>
        <w:t>, 55/16, 73/17</w:t>
      </w:r>
      <w:r>
        <w:rPr>
          <w:rFonts w:hAnsi="Times New Roman" w:ascii="Times New Roman"/>
        </w:rPr>
        <w:t xml:space="preserve">) i čl. </w:t>
      </w:r>
      <w:r w:rsidR="00F73BDE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Stečajnog zakona </w:t>
      </w:r>
      <w:r w:rsidR="00940DEB">
        <w:rPr>
          <w:rFonts w:hAnsi="Times New Roman" w:ascii="Times New Roman"/>
        </w:rPr>
        <w:t xml:space="preserve">("Narodne novine" broj 71/15, 104/17), </w:t>
      </w:r>
      <w:r w:rsidR="00EB51BB">
        <w:rPr>
          <w:rFonts w:hAnsi="Times New Roman" w:ascii="Times New Roman"/>
        </w:rPr>
        <w:t xml:space="preserve">a u svezi čl. 342. Zakona o parničnom postupku </w:t>
      </w:r>
      <w:r w:rsidR="00EB51BB" w:rsidRPr="00EB51BB">
        <w:rPr>
          <w:rFonts w:hAnsi="Times New Roman" w:ascii="Times New Roman"/>
        </w:rPr>
        <w:t xml:space="preserve">("Narodne novine" broj 53/91, 91/92, 58/93, 112/99, 117/03, 88/05, </w:t>
      </w:r>
    </w:p>
    <w:p w:rsidRDefault="00EB51BB" w:rsidP="00175A8C" w:rsidR="000E26BB">
      <w:pPr>
        <w:rPr>
          <w:rFonts w:hAnsi="Times New Roman" w:ascii="Times New Roman"/>
        </w:rPr>
      </w:pPr>
      <w:r w:rsidRPr="00EB51BB">
        <w:rPr>
          <w:rFonts w:hAnsi="Times New Roman" w:ascii="Times New Roman"/>
        </w:rPr>
        <w:t>2/07, 84/08, 123/08, 57/11, 25/13</w:t>
      </w:r>
      <w:r>
        <w:rPr>
          <w:rFonts w:hAnsi="Times New Roman" w:ascii="Times New Roman"/>
        </w:rPr>
        <w:t>).</w:t>
      </w:r>
    </w:p>
    <w:p w:rsidRDefault="00D4710A" w:rsidP="00EB51BB" w:rsidR="00D4710A" w:rsidRPr="00B670B8">
      <w:pPr>
        <w:jc w:val="both"/>
        <w:rPr>
          <w:rFonts w:hAnsi="Times New Roman" w:ascii="Times New Roman"/>
        </w:rPr>
      </w:pPr>
    </w:p>
    <w:p w:rsidRDefault="00B670B8" w:rsidP="00A864F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A864F8">
        <w:rPr>
          <w:rFonts w:hAnsi="Times New Roman" w:ascii="Times New Roman"/>
        </w:rPr>
        <w:t>3. lipnja</w:t>
      </w:r>
      <w:r w:rsidR="00906AC9">
        <w:rPr>
          <w:rFonts w:hAnsi="Times New Roman" w:ascii="Times New Roman"/>
        </w:rPr>
        <w:t xml:space="preserve"> 2019.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A864F8" w:rsidR="00EB51BB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Vesna </w:t>
      </w:r>
      <w:proofErr w:type="spellStart"/>
      <w:r w:rsidRPr="00B670B8">
        <w:rPr>
          <w:rFonts w:hAnsi="Times New Roman" w:ascii="Times New Roman"/>
        </w:rPr>
        <w:t>Fundurulić</w:t>
      </w:r>
      <w:proofErr w:type="spellEnd"/>
      <w:r w:rsidRPr="00B670B8">
        <w:rPr>
          <w:rFonts w:hAnsi="Times New Roman" w:ascii="Times New Roman"/>
        </w:rPr>
        <w:t xml:space="preserve"> Perišin</w:t>
      </w:r>
      <w:r w:rsidR="00586829">
        <w:rPr>
          <w:rFonts w:hAnsi="Times New Roman" w:ascii="Times New Roman"/>
        </w:rPr>
        <w:t>, v.r.</w:t>
      </w:r>
    </w:p>
    <w:p w:rsidRDefault="00586829" w:rsidP="00A864F8" w:rsidR="00586829">
      <w:pPr>
        <w:jc w:val="right"/>
        <w:rPr>
          <w:rFonts w:hAnsi="Times New Roman" w:ascii="Times New Roman"/>
        </w:rPr>
      </w:pPr>
    </w:p>
    <w:p w:rsidRDefault="00586829" w:rsidP="00C339BE" w:rsidR="00586829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586829" w:rsidP="00A864F8" w:rsidR="00586829" w:rsidRPr="00B670B8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A864F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</w:t>
      </w:r>
      <w:r w:rsidR="004E4022">
        <w:rPr>
          <w:rFonts w:hAnsi="Times New Roman" w:ascii="Times New Roman"/>
        </w:rPr>
        <w:t>nije dopuštena žalba.</w:t>
      </w:r>
      <w:r w:rsidRPr="00B670B8">
        <w:rPr>
          <w:rFonts w:hAnsi="Times New Roman" w:ascii="Times New Roman"/>
        </w:rPr>
        <w:t xml:space="preserve">  </w:t>
      </w:r>
    </w:p>
    <w:p w:rsidRDefault="00B670B8" w:rsidP="00586829" w:rsidR="00B670B8" w:rsidRPr="0066755A">
      <w:pPr>
        <w:pStyle w:val="Odlomakpopisa"/>
        <w:jc w:val="both"/>
        <w:rPr>
          <w:rFonts w:hAnsi="Times New Roman" w:ascii="Times New Roman"/>
        </w:rPr>
      </w:pPr>
    </w:p>
    <w:sectPr w:rsidSect="00A864F8" w:rsidR="00B670B8" w:rsidRPr="0066755A">
      <w:headerReference w:type="even" r:id="rId11"/>
      <w:headerReference w:type="default" r:id="rId12"/>
      <w:pgSz w:code="9" w:h="16838" w:w="11906"/>
      <w:pgMar w:gutter="0" w:footer="720" w:header="720" w:left="1418" w:bottom="964" w:right="1418" w:top="907"/>
      <w:paperSrc w:other="7" w:first="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68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64F8" w:rsidP="00AF7971" w:rsidR="00AF7971">
    <w:pPr>
      <w:pStyle w:val="Zaglavlje"/>
      <w:jc w:val="right"/>
      <w:rPr>
        <w:rFonts w:hAnsi="Times New Roman" w:ascii="Times New Roman"/>
      </w:rPr>
    </w:pPr>
    <w:r w:rsidRPr="00A864F8">
      <w:rPr>
        <w:rFonts w:hAnsi="Times New Roman" w:ascii="Times New Roman"/>
      </w:rPr>
      <w:t>3 St-1984/2013-694</w:t>
    </w: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653F5D"/>
    <w:multiLevelType w:val="hybridMultilevel"/>
    <w:tmpl w:val="32925F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70660"/>
    <w:rsid w:val="000735F3"/>
    <w:rsid w:val="000818FB"/>
    <w:rsid w:val="00081DEC"/>
    <w:rsid w:val="00093687"/>
    <w:rsid w:val="00093E6D"/>
    <w:rsid w:val="000C32BB"/>
    <w:rsid w:val="000C5116"/>
    <w:rsid w:val="000C6183"/>
    <w:rsid w:val="000E26BB"/>
    <w:rsid w:val="001056B0"/>
    <w:rsid w:val="001314E4"/>
    <w:rsid w:val="00133C68"/>
    <w:rsid w:val="00175A8C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66CCC"/>
    <w:rsid w:val="002733C5"/>
    <w:rsid w:val="00295B57"/>
    <w:rsid w:val="002E32D7"/>
    <w:rsid w:val="002E6572"/>
    <w:rsid w:val="002F043B"/>
    <w:rsid w:val="0031523D"/>
    <w:rsid w:val="00320B08"/>
    <w:rsid w:val="0032226F"/>
    <w:rsid w:val="003365D2"/>
    <w:rsid w:val="003710AA"/>
    <w:rsid w:val="003811DD"/>
    <w:rsid w:val="00397299"/>
    <w:rsid w:val="003A572A"/>
    <w:rsid w:val="003E01D6"/>
    <w:rsid w:val="003F3EBF"/>
    <w:rsid w:val="003F458B"/>
    <w:rsid w:val="003F5409"/>
    <w:rsid w:val="00417564"/>
    <w:rsid w:val="00447E54"/>
    <w:rsid w:val="004661FF"/>
    <w:rsid w:val="00466D65"/>
    <w:rsid w:val="004A0627"/>
    <w:rsid w:val="004B3461"/>
    <w:rsid w:val="004B7D02"/>
    <w:rsid w:val="004D38B6"/>
    <w:rsid w:val="004E4022"/>
    <w:rsid w:val="00500B0C"/>
    <w:rsid w:val="0051510F"/>
    <w:rsid w:val="00535BC2"/>
    <w:rsid w:val="005423FE"/>
    <w:rsid w:val="00544A34"/>
    <w:rsid w:val="005456B7"/>
    <w:rsid w:val="00546775"/>
    <w:rsid w:val="00553312"/>
    <w:rsid w:val="00554A5C"/>
    <w:rsid w:val="00586829"/>
    <w:rsid w:val="005939C6"/>
    <w:rsid w:val="005A30D9"/>
    <w:rsid w:val="005A5847"/>
    <w:rsid w:val="00637330"/>
    <w:rsid w:val="006428DA"/>
    <w:rsid w:val="0066755A"/>
    <w:rsid w:val="00694B3E"/>
    <w:rsid w:val="006E12B0"/>
    <w:rsid w:val="00705993"/>
    <w:rsid w:val="00735736"/>
    <w:rsid w:val="00737A4B"/>
    <w:rsid w:val="007412DE"/>
    <w:rsid w:val="007849EC"/>
    <w:rsid w:val="007C45EF"/>
    <w:rsid w:val="007C72DF"/>
    <w:rsid w:val="007C7D76"/>
    <w:rsid w:val="007D3C43"/>
    <w:rsid w:val="007E0D3F"/>
    <w:rsid w:val="007E4D02"/>
    <w:rsid w:val="007E7B3F"/>
    <w:rsid w:val="007F2409"/>
    <w:rsid w:val="007F5FA9"/>
    <w:rsid w:val="0081479D"/>
    <w:rsid w:val="00815463"/>
    <w:rsid w:val="0083652B"/>
    <w:rsid w:val="0087153E"/>
    <w:rsid w:val="0088153C"/>
    <w:rsid w:val="00890661"/>
    <w:rsid w:val="008B4C87"/>
    <w:rsid w:val="008B57BD"/>
    <w:rsid w:val="008C0446"/>
    <w:rsid w:val="008C22DC"/>
    <w:rsid w:val="008C5622"/>
    <w:rsid w:val="008D782F"/>
    <w:rsid w:val="008E0EF7"/>
    <w:rsid w:val="00902E13"/>
    <w:rsid w:val="0090651C"/>
    <w:rsid w:val="00906AC9"/>
    <w:rsid w:val="009107AF"/>
    <w:rsid w:val="00917783"/>
    <w:rsid w:val="00926AB4"/>
    <w:rsid w:val="00940DEB"/>
    <w:rsid w:val="009432E4"/>
    <w:rsid w:val="0094725F"/>
    <w:rsid w:val="0094799B"/>
    <w:rsid w:val="00990F70"/>
    <w:rsid w:val="009C17C9"/>
    <w:rsid w:val="009C2E2C"/>
    <w:rsid w:val="009E3C19"/>
    <w:rsid w:val="00A217F8"/>
    <w:rsid w:val="00A262E2"/>
    <w:rsid w:val="00A41237"/>
    <w:rsid w:val="00A6357F"/>
    <w:rsid w:val="00A864F8"/>
    <w:rsid w:val="00AA2646"/>
    <w:rsid w:val="00AD105D"/>
    <w:rsid w:val="00AF424C"/>
    <w:rsid w:val="00AF5B80"/>
    <w:rsid w:val="00AF7971"/>
    <w:rsid w:val="00B07B8D"/>
    <w:rsid w:val="00B30AAD"/>
    <w:rsid w:val="00B314E8"/>
    <w:rsid w:val="00B40B1F"/>
    <w:rsid w:val="00B670B8"/>
    <w:rsid w:val="00B700D8"/>
    <w:rsid w:val="00C07402"/>
    <w:rsid w:val="00C156FD"/>
    <w:rsid w:val="00C23BDA"/>
    <w:rsid w:val="00C77B87"/>
    <w:rsid w:val="00C833EA"/>
    <w:rsid w:val="00CB732E"/>
    <w:rsid w:val="00CD60B8"/>
    <w:rsid w:val="00CF68C5"/>
    <w:rsid w:val="00D01F2C"/>
    <w:rsid w:val="00D071AA"/>
    <w:rsid w:val="00D14CFB"/>
    <w:rsid w:val="00D157EE"/>
    <w:rsid w:val="00D23319"/>
    <w:rsid w:val="00D26884"/>
    <w:rsid w:val="00D3249E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DF32C3"/>
    <w:rsid w:val="00E319FB"/>
    <w:rsid w:val="00E57739"/>
    <w:rsid w:val="00E67419"/>
    <w:rsid w:val="00E70D0F"/>
    <w:rsid w:val="00E87754"/>
    <w:rsid w:val="00E9026F"/>
    <w:rsid w:val="00E91A3A"/>
    <w:rsid w:val="00E92AE7"/>
    <w:rsid w:val="00EA5B3D"/>
    <w:rsid w:val="00EB4011"/>
    <w:rsid w:val="00EB51BB"/>
    <w:rsid w:val="00EF18D0"/>
    <w:rsid w:val="00EF5EBA"/>
    <w:rsid w:val="00F24042"/>
    <w:rsid w:val="00F45170"/>
    <w:rsid w:val="00F52E2B"/>
    <w:rsid w:val="00F73BDE"/>
    <w:rsid w:val="00F762FC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86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8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8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8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8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86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8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8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8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8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St-1984/2013-674</izvorni_sadrzaj>
    <derivirana_varijabla naziv="DomainObject.Oznaka_1">St-1984/2013-674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
Rješenje-dosuda St-1984/2013-654 preslik dijela spisa prema naredbi od 26.4.2019. 
ide na VTS RH, original u pisarnicu Karlovac</izvorni_sadrzaj>
    <derivirana_varijabla naziv="DomainObject.Predmet.Opis_1">svez 1 - 15  u pisarnici
Rješenje-dosuda St-1984/2013-654 preslik dijela spisa prema naredbi od 26.4.2019. 
ide na VTS RH, original u pisarnicu Karlovac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
20.5.19. spis poslan u ref.</izvorni_sadrzaj>
    <derivirana_varijabla naziv="DomainObject.Predmet.PrimjedbaSuca_1">ormar br 16 svez 1-15
20.5.19. spis poslan u ref.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usluge; TISKARA REPRINT d.o.o. za tiskarsku djelatnost; Grad Zagreb; Kvantum gradnja društvo s ograničenom odgovornošću za graditeljstvo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06185898392; TISKARA REPRINT d.o.o. za tiskarsku djelatnost, OIB 91226922948; Grad Zagreb; Kvantum gradnja društvo s ograničenom odgovornošću za graditeljstvo, OIB 62748007682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Zagreb; TISKARA REPRINT d.o.o. za tiskarsku djelatnost, Kostanjevec 37, 10000 Zagreb; Grad Zagreb; Kvantum gradnja društvo s ograničenom odgovornošću za graditeljstvo, Dr. Ivana Novaka 38, 40000 Čakovec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Zagreb; TISKARA REPRINT d.o.o. za tiskarsku djelatnost, OIB 91226922948, Kostanjevec 37, 10000 Zagreb; Grad Zagreb; Kvantum gradnja društvo s ograničenom odgovornošću za graditeljstvo, OIB 62748007682, Dr. Ivana Novaka 38, 40000 Čakovec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Zagreb,TISKARA REPRINT d.o.o. za tiskarsku djelatnost Kostanjevec 37,10000 Zagreb,Grad Zagreb ,Kvantum gradnja društvo s ograničenom odgovornošću za graditeljstvo Dr. Ivana Novaka 38,40000 Čakovec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Zagreb,TISKARA REPRINT d.o.o. za tiskarsku djelatnost, OIB 91226922948, Kostanjevec 37,10000 Zagreb,Grad Zagreb,Kvantum gradnja društvo s ograničenom odgovornošću za graditeljstvo, OIB 62748007682, Dr. Ivana Novaka 38,40000 Čakovec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usluge,TISKARA REPRINT d.o.o. za tiskarsku djelatnost,Grad Zagreb,Kvantum gradnja društvo s ograničenom odgovornošću za graditeljstvo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06185898392,TISKARA REPRINT d.o.o. za tiskarsku djelatnost, OIB 91226922948,Grad Zagreb,Kvantum gradnja društvo s ograničenom odgovornošću za graditeljstvo, OIB 62748007682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  <item>TISKARA REPRINT d.o.o. za tiskarsku djelatnost, Kostanjevec 37, 10000 Zagreb</item>
      <item>Grad Zagreb</item>
      <item>Kvantum gradnja društvo s ograničenom odgovornošću za graditeljstvo, Dr. Ivana Novaka 38, 40000 Čakovec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  <item>TISKARA REPRINT d.o.o. za tiskarsku djelatnost, OIB 91226922948, Kostanjevec 37, 10000 Zagreb</item>
      <item>Grad Zagreb</item>
      <item>Kvantum gradnja društvo s ograničenom odgovornošću za graditeljstvo, OIB 62748007682, Dr. Ivana Novaka 38, 40000 Čakovec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  <item>TISKARA REPRINT d.o.o. za tiskarsku djelatnost</item>
      <item>Grad Zagreb</item>
      <item>Kvantum gradnja društvo s ograničenom odgovornošću za graditeljstvo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  <item>TISKARA REPRINT d.o.o. za tiskarsku djelatnost, OIB 91226922948</item>
      <item>Grad Zagreb</item>
      <item>Kvantum gradnja društvo s ograničenom odgovornošću za graditeljstvo, OIB 62748007682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Dr. Ivana Novaka 38, 40000 Čakovec</item>
      <item>Odvjetničko društvo Balatinec i Nikolić društvo s ograničenom odgovornošću, Jurišićeva 25, 10000 Zagreb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  <item>Vesna Pavličević, Bednjanska 8a, 10000 Zagreb</item>
      <item>Kvantum gradnja društvo s ograničenom odgovornošću za graditeljstvo, OIB 62748007682, Dr. Ivana Novaka 38, 40000 Čakovec</item>
      <item>Odvjetničko društvo Balatinec i Nikolić društvo s ograničenom odgovornošću, OIB 55497820258, Jurišićeva 25, 10000 Zagreb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</item>
      <item>Odvjetničko društvo Balatinec i Nikolić društvo s ograničenom odgovornošću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  <item>Vesna Pavličević</item>
      <item>Kvantum gradnja društvo s ograničenom odgovornošću za graditeljstvo, OIB 62748007682</item>
      <item>Odvjetničko društvo Balatinec i Nikolić društvo s ograničenom odgovornošću, OIB 55497820258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>St-1984/2013-674</izvorni_sadrzaj>
    <derivirana_varijabla naziv="DomainObject.PoslovniBrojDokumenta_1">St-1984/2013-674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  <item>TISKARA REPRINT d.o.o. za tiskarsku djelatnost</item>
      <item>Grad Zagreb</item>
      <item>Vesna Pavličević</item>
      <item>Kvantum gradnja društvo s ograničenom odgovornošću za graditeljstvo</item>
      <item>Kvantum gradnja društvo s ograničenom odgovornošću za graditeljstvo</item>
      <item>Odvjetničko društvo Balatinec i Nikolić društvo s ograničenom odgovornošću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  <item>TISKARA REPRINT d.o.o. za tiskarsku djelatnost, OIB 91226922948, Kostanjevec 37,10000 Zagreb</item>
      <item>Grad Zagreb</item>
      <item>Vesna Pavličević, Bednjanska 8a,10000 Zagreb</item>
      <item>Kvantum gradnja društvo s ograničenom odgovornošću za graditeljstvo, OIB 62748007682, Dr. Ivana Novaka 38,40000 Čakovec</item>
      <item>Kvantum gradnja društvo s ograničenom odgovornošću za graditeljstvo, OIB 62748007682, Dr. Ivana Novaka 38,40000 Čakovec</item>
      <item>Odvjetničko društvo Balatinec i Nikolić društvo s ograničenom odgovornošću, OIB 55497820258, Jurišićeva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null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  <item>, OIB 91226922948</item>
      <item>, OIB null</item>
      <item>, OIB null</item>
      <item>, OIB 62748007682</item>
      <item>, OIB 62748007682</item>
      <item>, OIB 55497820258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31. svibnja 2019.</izvorni_sadrzaj>
    <derivirana_varijabla naziv="DomainObject.PredzadnjaOdlukaIzPredmeta.DatumDonosenjaOdluke_1">31. svibnja 2019.</derivirana_varijabla>
  </DomainObject.PredzadnjaOdlukaIzPredmeta.DatumDonosenjaOdluke>
  <DomainObject.PredzadnjaOdlukaIzPredmeta.Oznaka>
    <izvorni_sadrzaj>St-1984/2013-673</izvorni_sadrzaj>
    <derivirana_varijabla naziv="DomainObject.PredzadnjaOdlukaIzPredmeta.Oznaka_1">St-1984/2013-673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41DD9B-08D7-46C8-AEB0-4EF1F79EB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290</properties:Words>
  <properties:Characters>1492</properties:Characters>
  <properties:Lines>46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2019-06-03T07:02:00Z</dcterms:created>
  <dc:creator>x</dc:creator>
  <cp:lastModifiedBy>Gordana Cvitković</cp:lastModifiedBy>
  <cp:lastPrinted>2019-06-03T07:26:00Z</cp:lastPrinted>
  <dcterms:modified xmlns:xsi="http://www.w3.org/2001/XMLSchema-instance" xsi:type="dcterms:W3CDTF">2019-06-03T07:26:00Z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St-1984/2013-674 / Odluka - Rješenje - ispravak rješenja (St-1984-2013)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