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71e9" w14:paraId="04671e9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A5CD2">
        <w:t>595</w:t>
      </w:r>
      <w:r w:rsidR="00F57795">
        <w:t>/16-</w:t>
      </w:r>
      <w:r w:rsidR="00CA5CD2">
        <w:t>13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C0079A" w:rsidP="00C0079A" w:rsidR="00C0079A" w:rsidRPr="00EF7C9A">
      <w:pPr>
        <w:ind w:firstLine="708"/>
        <w:jc w:val="both"/>
      </w:pPr>
      <w:r w:rsidRPr="00EF7C9A">
        <w:t>Trgovački sud u Zadru (OIB: 39670464653), po sucu ovog suda Ardeni Bajlo</w:t>
      </w:r>
      <w:r>
        <w:t>,</w:t>
      </w:r>
      <w:r w:rsidRPr="00EF7C9A">
        <w:t xml:space="preserve"> postupajući po prijedlogu Financije agencije, za otvaranje stečajnog postupka nad </w:t>
      </w:r>
      <w:r>
        <w:t>stečajnim dužnikom</w:t>
      </w:r>
      <w:r w:rsidR="00CA5CD2">
        <w:t xml:space="preserve"> ŽEGAR poljoprivredna zadruga, Obrovac, Ante Starčevića 32, OIB: 19309059992</w:t>
      </w:r>
      <w:r w:rsidRPr="00EF7C9A">
        <w:t xml:space="preserve">, dana </w:t>
      </w:r>
      <w:r w:rsidR="00CA5CD2">
        <w:t>28</w:t>
      </w:r>
      <w:r w:rsidR="00903F51">
        <w:t>. rujna</w:t>
      </w:r>
      <w:r>
        <w:t xml:space="preserve"> 2016</w:t>
      </w:r>
      <w:r w:rsidRPr="00EF7C9A">
        <w:t xml:space="preserve">.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903F51" w:rsidP="00903F51" w:rsidR="00903F51">
      <w:pPr>
        <w:spacing w:lineRule="auto" w:line="276" w:after="200"/>
      </w:pPr>
    </w:p>
    <w:p w:rsidRDefault="00C0079A" w:rsidP="00CA5CD2" w:rsidR="00C0079A" w:rsidRPr="00CA5CD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CA5CD2">
        <w:t xml:space="preserve"> </w:t>
      </w:r>
      <w:r w:rsidR="00CA5CD2" w:rsidRPr="00CA5CD2">
        <w:t>GREGORIĆ JELINEK SANDRA iz Zagreba, Klenovac 5, OIB: 6527594917</w:t>
      </w:r>
      <w:r w:rsidRPr="00CA5CD2">
        <w:t>,</w:t>
      </w:r>
      <w:r w:rsidRPr="00903F51">
        <w:t xml:space="preserve"> imenuje</w:t>
      </w:r>
      <w:r w:rsidR="00903F51">
        <w:t xml:space="preserve">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CA5CD2">
        <w:t>ŽEGAR poljoprivredna zadruga, Obrovac, Ante Starčevića 32, OIB: 19309059992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903F51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903F51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A5CD2">
        <w:t>ŽEGAR poljoprivredna zadruga, Obrovac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867F13">
        <w:t xml:space="preserve"> </w:t>
      </w:r>
      <w:r w:rsidR="00CA5CD2">
        <w:t xml:space="preserve"> </w:t>
      </w:r>
    </w:p>
    <w:p w:rsidRDefault="00867F13" w:rsidP="00CA5CD2" w:rsidR="00867F1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A5CD2">
        <w:t xml:space="preserve">je iskazao da stečajni dužnik ima određene imovine i to poljoprivrednih strojeva kao i potraživanja prema dužnikovim dužnicima, a da se dugovi stečajnog dužnika odnose na dugove prema Poreznoj upravi sa kojom pokušava dogovoriti obročnu otplatu. </w:t>
      </w:r>
    </w:p>
    <w:p w:rsidRDefault="00CA5CD2" w:rsidP="00867F13" w:rsidR="00867F13" w:rsidRPr="003039D7">
      <w:pPr>
        <w:ind w:firstLine="708"/>
        <w:jc w:val="both"/>
      </w:pPr>
      <w:r>
        <w:t xml:space="preserve">Obzirom da je iz potvrde FINA –e proizišlo da je na računu dužnika evidentiran iznos od 207.031,62 kune nepodmirenih osnova za plaćanje u posljednjih 275 dana, to </w:t>
      </w:r>
      <w:r w:rsidR="00867F13" w:rsidRPr="00772151">
        <w:t>je trebalo imenovati privremenog stečajnog</w:t>
      </w:r>
      <w:r w:rsidR="00867F13" w:rsidRPr="003039D7">
        <w:t xml:space="preserve"> upravitelja koji će ispitati ima li stečajni dužnik imovine kojom bi se mogli pokriti troškovi postupka i dijelom vjerovnici</w:t>
      </w:r>
      <w:r w:rsidR="00867F13">
        <w:t>, kao i utvrditi da li postoji razlog za otvaranje stečajnog postupka</w:t>
      </w:r>
      <w:r w:rsidR="00867F13" w:rsidRPr="003039D7">
        <w:t>.</w:t>
      </w:r>
    </w:p>
    <w:p w:rsidRDefault="00867F13" w:rsidP="00867F13" w:rsidR="00867F1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867F13" w:rsidP="00867F13" w:rsidR="00867F1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867F13" w:rsidP="00867F13" w:rsidR="00867F13">
      <w:pPr>
        <w:ind w:firstLine="708"/>
        <w:jc w:val="both"/>
      </w:pPr>
      <w:r>
        <w:t xml:space="preserve">Stoga je odlučeno kao u izreci. </w:t>
      </w:r>
    </w:p>
    <w:p w:rsidRDefault="00867F13" w:rsidP="00867F13" w:rsidR="00867F13" w:rsidRPr="00EF7C9A"/>
    <w:p w:rsidRDefault="00867F13" w:rsidP="00867F13" w:rsidR="00867F13" w:rsidRPr="00EF7C9A">
      <w:pPr>
        <w:jc w:val="center"/>
      </w:pPr>
      <w:r w:rsidRPr="00EF7C9A">
        <w:t xml:space="preserve">U Zadru, dana </w:t>
      </w:r>
      <w:r>
        <w:t>2</w:t>
      </w:r>
      <w:r w:rsidR="00CA5CD2">
        <w:t>8</w:t>
      </w:r>
      <w:r>
        <w:t>. rujna 2016.</w:t>
      </w:r>
    </w:p>
    <w:p w:rsidRDefault="00867F13" w:rsidP="00867F13" w:rsidR="00867F13" w:rsidRPr="00EF7C9A">
      <w:pPr>
        <w:jc w:val="center"/>
      </w:pPr>
    </w:p>
    <w:p w:rsidRDefault="00867F13" w:rsidP="00867F13" w:rsidR="00867F13">
      <w:pPr>
        <w:jc w:val="right"/>
      </w:pPr>
      <w:r>
        <w:t>S</w:t>
      </w:r>
      <w:r w:rsidRPr="002C500F">
        <w:t>u</w:t>
      </w:r>
      <w:r>
        <w:t>tkinja:</w:t>
      </w:r>
    </w:p>
    <w:p w:rsidRDefault="00867F13" w:rsidP="00867F13" w:rsidR="00867F13" w:rsidRPr="00F60CD9">
      <w:pPr>
        <w:jc w:val="right"/>
      </w:pPr>
      <w:r>
        <w:lastRenderedPageBreak/>
        <w:t>Ardena Bajlo</w:t>
      </w:r>
    </w:p>
    <w:p w:rsidRDefault="00867F13" w:rsidP="00867F13" w:rsidR="00867F13"/>
    <w:p w:rsidRDefault="00867F13" w:rsidP="00867F13" w:rsidR="00867F13" w:rsidRPr="00EF7C9A">
      <w:pPr>
        <w:jc w:val="right"/>
      </w:pPr>
    </w:p>
    <w:p w:rsidRDefault="00867F13" w:rsidP="00867F13" w:rsidR="00867F13"/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>POUKA O PRAVNOM LIJEKU</w:t>
      </w:r>
    </w:p>
    <w:p w:rsidRDefault="00867F13" w:rsidP="00867F13" w:rsidR="00867F13" w:rsidRPr="00EF7C9A">
      <w:r w:rsidRPr="00EF7C9A">
        <w:t>Protiv ovog rješenja dopuštena je žalba u roku od 8 dana od dostave istog.</w:t>
      </w:r>
    </w:p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 xml:space="preserve"> </w:t>
      </w:r>
    </w:p>
    <w:p w:rsidRDefault="00867F13" w:rsidP="00867F13" w:rsidR="00867F13" w:rsidRPr="00EF7C9A">
      <w:r w:rsidRPr="00EF7C9A">
        <w:t xml:space="preserve">Dostaviti : </w:t>
      </w:r>
    </w:p>
    <w:p w:rsidRDefault="00867F13" w:rsidP="00867F13" w:rsidR="00867F13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867F13" w:rsidP="00867F13" w:rsidR="00867F13" w:rsidRPr="00EF7C9A">
      <w:pPr>
        <w:numPr>
          <w:ilvl w:val="0"/>
          <w:numId w:val="1"/>
        </w:numPr>
      </w:pPr>
      <w:r>
        <w:t>sudski registar</w:t>
      </w:r>
    </w:p>
    <w:p w:rsidRDefault="00867F13" w:rsidP="00867F13" w:rsidR="00867F13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867F13" w:rsidP="00867F13" w:rsidR="00867F13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67F13" w:rsidP="00867F13" w:rsidR="00867F13" w:rsidRPr="00EF7C9A">
      <w:pPr>
        <w:jc w:val="center"/>
      </w:pPr>
    </w:p>
    <w:p w:rsidRDefault="00867F13" w:rsidP="00867F13" w:rsidR="00867F13" w:rsidRPr="00C0079A"/>
    <w:p w:rsidRDefault="00867F13" w:rsidP="00867F13" w:rsidR="00867F13" w:rsidRPr="00C0079A"/>
    <w:p w:rsidRDefault="00842CEB" w:rsidP="00867F13" w:rsidR="00842CEB" w:rsidRPr="00C0079A">
      <w:pPr>
        <w:ind w:firstLine="708"/>
        <w:jc w:val="both"/>
      </w:pPr>
    </w:p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1D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A5CD2">
          <w:t>595</w:t>
        </w:r>
        <w:r w:rsidR="00034AAA">
          <w:t>/16-</w:t>
        </w:r>
        <w:r w:rsidR="00CA5CD2">
          <w:t>13</w:t>
        </w:r>
      </w:p>
      <w:p w:rsidRDefault="00E12FEA" w:rsidP="009C0FF2" w:rsidR="00E12FEA" w:rsidRPr="00EF7C9A">
        <w:pPr>
          <w:jc w:val="right"/>
        </w:pPr>
      </w:p>
      <w:p w:rsidRDefault="009B71D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A2E2A"/>
    <w:rsid w:val="00665069"/>
    <w:rsid w:val="006946E0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67F13"/>
    <w:rsid w:val="00881A15"/>
    <w:rsid w:val="008F03DE"/>
    <w:rsid w:val="008F3AD6"/>
    <w:rsid w:val="00903F51"/>
    <w:rsid w:val="00932520"/>
    <w:rsid w:val="00946625"/>
    <w:rsid w:val="009B4456"/>
    <w:rsid w:val="009B71D2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CA5CD2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Ante Starčevića 25a, 23000 Zadar</item>
    </izvorni_sadrzaj>
    <derivirana_varijabla naziv="DomainObject.Predmet.OstaliListFormatedWithAdress_1">
      <item>Aleksandar Knežević, Ante Starčevića 25a, 23000 Zadar</item>
    </derivirana_varijabla>
  </DomainObject.Predmet.OstaliListFormatedWithAdress>
  <DomainObject.Predmet.OstaliListFormatedWithAdressOIB>
    <izvorni_sadrzaj>
      <item>Aleksandar Knežević, OIB 46988908035, Ante Starčevića 25a, 23000 Zadar</item>
    </izvorni_sadrzaj>
    <derivirana_varijabla naziv="DomainObject.Predmet.OstaliListFormatedWithAdressOIB_1">
      <item>Aleksandar Knežević, OIB 46988908035, Ante Starčevića 25a,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  <item>Aleksandar Knežević</item>
    </izvorni_sadrzaj>
    <derivirana_varijabla naziv="DomainObject.Predmet.SudioniciListNaziv_1">
      <item>FINA</item>
      <item>ŽEGAR poljoprivredna zadruga</item>
      <item>Aleksandar Knežević</item>
    </derivirana_varijabla>
  </DomainObject.Predmet.SudioniciListNaziv>
  <DomainObject.Predmet.SudioniciListAdressOIB>
    <izvorni_sadrzaj>
      <item>FINA, OIB 85821130368</item>
      <item>ŽEGAR poljoprivredna zadruga, OIB 19309059992, Ante Starčevića 32,23450 Obrovac</item>
      <item>Aleksandar Knežević, OIB 46988908035, Ante Starčevića 25a,23000 Zadar</item>
    </izvorni_sadrzaj>
    <derivirana_varijabla naziv="DomainObject.Predmet.SudioniciListAdressOIB_1">
      <item>FINA, OIB 85821130368</item>
      <item>ŽEGAR poljoprivredna zadruga, OIB 19309059992, Ante Starčevića 32,23450 Obrovac</item>
      <item>Aleksandar Knežević, OIB 46988908035,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  <item>, OIB 46988908035</item>
    </izvorni_sadrzaj>
    <derivirana_varijabla naziv="DomainObject.Predmet.SudioniciListNazivOIB_1">
      <item>, OIB 85821130368</item>
      <item>, OIB 19309059992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2068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2016-09-28T08:35:00Z</dcterms:created>
  <dc:creator>Ardena Bajlo</dc:creator>
  <cp:lastModifiedBy>Martina Kalmeta</cp:lastModifiedBy>
  <cp:lastPrinted>2016-08-25T05:43:00Z</cp:lastPrinted>
  <dcterms:modified xmlns:xsi="http://www.w3.org/2001/XMLSchema-instance" xsi:type="dcterms:W3CDTF">2016-09-30T07:20:00Z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