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dfd2" w14:paraId="696dfd2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A01C41">
        <w:rPr>
          <w:rFonts w:eastAsia="Times New Roman" w:hAnsi="Times New Roman" w:ascii="Times New Roman"/>
          <w:bCs/>
          <w:color w:val="000000"/>
          <w:lang w:eastAsia="hr-HR"/>
        </w:rPr>
        <w:t>256/2019</w:t>
      </w:r>
      <w:r w:rsidR="00630F5A">
        <w:rPr>
          <w:rFonts w:eastAsia="Times New Roman" w:hAnsi="Times New Roman" w:ascii="Times New Roman"/>
          <w:bCs/>
          <w:color w:val="000000"/>
          <w:lang w:eastAsia="hr-HR"/>
        </w:rPr>
        <w:t>-37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721136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D5E7F" w:rsidP="00CE7C1C" w:rsidR="000D5E7F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D5E7F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stečajnom sucu Vesni Fundurulić Perišin, u stečajnom postupku </w:t>
      </w:r>
      <w:r w:rsidR="00721136" w:rsidRPr="00721136">
        <w:rPr>
          <w:rFonts w:eastAsia="Times New Roman" w:hAnsi="Times New Roman" w:ascii="Times New Roman"/>
        </w:rPr>
        <w:t>nad Stečajnom masom iza SAN d.o.o. u stečaju, Zagreb, Tina Ujevića 13, OIB: 41941655850</w:t>
      </w:r>
      <w:r w:rsidRPr="000D5E7F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721136">
        <w:rPr>
          <w:rFonts w:eastAsia="Times New Roman" w:hAnsi="Times New Roman" w:ascii="Times New Roman"/>
          <w:bCs/>
          <w:color w:val="000000"/>
          <w:lang w:eastAsia="hr-HR"/>
        </w:rPr>
        <w:t>21. svibnja</w:t>
      </w:r>
      <w:r w:rsidR="00376730">
        <w:rPr>
          <w:rFonts w:eastAsia="Times New Roman" w:hAnsi="Times New Roman" w:ascii="Times New Roman"/>
          <w:bCs/>
          <w:color w:val="000000"/>
          <w:lang w:eastAsia="hr-HR"/>
        </w:rPr>
        <w:t xml:space="preserve"> 2019</w:t>
      </w:r>
      <w:r w:rsidRPr="000D5E7F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0D5E7F" w:rsidP="00CE7C1C" w:rsidR="000D5E7F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="00214279">
        <w:rPr>
          <w:rFonts w:eastAsia="Times New Roman" w:hAnsi="Times New Roman" w:ascii="Times New Roman"/>
          <w:bCs/>
          <w:color w:val="000000"/>
          <w:lang w:eastAsia="hr-HR"/>
        </w:rPr>
        <w:t xml:space="preserve"> Utvrđena tražbina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prvog višeg isplatnog reda: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721136" w:rsidP="00721136" w:rsidR="00721136" w:rsidRPr="00721136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721136">
        <w:rPr>
          <w:rFonts w:eastAsia="Times New Roman" w:hAnsi="Times New Roman" w:ascii="Times New Roman"/>
          <w:bCs/>
          <w:color w:val="000000"/>
          <w:lang w:eastAsia="hr-HR"/>
        </w:rPr>
        <w:t>REPUBLIKA HRVATSKA, Ministarstvo financija</w:t>
      </w:r>
    </w:p>
    <w:p w:rsidRDefault="00721136" w:rsidP="00721136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721136">
        <w:rPr>
          <w:rFonts w:eastAsia="Times New Roman" w:hAnsi="Times New Roman" w:ascii="Times New Roman"/>
          <w:bCs/>
          <w:color w:val="000000"/>
          <w:lang w:eastAsia="hr-HR"/>
        </w:rPr>
        <w:t xml:space="preserve">Porezna uprava, Područni ured Karlovac, OIB: 18683136487     </w:t>
      </w:r>
      <w:r w:rsidRPr="0072113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721136">
        <w:rPr>
          <w:rFonts w:eastAsia="Times New Roman" w:hAnsi="Times New Roman" w:ascii="Times New Roman"/>
          <w:bCs/>
          <w:color w:val="000000"/>
          <w:lang w:eastAsia="hr-HR"/>
        </w:rPr>
        <w:tab/>
        <w:t>10.623,67 kn</w:t>
      </w:r>
    </w:p>
    <w:p w:rsidRDefault="00721136" w:rsidP="00721136" w:rsidR="00721136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721136" w:rsidP="00721136" w:rsidR="00721136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721136" w:rsidP="00721136" w:rsidR="00721136" w:rsidRPr="00721136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721136">
        <w:rPr>
          <w:rFonts w:eastAsia="Times New Roman" w:hAnsi="Times New Roman" w:ascii="Times New Roman"/>
          <w:bCs/>
          <w:color w:val="000000"/>
          <w:lang w:eastAsia="hr-HR"/>
        </w:rPr>
        <w:t>REPUBLIKA HRVATSKA, Ministarstvo financija</w:t>
      </w:r>
    </w:p>
    <w:p w:rsidRDefault="00721136" w:rsidP="00721136" w:rsidR="00721136" w:rsidRPr="00721136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721136">
        <w:rPr>
          <w:rFonts w:eastAsia="Times New Roman" w:hAnsi="Times New Roman" w:ascii="Times New Roman"/>
          <w:bCs/>
          <w:color w:val="000000"/>
          <w:lang w:eastAsia="hr-HR"/>
        </w:rPr>
        <w:t xml:space="preserve">Porezna uprava, Područni ured Karlovac, OIB: 18683136487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</w:t>
      </w:r>
      <w:r w:rsidRPr="00721136">
        <w:rPr>
          <w:rFonts w:eastAsia="Times New Roman" w:hAnsi="Times New Roman" w:ascii="Times New Roman"/>
          <w:bCs/>
          <w:color w:val="000000"/>
          <w:lang w:eastAsia="hr-HR"/>
        </w:rPr>
        <w:t>68.619,86 kn</w:t>
      </w:r>
    </w:p>
    <w:p w:rsidRDefault="00721136" w:rsidP="00721136" w:rsidR="00721136" w:rsidRPr="00721136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721136" w:rsidP="00721136" w:rsidR="00721136" w:rsidRPr="00721136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721136" w:rsidP="00721136" w:rsidR="00721136" w:rsidRPr="00721136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Pr="00721136">
        <w:rPr>
          <w:rFonts w:eastAsia="Times New Roman" w:hAnsi="Times New Roman" w:ascii="Times New Roman"/>
          <w:bCs/>
          <w:color w:val="000000"/>
          <w:lang w:eastAsia="hr-HR"/>
        </w:rPr>
        <w:t>MIRJANA SABLJARIĆ, Karlovac</w:t>
      </w:r>
    </w:p>
    <w:p w:rsidRDefault="00721136" w:rsidP="00721136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721136">
        <w:rPr>
          <w:rFonts w:eastAsia="Times New Roman" w:hAnsi="Times New Roman" w:ascii="Times New Roman"/>
          <w:bCs/>
          <w:color w:val="000000"/>
          <w:lang w:eastAsia="hr-HR"/>
        </w:rPr>
        <w:t>Kralja Tomisalva 19/a, OIB: 64457451482</w:t>
      </w:r>
      <w:r w:rsidRPr="00721136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</w:t>
      </w:r>
      <w:r w:rsidRPr="0072113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72113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72113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721136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721136">
        <w:rPr>
          <w:rFonts w:eastAsia="Times New Roman" w:hAnsi="Times New Roman" w:ascii="Times New Roman"/>
          <w:bCs/>
          <w:color w:val="000000"/>
          <w:lang w:eastAsia="hr-HR"/>
        </w:rPr>
        <w:t>76.309,53 kn</w:t>
      </w:r>
    </w:p>
    <w:p w:rsidRDefault="00721136" w:rsidP="00376730" w:rsidR="00721136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14279" w:rsidP="00214279" w:rsidR="00214279" w:rsidRPr="00214279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214279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214279" w:rsidP="00214279" w:rsidR="00214279" w:rsidRPr="00214279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14279" w:rsidP="00214279" w:rsidR="00214279" w:rsidRPr="00214279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14279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ispitnom ročištu održanom </w:t>
      </w:r>
      <w:r>
        <w:rPr>
          <w:rFonts w:eastAsia="Times New Roman" w:hAnsi="Times New Roman" w:ascii="Times New Roman"/>
          <w:bCs/>
          <w:color w:val="000000"/>
          <w:lang w:eastAsia="hr-HR"/>
        </w:rPr>
        <w:t>21. svibnja 2019</w:t>
      </w:r>
      <w:r w:rsidRPr="00214279">
        <w:rPr>
          <w:rFonts w:eastAsia="Times New Roman" w:hAnsi="Times New Roman" w:ascii="Times New Roman"/>
          <w:bCs/>
          <w:color w:val="000000"/>
          <w:lang w:eastAsia="hr-HR"/>
        </w:rPr>
        <w:t>. ispitane su sve prijavljene tražbine prema iznosima i redu, a koje su prijavljene u roku.</w:t>
      </w:r>
    </w:p>
    <w:p w:rsidRDefault="00214279" w:rsidP="00214279" w:rsidR="00214279" w:rsidRPr="00214279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14279" w:rsidP="00214279" w:rsidR="00214279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14279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Tražbine navedene u izreci ovog rješenja, kao utvrđene, priznao je stečajni upravitelj, a nazočni vjerovnici nisu tražbine osporili, pa se temeljem odredbe čl. 263. Stečajnog zakona ("Narodne novine" broj 71/15, 104/17 - dalje SZ), tražbine navedene u izreci smatraju utvrđenim. </w:t>
      </w:r>
    </w:p>
    <w:p w:rsidRDefault="00214279" w:rsidP="00214279" w:rsidR="00214279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14279" w:rsidP="00214279" w:rsidR="00214279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14279" w:rsidP="00214279" w:rsidR="00214279" w:rsidRPr="00214279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14279" w:rsidP="00214279" w:rsidR="00214279" w:rsidRPr="00214279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14279" w:rsidP="00214279" w:rsidR="00214279" w:rsidRPr="00214279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14279">
        <w:rPr>
          <w:rFonts w:eastAsia="Times New Roman" w:hAnsi="Times New Roman" w:ascii="Times New Roman"/>
          <w:bCs/>
          <w:color w:val="000000"/>
          <w:lang w:eastAsia="hr-HR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214279" w:rsidP="00214279" w:rsidR="00214279" w:rsidRPr="00214279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14279" w:rsidP="00214279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14279">
        <w:rPr>
          <w:rFonts w:eastAsia="Times New Roman" w:hAnsi="Times New Roman" w:ascii="Times New Roman"/>
          <w:bCs/>
          <w:color w:val="000000"/>
          <w:lang w:eastAsia="hr-HR"/>
        </w:rPr>
        <w:tab/>
        <w:t>Slijedom iznesenog, a sukladno odredbama čl. 265. SZ-a, riješeno je kao u izreci.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C80BBC">
        <w:rPr>
          <w:rFonts w:eastAsia="Times New Roman" w:hAnsi="Times New Roman" w:ascii="Times New Roman"/>
          <w:color w:val="000000"/>
        </w:rPr>
        <w:t>21. svibnja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A75B91">
        <w:rPr>
          <w:rFonts w:eastAsia="Times New Roman" w:hAnsi="Times New Roman" w:ascii="Times New Roman"/>
          <w:color w:val="000000"/>
        </w:rPr>
        <w:t>, v.r.</w:t>
      </w:r>
    </w:p>
    <w:p w:rsidRDefault="00A75B91" w:rsidP="008C0B3D" w:rsidR="00A75B91">
      <w:pPr>
        <w:jc w:val="right"/>
        <w:rPr>
          <w:rFonts w:eastAsia="Times New Roman" w:hAnsi="Times New Roman" w:ascii="Times New Roman"/>
          <w:color w:val="000000"/>
        </w:rPr>
      </w:pPr>
    </w:p>
    <w:p w:rsidRDefault="00A75B91" w:rsidP="00C339BE" w:rsidR="00A75B9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A75B91" w:rsidP="008C0B3D" w:rsidR="00A75B91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A75B91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C659A3" w:rsidR="0080080E" w:rsidRPr="0080080E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B91">
          <w:rPr>
            <w:noProof/>
          </w:rPr>
          <w:t>2</w:t>
        </w:r>
        <w:r>
          <w:fldChar w:fldCharType="end"/>
        </w:r>
      </w:p>
    </w:sdtContent>
  </w:sdt>
  <w:p w:rsidRDefault="00721136" w:rsidP="00721136" w:rsidR="00F46A98" w:rsidRPr="00F46A98">
    <w:pPr>
      <w:pStyle w:val="Zaglavlje"/>
      <w:jc w:val="right"/>
      <w:rPr>
        <w:rFonts w:hAnsi="Times New Roman" w:ascii="Times New Roman"/>
      </w:rPr>
    </w:pPr>
    <w:r w:rsidRPr="00721136">
      <w:rPr>
        <w:rFonts w:hAnsi="Times New Roman" w:ascii="Times New Roman"/>
      </w:rPr>
      <w:t>3 St-256/2016-37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4"/>
  </w:num>
  <w:num w:numId="5">
    <w:abstractNumId w:val="5"/>
  </w:num>
  <w:num w:numId="6">
    <w:abstractNumId w:val="10"/>
  </w:num>
  <w:num w:numId="7">
    <w:abstractNumId w:val="0"/>
  </w:num>
  <w:num w:numId="8">
    <w:abstractNumId w:val="13"/>
  </w:num>
  <w:num w:numId="9">
    <w:abstractNumId w:val="3"/>
  </w:num>
  <w:num w:numId="10">
    <w:abstractNumId w:val="9"/>
  </w:num>
  <w:num w:numId="11">
    <w:abstractNumId w:val="6"/>
  </w:num>
  <w:num w:numId="12">
    <w:abstractNumId w:val="11"/>
  </w:num>
  <w:num w:numId="13">
    <w:abstractNumId w:val="1"/>
  </w:num>
  <w:num w:numId="14">
    <w:abstractNumId w:val="14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D5E7F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205A40"/>
    <w:rsid w:val="00213B8D"/>
    <w:rsid w:val="00214279"/>
    <w:rsid w:val="002475FB"/>
    <w:rsid w:val="0025122E"/>
    <w:rsid w:val="00253CD2"/>
    <w:rsid w:val="00293469"/>
    <w:rsid w:val="00295084"/>
    <w:rsid w:val="002A506A"/>
    <w:rsid w:val="002C09BC"/>
    <w:rsid w:val="002E28DC"/>
    <w:rsid w:val="002E69FB"/>
    <w:rsid w:val="003043A9"/>
    <w:rsid w:val="00332F17"/>
    <w:rsid w:val="003665BC"/>
    <w:rsid w:val="00376730"/>
    <w:rsid w:val="0038400D"/>
    <w:rsid w:val="003B103C"/>
    <w:rsid w:val="003B11E8"/>
    <w:rsid w:val="003C230E"/>
    <w:rsid w:val="003D5412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0F5A"/>
    <w:rsid w:val="0063282E"/>
    <w:rsid w:val="006605AC"/>
    <w:rsid w:val="00664F9D"/>
    <w:rsid w:val="00665952"/>
    <w:rsid w:val="006B5C10"/>
    <w:rsid w:val="006C240F"/>
    <w:rsid w:val="006C6944"/>
    <w:rsid w:val="006D46AF"/>
    <w:rsid w:val="00707B3E"/>
    <w:rsid w:val="00721136"/>
    <w:rsid w:val="0080080E"/>
    <w:rsid w:val="008251C2"/>
    <w:rsid w:val="00854B7C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01C41"/>
    <w:rsid w:val="00A14CF8"/>
    <w:rsid w:val="00A16E5F"/>
    <w:rsid w:val="00A71C7A"/>
    <w:rsid w:val="00A75B91"/>
    <w:rsid w:val="00A767BE"/>
    <w:rsid w:val="00A84730"/>
    <w:rsid w:val="00A8514C"/>
    <w:rsid w:val="00AB06C1"/>
    <w:rsid w:val="00AE291C"/>
    <w:rsid w:val="00AF3A6E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59A3"/>
    <w:rsid w:val="00C80BBC"/>
    <w:rsid w:val="00C835FD"/>
    <w:rsid w:val="00C90BC7"/>
    <w:rsid w:val="00CA57D4"/>
    <w:rsid w:val="00CB7D96"/>
    <w:rsid w:val="00CC0E49"/>
    <w:rsid w:val="00CC5C84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5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B91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5B91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5B9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5B9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5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B91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5B91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5B9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5B9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St-256/2019</izvorni_sadrzaj>
    <derivirana_varijabla naziv="DomainObject.Predmet.OznakaBroj_1">St-256/2019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SAN d.o.o. u stečaju</izvorni_sadrzaj>
    <derivirana_varijabla naziv="DomainObject.Predmet.ProtustrankaFormated_1">  Stečajna masa iza SAN d.o.o. u stečaju</derivirana_varijabla>
  </DomainObject.Predmet.ProtustrankaFormated>
  <DomainObject.Predmet.ProtustrankaFormatedOIB>
    <izvorni_sadrzaj>  Stečajna masa iza SAN d.o.o. u stečaju, OIB 41941655850</izvorni_sadrzaj>
    <derivirana_varijabla naziv="DomainObject.Predmet.ProtustrankaFormatedOIB_1">  Stečajna masa iza SAN d.o.o. u stečaju, OIB 41941655850</derivirana_varijabla>
  </DomainObject.Predmet.ProtustrankaFormatedOIB>
  <DomainObject.Predmet.ProtustrankaFormatedWithAdress>
    <izvorni_sadrzaj> Stečajna masa iza SAN d.o.o. u stečaju, Tina Ujevića 13, 10000 Zagreb</izvorni_sadrzaj>
    <derivirana_varijabla naziv="DomainObject.Predmet.ProtustrankaFormatedWithAdress_1"> Stečajna masa iza SAN d.o.o. u stečaju, Tina Ujevića 13, 10000 Zagreb</derivirana_varijabla>
  </DomainObject.Predmet.ProtustrankaFormatedWithAdress>
  <DomainObject.Predmet.ProtustrankaFormatedWithAdressOIB>
    <izvorni_sadrzaj> Stečajna masa iza SAN d.o.o. u stečaju, OIB 41941655850, Tina Ujevića 13, 10000 Zagreb</izvorni_sadrzaj>
    <derivirana_varijabla naziv="DomainObject.Predmet.ProtustrankaFormatedWithAdressOIB_1"> Stečajna masa iza SAN d.o.o. u stečaju, OIB 41941655850, Tina Ujevića 13, 10000 Zagreb</derivirana_varijabla>
  </DomainObject.Predmet.ProtustrankaFormatedWithAdressOIB>
  <DomainObject.Predmet.ProtustrankaWithAdress>
    <izvorni_sadrzaj>Stečajna masa iza SAN d.o.o. u stečaju Tina Ujevića 13, 10000 Zagreb</izvorni_sadrzaj>
    <derivirana_varijabla naziv="DomainObject.Predmet.ProtustrankaWithAdress_1">Stečajna masa iza SAN d.o.o. u stečaju Tina Ujevića 13, 10000 Zagreb</derivirana_varijabla>
  </DomainObject.Predmet.ProtustrankaWithAdress>
  <DomainObject.Predmet.ProtustrankaWithAdressOIB>
    <izvorni_sadrzaj>Stečajna masa iza SAN d.o.o. u stečaju, OIB 41941655850, Tina Ujevića 13, 10000 Zagreb</izvorni_sadrzaj>
    <derivirana_varijabla naziv="DomainObject.Predmet.ProtustrankaWithAdressOIB_1">Stečajna masa iza SAN d.o.o. u stečaju, OIB 41941655850, Tina Ujevića 13, 10000 Zagreb</derivirana_varijabla>
  </DomainObject.Predmet.ProtustrankaWithAdressOIB>
  <DomainObject.Predmet.ProtustrankaNazivFormated>
    <izvorni_sadrzaj>Stečajna masa iza SAN d.o.o. u stečaju</izvorni_sadrzaj>
    <derivirana_varijabla naziv="DomainObject.Predmet.ProtustrankaNazivFormated_1">Stečajna masa iza SAN d.o.o. u stečaju</derivirana_varijabla>
  </DomainObject.Predmet.ProtustrankaNazivFormated>
  <DomainObject.Predmet.ProtustrankaNazivFormatedOIB>
    <izvorni_sadrzaj>Stečajna masa iza SAN d.o.o. u stečaju, OIB 41941655850</izvorni_sadrzaj>
    <derivirana_varijabla naziv="DomainObject.Predmet.ProtustrankaNazivFormatedOIB_1">Stečajna masa iza SAN d.o.o. u stečaju, OIB 41941655850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Malbašić, st. upravitelj</izvorni_sadrzaj>
    <derivirana_varijabla naziv="DomainObject.Predmet.StrankaFormated_1">  Branka Malbašić, st. upravitelj</derivirana_varijabla>
  </DomainObject.Predmet.StrankaFormated>
  <DomainObject.Predmet.StrankaFormatedOIB>
    <izvorni_sadrzaj>  Branka Malbašić, st. upravitelj, OIB 93517569919</izvorni_sadrzaj>
    <derivirana_varijabla naziv="DomainObject.Predmet.StrankaFormatedOIB_1">  Branka Malbašić, st. upravitelj, OIB 93517569919</derivirana_varijabla>
  </DomainObject.Predmet.StrankaFormatedOIB>
  <DomainObject.Predmet.StrankaFormatedWithAdress>
    <izvorni_sadrzaj> Branka Malbašić, st. upravitelj, Tina Ujevića 13, 10000 Zagreb</izvorni_sadrzaj>
    <derivirana_varijabla naziv="DomainObject.Predmet.StrankaFormatedWithAdress_1"> Branka Malbašić, st. upravitelj, Tina Ujevića 13, 10000 Zagreb</derivirana_varijabla>
  </DomainObject.Predmet.StrankaFormatedWithAdress>
  <DomainObject.Predmet.StrankaFormatedWithAdressOIB>
    <izvorni_sadrzaj> Branka Malbašić, st. upravitelj, OIB 93517569919, Tina Ujevića 13, 10000 Zagreb</izvorni_sadrzaj>
    <derivirana_varijabla naziv="DomainObject.Predmet.StrankaFormatedWithAdressOIB_1"> Branka Malbašić, st. upravitelj, OIB 93517569919, Tina Ujevića 13, 10000 Zagreb</derivirana_varijabla>
  </DomainObject.Predmet.StrankaFormatedWithAdressOIB>
  <DomainObject.Predmet.StrankaWithAdress>
    <izvorni_sadrzaj>Branka Malbašić, st. upravitelj Tina Ujevića 13,10000 Zagreb</izvorni_sadrzaj>
    <derivirana_varijabla naziv="DomainObject.Predmet.StrankaWithAdress_1">Branka Malbašić, st. upravitelj Tina Ujevića 13,10000 Zagreb</derivirana_varijabla>
  </DomainObject.Predmet.StrankaWithAdress>
  <DomainObject.Predmet.StrankaWithAdressOIB>
    <izvorni_sadrzaj>Branka Malbašić, st. upravitelj, OIB 93517569919, Tina Ujevića 13,10000 Zagreb</izvorni_sadrzaj>
    <derivirana_varijabla naziv="DomainObject.Predmet.StrankaWithAdressOIB_1">Branka Malbašić, st. upravitelj, OIB 93517569919, Tina Ujevića 13,10000 Zagreb</derivirana_varijabla>
  </DomainObject.Predmet.StrankaWithAdressOIB>
  <DomainObject.Predmet.StrankaNazivFormated>
    <izvorni_sadrzaj>Branka Malbašić, st. upravitelj</izvorni_sadrzaj>
    <derivirana_varijabla naziv="DomainObject.Predmet.StrankaNazivFormated_1">Branka Malbašić, st. upravitelj</derivirana_varijabla>
  </DomainObject.Predmet.StrankaNazivFormated>
  <DomainObject.Predmet.StrankaNazivFormatedOIB>
    <izvorni_sadrzaj>Branka Malbašić, st. upravitelj, OIB 93517569919</izvorni_sadrzaj>
    <derivirana_varijabla naziv="DomainObject.Predmet.StrankaNazivFormatedOIB_1">Branka Malbašić, st. upravitelj, OIB 93517569919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Branka Malbašić, st. upravitelj</item>
    </izvorni_sadrzaj>
    <derivirana_varijabla naziv="DomainObject.Predmet.StrankaListFormated_1">
      <item>Branka Malbašić, st. upravitelj</item>
    </derivirana_varijabla>
  </DomainObject.Predmet.StrankaListFormated>
  <DomainObject.Predmet.StrankaListFormatedOIB>
    <izvorni_sadrzaj>
      <item>Branka Malbašić, st. upravitelj, OIB 93517569919</item>
    </izvorni_sadrzaj>
    <derivirana_varijabla naziv="DomainObject.Predmet.StrankaListFormatedOIB_1">
      <item>Branka Malbašić, st. upravitelj, OIB 93517569919</item>
    </derivirana_varijabla>
  </DomainObject.Predmet.StrankaListFormatedOIB>
  <DomainObject.Predmet.StrankaListFormatedWithAdress>
    <izvorni_sadrzaj>
      <item>Branka Malbašić, st. upravitelj, Tina Ujevića 13, 10000 Zagreb</item>
    </izvorni_sadrzaj>
    <derivirana_varijabla naziv="DomainObject.Predmet.StrankaListFormatedWithAdress_1">
      <item>Branka Malbašić, st. upravitelj, Tina Ujevića 13, 10000 Zagreb</item>
    </derivirana_varijabla>
  </DomainObject.Predmet.StrankaListFormatedWithAdress>
  <DomainObject.Predmet.StrankaListFormatedWithAdressOIB>
    <izvorni_sadrzaj>
      <item>Branka Malbašić, st. upravitelj, OIB 93517569919, Tina Ujevića 13, 10000 Zagreb</item>
    </izvorni_sadrzaj>
    <derivirana_varijabla naziv="DomainObject.Predmet.StrankaListFormatedWithAdressOIB_1">
      <item>Branka Malbašić, st. upravitelj, OIB 93517569919, Tina Ujevića 13, 10000 Zagreb</item>
    </derivirana_varijabla>
  </DomainObject.Predmet.StrankaListFormatedWithAdressOIB>
  <DomainObject.Predmet.StrankaListNazivFormated>
    <izvorni_sadrzaj>
      <item>Branka Malbašić, st. upravitelj</item>
    </izvorni_sadrzaj>
    <derivirana_varijabla naziv="DomainObject.Predmet.StrankaListNazivFormated_1">
      <item>Branka Malbašić, st. upravitelj</item>
    </derivirana_varijabla>
  </DomainObject.Predmet.StrankaListNazivFormated>
  <DomainObject.Predmet.StrankaListNazivFormatedOIB>
    <izvorni_sadrzaj>
      <item>Branka Malbašić, st. upravitelj, OIB 93517569919</item>
    </izvorni_sadrzaj>
    <derivirana_varijabla naziv="DomainObject.Predmet.StrankaListNazivFormatedOIB_1">
      <item>Branka Malbašić, st. upravitelj, OIB 93517569919</item>
    </derivirana_varijabla>
  </DomainObject.Predmet.StrankaListNazivFormatedOIB>
  <DomainObject.Predmet.ProtuStrankaListFormated>
    <izvorni_sadrzaj>
      <item>Stečajna masa iza SAN d.o.o. u stečaju</item>
    </izvorni_sadrzaj>
    <derivirana_varijabla naziv="DomainObject.Predmet.ProtuStrankaListFormated_1">
      <item>Stečajna masa iza SAN d.o.o. u stečaju</item>
    </derivirana_varijabla>
  </DomainObject.Predmet.ProtuStrankaListFormated>
  <DomainObject.Predmet.ProtuStrankaListFormatedOIB>
    <izvorni_sadrzaj>
      <item>Stečajna masa iza SAN d.o.o. u stečaju, OIB 41941655850</item>
    </izvorni_sadrzaj>
    <derivirana_varijabla naziv="DomainObject.Predmet.ProtuStrankaListFormatedOIB_1">
      <item>Stečajna masa iza SAN d.o.o. u stečaju, OIB 41941655850</item>
    </derivirana_varijabla>
  </DomainObject.Predmet.ProtuStrankaListFormatedOIB>
  <DomainObject.Predmet.ProtuStrankaListFormatedWithAdress>
    <izvorni_sadrzaj>
      <item>Stečajna masa iza SAN d.o.o. u stečaju, Tina Ujevića 13, 10000 Zagreb</item>
    </izvorni_sadrzaj>
    <derivirana_varijabla naziv="DomainObject.Predmet.ProtuStrankaListFormatedWithAdress_1">
      <item>Stečajna masa iza SAN d.o.o. u stečaju, Tina Ujevića 13, 10000 Zagreb</item>
    </derivirana_varijabla>
  </DomainObject.Predmet.ProtuStrankaListFormatedWithAdress>
  <DomainObject.Predmet.ProtuStrankaListFormatedWithAdressOIB>
    <izvorni_sadrzaj>
      <item>Stečajna masa iza SAN d.o.o. u stečaju, OIB 41941655850, Tina Ujevića 13, 10000 Zagreb</item>
    </izvorni_sadrzaj>
    <derivirana_varijabla naziv="DomainObject.Predmet.ProtuStrankaListFormatedWithAdressOIB_1">
      <item>Stečajna masa iza SAN d.o.o. u stečaju, OIB 41941655850, Tina Ujevića 13, 10000 Zagreb</item>
    </derivirana_varijabla>
  </DomainObject.Predmet.ProtuStrankaListFormatedWithAdressOIB>
  <DomainObject.Predmet.ProtuStrankaListNazivFormated>
    <izvorni_sadrzaj>
      <item>Stečajna masa iza SAN d.o.o. u stečaju</item>
    </izvorni_sadrzaj>
    <derivirana_varijabla naziv="DomainObject.Predmet.ProtuStrankaListNazivFormated_1">
      <item>Stečajna masa iza SAN d.o.o. u stečaju</item>
    </derivirana_varijabla>
  </DomainObject.Predmet.ProtuStrankaListNazivFormated>
  <DomainObject.Predmet.ProtuStrankaListNazivFormatedOIB>
    <izvorni_sadrzaj>
      <item>Stečajna masa iza SAN d.o.o. u stečaju, OIB 41941655850</item>
    </izvorni_sadrzaj>
    <derivirana_varijabla naziv="DomainObject.Predmet.ProtuStrankaListNazivFormatedOIB_1">
      <item>Stečajna masa iza SAN d.o.o. u stečaju, OIB 41941655850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Malbašić, st. upravitelj</izvorni_sadrzaj>
    <derivirana_varijabla naziv="DomainObject.Predmet.StrankaIDrugi_1">Branka Malbašić, st. upravitelj</derivirana_varijabla>
  </DomainObject.Predmet.StrankaIDrugi>
  <DomainObject.Predmet.ProtustrankaIDrugi>
    <izvorni_sadrzaj>Stečajna masa iza SAN d.o.o. u stečaju</izvorni_sadrzaj>
    <derivirana_varijabla naziv="DomainObject.Predmet.ProtustrankaIDrugi_1">Stečajna masa iza SAN d.o.o. u stečaju</derivirana_varijabla>
  </DomainObject.Predmet.ProtustrankaIDrugi>
  <DomainObject.Predmet.StrankaIDrugiAdressOIB>
    <izvorni_sadrzaj>Branka Malbašić, st. upravitelj, OIB 93517569919, Tina Ujevića 13, 10000 Zagreb</izvorni_sadrzaj>
    <derivirana_varijabla naziv="DomainObject.Predmet.StrankaIDrugiAdressOIB_1">Branka Malbašić, st. upravitelj, OIB 93517569919, Tina Ujevića 13, 10000 Zagreb</derivirana_varijabla>
  </DomainObject.Predmet.StrankaIDrugiAdressOIB>
  <DomainObject.Predmet.ProtustrankaIDrugiAdressOIB>
    <izvorni_sadrzaj>Stečajna masa iza SAN d.o.o. u stečaju, OIB 41941655850, Tina Ujevića 13, 10000 Zagreb</izvorni_sadrzaj>
    <derivirana_varijabla naziv="DomainObject.Predmet.ProtustrankaIDrugiAdressOIB_1">Stečajna masa iza SAN d.o.o. u stečaju, OIB 41941655850,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SAN d.o.o. u stečaju</item>
      <item>Branka Malbašić, st. upravitelj</item>
    </izvorni_sadrzaj>
    <derivirana_varijabla naziv="DomainObject.Predmet.SudioniciListNaziv_1">
      <item>Stečajna masa iza SAN d.o.o. u stečaju</item>
      <item>Branka Malbašić, st. upravitelj</item>
    </derivirana_varijabla>
  </DomainObject.Predmet.SudioniciListNaziv>
  <DomainObject.Predmet.SudioniciListAdressOIB>
    <izvorni_sadrzaj>
      <item>Stečajna masa iza SAN d.o.o. u stečaju, OIB 41941655850, Tina Ujevića 13,10000 Zagreb</item>
      <item>Branka Malbašić, st. upravitelj, OIB 93517569919, Tina Ujevića 13,10000 Zagreb</item>
    </izvorni_sadrzaj>
    <derivirana_varijabla naziv="DomainObject.Predmet.SudioniciListAdressOIB_1">
      <item>Stečajna masa iza SAN d.o.o. u stečaju, OIB 41941655850, Tina Ujevića 13,10000 Zagreb</item>
      <item>Branka Malbašić, st. upravitelj,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41941655850</item>
      <item>, OIB 93517569919</item>
    </izvorni_sadrzaj>
    <derivirana_varijabla naziv="DomainObject.Predmet.SudioniciListNazivOIB_1">
      <item>, OIB 41941655850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St-256/2019-28</izvorni_sadrzaj>
    <derivirana_varijabla naziv="DomainObject.PredzadnjaOdlukaIzPredmeta.Oznaka_1">St-256/2019-28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3AEF1-62E8-4433-A9E0-FC307E5E7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1773</properties:Characters>
  <properties:Lines>69</properties:Lines>
  <properties:Paragraphs>28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2019-05-21T05:13:00Z</dcterms:created>
  <dc:creator>point</dc:creator>
  <cp:lastModifiedBy>Gordana Cvitković</cp:lastModifiedBy>
  <cp:lastPrinted>2019-05-21T09:51:00Z</cp:lastPrinted>
  <dcterms:modified xmlns:xsi="http://www.w3.org/2001/XMLSchema-instance" xsi:type="dcterms:W3CDTF">2019-05-21T09:51:00Z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(St-256-2019-utvrđene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