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d54c" w14:paraId="c4cd54c" w:rsidRDefault="0025309A" w:rsidP="0025309A" w:rsidR="0025309A" w:rsidRPr="002C4CA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eastAsia="en-US"/>
        </w:rPr>
      </w:pPr>
      <w:bookmarkStart w:name="_GoBack" w:id="0"/>
      <w:bookmarkEnd w:id="0"/>
      <w:r w:rsidRPr="002C4CA4">
        <w:rPr>
          <w:rFonts w:cs="Times New Roman" w:eastAsia="Times New Roman"/>
          <w:bCs/>
          <w:szCs w:val="24"/>
          <w:lang w:eastAsia="en-US"/>
        </w:rPr>
        <w:t xml:space="preserve">                    </w:t>
      </w:r>
      <w:r w:rsidRPr="002C4CA4">
        <w:rPr>
          <w:rFonts w:cs="Times New Roman" w:eastAsia="Times New Roman"/>
          <w:bCs/>
          <w:noProof/>
          <w:szCs w:val="24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09A" w:rsidP="0025309A" w:rsidR="0025309A" w:rsidRPr="002C4CA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eastAsia="en-US"/>
        </w:rPr>
      </w:pPr>
      <w:r w:rsidRPr="002C4CA4">
        <w:rPr>
          <w:rFonts w:cs="Times New Roman" w:eastAsia="Times New Roman"/>
          <w:bCs/>
          <w:szCs w:val="24"/>
          <w:lang w:eastAsia="en-US"/>
        </w:rPr>
        <w:t xml:space="preserve">     REPUBLIKA HRVATSKA</w:t>
      </w:r>
    </w:p>
    <w:p w:rsidRDefault="0025309A" w:rsidP="0025309A" w:rsidR="0025309A" w:rsidRPr="002C4CA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  <w:lang w:eastAsia="en-US"/>
        </w:rPr>
      </w:pPr>
      <w:r w:rsidRPr="002C4CA4">
        <w:rPr>
          <w:rFonts w:cs="Times New Roman" w:eastAsia="Times New Roman"/>
          <w:bCs/>
          <w:szCs w:val="24"/>
          <w:lang w:eastAsia="en-US"/>
        </w:rPr>
        <w:t xml:space="preserve"> TRGOVAČKI SUD U PAZINU</w:t>
      </w:r>
    </w:p>
    <w:p w:rsidRDefault="0025309A" w:rsidP="0025309A" w:rsidR="0025309A" w:rsidRPr="002C4CA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  <w:lang w:eastAsia="en-US"/>
        </w:rPr>
      </w:pPr>
      <w:r w:rsidRPr="002C4CA4">
        <w:rPr>
          <w:rFonts w:cs="Times New Roman" w:eastAsia="Times New Roman"/>
          <w:bCs/>
          <w:szCs w:val="24"/>
          <w:lang w:eastAsia="en-US"/>
        </w:rPr>
        <w:t xml:space="preserve">      Dršćevka 1, 52000 Pazin</w:t>
      </w:r>
    </w:p>
    <w:p w:rsidRDefault="0025309A" w:rsidP="0025309A" w:rsidR="0025309A" w:rsidRPr="002C4CA4">
      <w:pPr>
        <w:rPr>
          <w:rFonts w:cs="Times New Roman" w:eastAsia="Times New Roman"/>
          <w:bCs/>
          <w:szCs w:val="24"/>
          <w:lang w:eastAsia="en-US"/>
        </w:rPr>
      </w:pPr>
    </w:p>
    <w:p w:rsidRDefault="0025309A" w:rsidP="0025309A" w:rsidR="0025309A" w:rsidRPr="002C4CA4">
      <w:pPr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U   I M E   R E P U B L I K E   H R V A T S K E</w:t>
      </w:r>
    </w:p>
    <w:p w:rsidRDefault="0025309A" w:rsidP="0025309A" w:rsidR="0025309A" w:rsidRPr="002C4CA4">
      <w:pPr>
        <w:jc w:val="center"/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R J E Š E NJ E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Trgovački sud u Pazinu, po sucu Damiru Rabaru,</w:t>
      </w:r>
      <w:r w:rsidRPr="002C4CA4">
        <w:rPr>
          <w:rFonts w:cs="Times New Roman"/>
          <w:szCs w:val="24"/>
        </w:rPr>
        <w:t xml:space="preserve"> </w:t>
      </w:r>
      <w:r w:rsidRPr="002C4CA4"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FD011E">
        <w:rPr>
          <w:rFonts w:cs="Times New Roman" w:eastAsia="Times New Roman"/>
          <w:szCs w:val="24"/>
        </w:rPr>
        <w:t>ECONOMIC SOLUTIONS j.d.o.o. Umag, Tribje 23, OIB 60302293460</w:t>
      </w:r>
      <w:r w:rsidRPr="002C4CA4">
        <w:rPr>
          <w:rFonts w:cs="Times New Roman" w:eastAsia="Times New Roman"/>
          <w:szCs w:val="24"/>
        </w:rPr>
        <w:t xml:space="preserve">, </w:t>
      </w:r>
      <w:r w:rsidR="00D62118" w:rsidRPr="002C4CA4">
        <w:rPr>
          <w:rFonts w:cs="Times New Roman" w:eastAsia="Times New Roman"/>
          <w:szCs w:val="24"/>
        </w:rPr>
        <w:t>28</w:t>
      </w:r>
      <w:r w:rsidR="00BB4BE4" w:rsidRPr="002C4CA4">
        <w:rPr>
          <w:rFonts w:cs="Times New Roman" w:eastAsia="Times New Roman"/>
          <w:szCs w:val="24"/>
        </w:rPr>
        <w:t>. studenog</w:t>
      </w:r>
      <w:r w:rsidRPr="002C4CA4">
        <w:rPr>
          <w:rFonts w:cs="Times New Roman" w:eastAsia="Times New Roman"/>
          <w:szCs w:val="24"/>
        </w:rPr>
        <w:t xml:space="preserve"> 2018.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r i j e š i o   j e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9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I. Otvara se skraćeni stečajni postupak nad dužnikom </w:t>
      </w:r>
      <w:r w:rsidR="00FD011E">
        <w:rPr>
          <w:rFonts w:cs="Times New Roman" w:eastAsia="Times New Roman"/>
          <w:szCs w:val="24"/>
        </w:rPr>
        <w:t>ECONOMIC SOLUTIONS j.d.o.o. Umag, Tribje 23, OIB 60302293460</w:t>
      </w:r>
      <w:r w:rsidRPr="002C4CA4">
        <w:rPr>
          <w:rFonts w:cs="Times New Roman" w:eastAsia="Times New Roman"/>
          <w:szCs w:val="24"/>
        </w:rPr>
        <w:t>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II. Za stečajnog upravitelja imenuje se </w:t>
      </w:r>
      <w:r w:rsidR="00FD011E">
        <w:rPr>
          <w:rFonts w:cs="Times New Roman" w:eastAsia="Times New Roman"/>
          <w:szCs w:val="24"/>
        </w:rPr>
        <w:t>Anamarija Murtezani</w:t>
      </w:r>
      <w:r w:rsidR="00FE42B0" w:rsidRPr="002C4CA4">
        <w:rPr>
          <w:rFonts w:cs="Times New Roman" w:eastAsia="Times New Roman"/>
          <w:szCs w:val="24"/>
        </w:rPr>
        <w:t xml:space="preserve"> iz </w:t>
      </w:r>
      <w:r w:rsidR="00FD011E">
        <w:rPr>
          <w:rFonts w:cs="Times New Roman" w:eastAsia="Times New Roman"/>
          <w:szCs w:val="24"/>
        </w:rPr>
        <w:t>Zagreba</w:t>
      </w:r>
      <w:r w:rsidR="000F59DD" w:rsidRPr="002C4CA4">
        <w:rPr>
          <w:rFonts w:cs="Times New Roman" w:eastAsia="Times New Roman"/>
          <w:szCs w:val="24"/>
        </w:rPr>
        <w:t xml:space="preserve">, </w:t>
      </w:r>
      <w:r w:rsidR="00FD011E">
        <w:rPr>
          <w:rFonts w:cs="Times New Roman" w:eastAsia="Times New Roman"/>
          <w:szCs w:val="24"/>
        </w:rPr>
        <w:t>Sunčane Škrinjarić 1</w:t>
      </w:r>
      <w:r w:rsidR="00FE42B0" w:rsidRPr="002C4CA4">
        <w:rPr>
          <w:rFonts w:cs="Times New Roman" w:eastAsia="Times New Roman"/>
          <w:szCs w:val="24"/>
        </w:rPr>
        <w:t xml:space="preserve">, </w:t>
      </w:r>
      <w:r w:rsidRPr="002C4CA4">
        <w:rPr>
          <w:rFonts w:cs="Times New Roman" w:eastAsia="Times New Roman"/>
          <w:szCs w:val="24"/>
        </w:rPr>
        <w:t>OIB</w:t>
      </w:r>
      <w:r w:rsidR="00FE42B0" w:rsidRPr="002C4CA4">
        <w:rPr>
          <w:rFonts w:cs="Times New Roman" w:eastAsia="Times New Roman"/>
          <w:szCs w:val="24"/>
        </w:rPr>
        <w:t>:</w:t>
      </w:r>
      <w:r w:rsidRPr="002C4CA4">
        <w:rPr>
          <w:rFonts w:cs="Times New Roman" w:eastAsia="Times New Roman"/>
          <w:szCs w:val="24"/>
        </w:rPr>
        <w:t xml:space="preserve"> </w:t>
      </w:r>
      <w:r w:rsidR="00FD011E">
        <w:rPr>
          <w:rFonts w:cs="Times New Roman" w:eastAsia="Times New Roman"/>
          <w:szCs w:val="24"/>
        </w:rPr>
        <w:t>54031780904</w:t>
      </w:r>
      <w:r w:rsidR="00BE2E21" w:rsidRPr="002C4CA4">
        <w:rPr>
          <w:rFonts w:cs="Times New Roman" w:eastAsia="Times New Roman"/>
          <w:szCs w:val="24"/>
        </w:rPr>
        <w:t>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9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FD011E">
        <w:rPr>
          <w:rFonts w:cs="Times New Roman" w:eastAsia="Times New Roman"/>
          <w:szCs w:val="24"/>
        </w:rPr>
        <w:t>ECONOMIC SOLUTIONS j.d.o.o. Umag, Tribje 23, OIB 60302293460</w:t>
      </w:r>
      <w:r w:rsidRPr="002C4CA4">
        <w:rPr>
          <w:rFonts w:cs="Times New Roman" w:eastAsia="Times New Roman"/>
          <w:szCs w:val="24"/>
        </w:rPr>
        <w:t>.</w:t>
      </w:r>
    </w:p>
    <w:p w:rsidRDefault="0025309A" w:rsidP="0025309A" w:rsidR="0025309A" w:rsidRPr="002C4CA4">
      <w:pPr>
        <w:ind w:firstLine="709"/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9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FD011E">
        <w:rPr>
          <w:rFonts w:cs="Times New Roman" w:eastAsia="Times New Roman"/>
          <w:szCs w:val="24"/>
        </w:rPr>
        <w:t>ECONOMIC SOLUTIONS j.d.o.o. Umag, Tribje 23, OIB 60302293460</w:t>
      </w:r>
      <w:r w:rsidRPr="002C4CA4">
        <w:rPr>
          <w:rFonts w:cs="Times New Roman" w:eastAsia="Times New Roman"/>
          <w:szCs w:val="24"/>
        </w:rPr>
        <w:t>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center"/>
        <w:rPr>
          <w:rFonts w:eastAsiaTheme="minorHAnsi" w:cs="Times New Roman"/>
          <w:szCs w:val="24"/>
          <w:lang w:eastAsia="en-US"/>
        </w:rPr>
      </w:pPr>
      <w:r w:rsidRPr="002C4CA4">
        <w:rPr>
          <w:rFonts w:eastAsiaTheme="minorHAnsi" w:cs="Times New Roman"/>
          <w:szCs w:val="24"/>
          <w:lang w:eastAsia="en-US"/>
        </w:rPr>
        <w:t>Obrazloženje</w:t>
      </w: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Financijska agencija podnijela je </w:t>
      </w:r>
      <w:r w:rsidR="00FD011E">
        <w:rPr>
          <w:rFonts w:cs="Times New Roman" w:eastAsia="Times New Roman"/>
          <w:szCs w:val="24"/>
        </w:rPr>
        <w:t>28</w:t>
      </w:r>
      <w:r w:rsidR="00BE2E21" w:rsidRPr="002C4CA4">
        <w:rPr>
          <w:rFonts w:cs="Times New Roman" w:eastAsia="Times New Roman"/>
          <w:szCs w:val="24"/>
        </w:rPr>
        <w:t>.</w:t>
      </w:r>
      <w:r w:rsidR="00403CF8" w:rsidRPr="002C4CA4">
        <w:rPr>
          <w:rFonts w:cs="Times New Roman" w:eastAsia="Times New Roman"/>
          <w:szCs w:val="24"/>
        </w:rPr>
        <w:t xml:space="preserve"> </w:t>
      </w:r>
      <w:r w:rsidR="00BB4BE4" w:rsidRPr="002C4CA4">
        <w:rPr>
          <w:rFonts w:cs="Times New Roman" w:eastAsia="Times New Roman"/>
          <w:szCs w:val="24"/>
        </w:rPr>
        <w:t>kolovoza</w:t>
      </w:r>
      <w:r w:rsidR="00245004" w:rsidRPr="002C4CA4">
        <w:rPr>
          <w:rFonts w:cs="Times New Roman" w:eastAsia="Times New Roman"/>
          <w:szCs w:val="24"/>
        </w:rPr>
        <w:t xml:space="preserve"> </w:t>
      </w:r>
      <w:r w:rsidRPr="002C4CA4">
        <w:rPr>
          <w:rFonts w:cs="Times New Roman" w:eastAsia="Times New Roman"/>
          <w:szCs w:val="24"/>
        </w:rPr>
        <w:t>201</w:t>
      </w:r>
      <w:r w:rsidR="00245004" w:rsidRPr="002C4CA4">
        <w:rPr>
          <w:rFonts w:cs="Times New Roman" w:eastAsia="Times New Roman"/>
          <w:szCs w:val="24"/>
        </w:rPr>
        <w:t>8</w:t>
      </w:r>
      <w:r w:rsidRPr="002C4CA4">
        <w:rPr>
          <w:rFonts w:cs="Times New Roman" w:eastAsia="Times New Roman"/>
          <w:szCs w:val="24"/>
        </w:rPr>
        <w:t xml:space="preserve">., na temelju čl. 429. st. 1. Stečajnog zakona (Narodne novine br. 71/15, nadalje SZ), ovome sudu zahtjev za provedbu skraćenog stečajnog postupka nad pravnom osobom (dužnikom) </w:t>
      </w:r>
      <w:r w:rsidR="00FD011E">
        <w:rPr>
          <w:rFonts w:cs="Times New Roman" w:eastAsia="Times New Roman"/>
          <w:szCs w:val="24"/>
        </w:rPr>
        <w:t>ECONOMIC SOLUTIONS j.d.o.o. Umag</w:t>
      </w:r>
      <w:r w:rsidRPr="002C4CA4">
        <w:rPr>
          <w:rFonts w:cs="Times New Roman" w:eastAsia="Times New Roman"/>
          <w:szCs w:val="24"/>
        </w:rPr>
        <w:t>.</w:t>
      </w:r>
    </w:p>
    <w:p w:rsidRDefault="0025309A" w:rsidP="0025309A" w:rsidR="0025309A" w:rsidRPr="002C4CA4">
      <w:pPr>
        <w:ind w:firstLine="708"/>
        <w:rPr>
          <w:rFonts w:cs="Times New Roman"/>
          <w:szCs w:val="24"/>
        </w:rPr>
      </w:pPr>
      <w:r w:rsidRPr="002C4CA4">
        <w:rPr>
          <w:rFonts w:eastAsiaTheme="minorHAnsi" w:cs="Times New Roman"/>
          <w:szCs w:val="24"/>
          <w:lang w:eastAsia="en-US"/>
        </w:rPr>
        <w:t xml:space="preserve">Kako su za to bile ispunjene pretpostavke predviđene čl. 428. SZ-a, i to da dužnik </w:t>
      </w:r>
      <w:r w:rsidRPr="002C4CA4">
        <w:rPr>
          <w:rFonts w:cs="Times New Roman"/>
          <w:szCs w:val="24"/>
        </w:rPr>
        <w:t xml:space="preserve">nema zaposlenih, da u Očevidniku redoslijeda osnova za plaćanje ima evidentirane neizvršene osnove za plaćanje u neprekinutom razdoblju od 120 dana (dužnik je na dan </w:t>
      </w:r>
      <w:r w:rsidR="00FD011E">
        <w:rPr>
          <w:rFonts w:cs="Times New Roman"/>
          <w:szCs w:val="24"/>
        </w:rPr>
        <w:t>23</w:t>
      </w:r>
      <w:r w:rsidR="00BB4BE4" w:rsidRPr="002C4CA4">
        <w:rPr>
          <w:rFonts w:cs="Times New Roman"/>
          <w:szCs w:val="24"/>
        </w:rPr>
        <w:t>. kolovoza</w:t>
      </w:r>
      <w:r w:rsidR="00245004" w:rsidRPr="002C4CA4">
        <w:rPr>
          <w:rFonts w:cs="Times New Roman"/>
          <w:szCs w:val="24"/>
        </w:rPr>
        <w:t xml:space="preserve"> </w:t>
      </w:r>
      <w:r w:rsidRPr="002C4CA4">
        <w:rPr>
          <w:rFonts w:cs="Times New Roman"/>
          <w:szCs w:val="24"/>
        </w:rPr>
        <w:t>201</w:t>
      </w:r>
      <w:r w:rsidR="00245004" w:rsidRPr="002C4CA4">
        <w:rPr>
          <w:rFonts w:cs="Times New Roman"/>
          <w:szCs w:val="24"/>
        </w:rPr>
        <w:t>8</w:t>
      </w:r>
      <w:r w:rsidRPr="002C4CA4">
        <w:rPr>
          <w:rFonts w:cs="Times New Roman"/>
          <w:szCs w:val="24"/>
        </w:rPr>
        <w:t xml:space="preserve">. imao neizvršene osnove za plaćanje u ukupnom iznosu </w:t>
      </w:r>
      <w:r w:rsidR="00FD011E">
        <w:rPr>
          <w:rFonts w:cs="Times New Roman"/>
          <w:szCs w:val="24"/>
        </w:rPr>
        <w:t>14.673,74</w:t>
      </w:r>
      <w:r w:rsidRPr="002C4CA4">
        <w:rPr>
          <w:rFonts w:cs="Times New Roman"/>
          <w:szCs w:val="24"/>
        </w:rPr>
        <w:t xml:space="preserve"> kn) i da za dužnika nisu ispunjene pretpostavke za pokretanje drugog postupka radi brisanja iz sudskog registra, što je utvrđeno uvidom u zahtjev Financijske agencije i izvadak iz sudskog </w:t>
      </w:r>
      <w:r w:rsidR="00FD011E">
        <w:rPr>
          <w:rFonts w:cs="Times New Roman"/>
          <w:szCs w:val="24"/>
        </w:rPr>
        <w:t>registra za dužnika (listovi 1-4</w:t>
      </w:r>
      <w:r w:rsidRPr="002C4CA4">
        <w:rPr>
          <w:rFonts w:cs="Times New Roman"/>
          <w:szCs w:val="24"/>
        </w:rPr>
        <w:t xml:space="preserve"> spisa)</w:t>
      </w:r>
      <w:r w:rsidRPr="002C4CA4">
        <w:rPr>
          <w:rFonts w:eastAsiaTheme="minorHAnsi" w:cs="Times New Roman"/>
          <w:szCs w:val="24"/>
          <w:lang w:eastAsia="en-US"/>
        </w:rPr>
        <w:t xml:space="preserve">, sud je, sukladno čl. 430. SZ-a, </w:t>
      </w:r>
      <w:r w:rsidR="00D62118" w:rsidRPr="002C4CA4">
        <w:rPr>
          <w:rFonts w:eastAsiaTheme="minorHAnsi" w:cs="Times New Roman"/>
          <w:szCs w:val="24"/>
          <w:lang w:eastAsia="en-US"/>
        </w:rPr>
        <w:t>4</w:t>
      </w:r>
      <w:r w:rsidR="00BE2E21" w:rsidRPr="002C4CA4">
        <w:rPr>
          <w:rFonts w:eastAsiaTheme="minorHAnsi" w:cs="Times New Roman"/>
          <w:szCs w:val="24"/>
          <w:lang w:eastAsia="en-US"/>
        </w:rPr>
        <w:t xml:space="preserve">. </w:t>
      </w:r>
      <w:r w:rsidR="00D62118" w:rsidRPr="002C4CA4">
        <w:rPr>
          <w:rFonts w:eastAsiaTheme="minorHAnsi" w:cs="Times New Roman"/>
          <w:szCs w:val="24"/>
          <w:lang w:eastAsia="en-US"/>
        </w:rPr>
        <w:t>rujna</w:t>
      </w:r>
      <w:r w:rsidR="00E16B07" w:rsidRPr="002C4CA4">
        <w:rPr>
          <w:rFonts w:eastAsiaTheme="minorHAnsi" w:cs="Times New Roman"/>
          <w:szCs w:val="24"/>
          <w:lang w:eastAsia="en-US"/>
        </w:rPr>
        <w:t xml:space="preserve"> </w:t>
      </w:r>
      <w:r w:rsidRPr="002C4CA4">
        <w:rPr>
          <w:rFonts w:eastAsiaTheme="minorHAnsi" w:cs="Times New Roman"/>
          <w:szCs w:val="24"/>
          <w:lang w:eastAsia="en-US"/>
        </w:rPr>
        <w:t>201</w:t>
      </w:r>
      <w:r w:rsidR="00E16B07" w:rsidRPr="002C4CA4">
        <w:rPr>
          <w:rFonts w:eastAsiaTheme="minorHAnsi" w:cs="Times New Roman"/>
          <w:szCs w:val="24"/>
          <w:lang w:eastAsia="en-US"/>
        </w:rPr>
        <w:t>8</w:t>
      </w:r>
      <w:r w:rsidRPr="002C4CA4">
        <w:rPr>
          <w:rFonts w:eastAsiaTheme="minorHAnsi" w:cs="Times New Roman"/>
          <w:szCs w:val="24"/>
          <w:lang w:eastAsia="en-US"/>
        </w:rPr>
        <w:t>.</w:t>
      </w:r>
      <w:r w:rsidRPr="002C4CA4">
        <w:rPr>
          <w:rFonts w:cs="Times New Roman" w:eastAsia="Times New Roman"/>
          <w:szCs w:val="24"/>
        </w:rPr>
        <w:t xml:space="preserve"> na mrežnoj stranici e-Oglasna ploča sudova objavio oglas posl. br. 1 St-</w:t>
      </w:r>
      <w:r w:rsidR="00FD011E">
        <w:rPr>
          <w:rFonts w:cs="Times New Roman" w:eastAsia="Times New Roman"/>
          <w:szCs w:val="24"/>
        </w:rPr>
        <w:t>318</w:t>
      </w:r>
      <w:r w:rsidRPr="002C4CA4">
        <w:rPr>
          <w:rFonts w:cs="Times New Roman" w:eastAsia="Times New Roman"/>
          <w:szCs w:val="24"/>
        </w:rPr>
        <w:t>/201</w:t>
      </w:r>
      <w:r w:rsidR="00E16B07" w:rsidRPr="002C4CA4">
        <w:rPr>
          <w:rFonts w:cs="Times New Roman" w:eastAsia="Times New Roman"/>
          <w:szCs w:val="24"/>
        </w:rPr>
        <w:t>8</w:t>
      </w:r>
      <w:r w:rsidRPr="002C4CA4">
        <w:rPr>
          <w:rFonts w:cs="Times New Roman" w:eastAsia="Times New Roman"/>
          <w:szCs w:val="24"/>
        </w:rPr>
        <w:t>-</w:t>
      </w:r>
      <w:r w:rsidR="00BB4BE4" w:rsidRPr="002C4CA4">
        <w:rPr>
          <w:rFonts w:cs="Times New Roman" w:eastAsia="Times New Roman"/>
          <w:szCs w:val="24"/>
        </w:rPr>
        <w:t>3</w:t>
      </w:r>
      <w:r w:rsidRPr="002C4CA4"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</w:t>
      </w:r>
      <w:r w:rsidRPr="002C4CA4">
        <w:rPr>
          <w:rFonts w:cs="Times New Roman" w:eastAsia="Times New Roman"/>
          <w:szCs w:val="24"/>
        </w:rPr>
        <w:lastRenderedPageBreak/>
        <w:t>od 45 dana od objave oglasa predlože otvaranje stečajnog postupka nad dužnikom, sve uz upozorenje o pravnim posljedicama nepodnošenja prijedloga za otvaranje stečajnog postupka iz čl. 431. SZ-a.</w:t>
      </w: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U Pazinu </w:t>
      </w:r>
      <w:r w:rsidR="00D62118" w:rsidRPr="002C4CA4">
        <w:rPr>
          <w:rFonts w:cs="Times New Roman" w:eastAsia="Times New Roman"/>
          <w:szCs w:val="24"/>
        </w:rPr>
        <w:t>28</w:t>
      </w:r>
      <w:r w:rsidR="00BB4BE4" w:rsidRPr="002C4CA4">
        <w:rPr>
          <w:rFonts w:cs="Times New Roman" w:eastAsia="Times New Roman"/>
          <w:szCs w:val="24"/>
        </w:rPr>
        <w:t>. studenog</w:t>
      </w:r>
      <w:r w:rsidR="00E16B07" w:rsidRPr="002C4CA4">
        <w:rPr>
          <w:rFonts w:cs="Times New Roman" w:eastAsia="Times New Roman"/>
          <w:szCs w:val="24"/>
        </w:rPr>
        <w:t xml:space="preserve"> </w:t>
      </w:r>
      <w:r w:rsidRPr="002C4CA4">
        <w:rPr>
          <w:rFonts w:cs="Times New Roman" w:eastAsia="Times New Roman"/>
          <w:szCs w:val="24"/>
        </w:rPr>
        <w:t>201</w:t>
      </w:r>
      <w:r w:rsidR="00E16B07" w:rsidRPr="002C4CA4">
        <w:rPr>
          <w:rFonts w:cs="Times New Roman" w:eastAsia="Times New Roman"/>
          <w:szCs w:val="24"/>
        </w:rPr>
        <w:t>8</w:t>
      </w:r>
      <w:r w:rsidRPr="002C4CA4">
        <w:rPr>
          <w:rFonts w:cs="Times New Roman" w:eastAsia="Times New Roman"/>
          <w:szCs w:val="24"/>
        </w:rPr>
        <w:t xml:space="preserve">. 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8" w:left="4956"/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Sudac</w:t>
      </w:r>
    </w:p>
    <w:p w:rsidRDefault="005C3670" w:rsidP="0025309A" w:rsidR="0025309A" w:rsidRPr="002C4CA4">
      <w:pPr>
        <w:ind w:firstLine="708" w:left="4956"/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Damir Rabar</w:t>
      </w:r>
      <w:r w:rsidR="00FD011E">
        <w:rPr>
          <w:rFonts w:cs="Times New Roman" w:eastAsia="Times New Roman"/>
          <w:szCs w:val="24"/>
        </w:rPr>
        <w:t>, v.r.</w:t>
      </w:r>
    </w:p>
    <w:p w:rsidRDefault="0025309A" w:rsidP="0025309A" w:rsidR="0025309A" w:rsidRPr="002C4CA4">
      <w:pPr>
        <w:jc w:val="left"/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left"/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left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UPUTA O PRAVNOM LIJEKU</w:t>
      </w:r>
    </w:p>
    <w:p w:rsidRDefault="0025309A" w:rsidP="0025309A" w:rsidR="0025309A" w:rsidRPr="002C4CA4">
      <w:pPr>
        <w:ind w:firstLine="708"/>
        <w:rPr>
          <w:rFonts w:cs="Times New Roman"/>
          <w:szCs w:val="24"/>
        </w:rPr>
      </w:pPr>
      <w:r w:rsidRPr="002C4CA4">
        <w:rPr>
          <w:rFonts w:cs="Times New Roman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left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DNA: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1. Financijska agencija, RC Rijeka, Rijeka, F. Kurelca 8,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2. dužnik </w:t>
      </w:r>
      <w:r w:rsidR="00FD011E">
        <w:rPr>
          <w:rFonts w:cs="Times New Roman" w:eastAsia="Times New Roman"/>
          <w:szCs w:val="24"/>
        </w:rPr>
        <w:t>ECONOMIC SOLUTIONS j.d.o.o. Umag, Tribje 23</w:t>
      </w:r>
      <w:r w:rsidRPr="002C4CA4">
        <w:rPr>
          <w:rFonts w:cs="Times New Roman" w:eastAsia="Times New Roman"/>
          <w:szCs w:val="24"/>
        </w:rPr>
        <w:t xml:space="preserve">, 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3. </w:t>
      </w:r>
      <w:r w:rsidR="005C3670" w:rsidRPr="002C4CA4">
        <w:rPr>
          <w:rFonts w:cs="Times New Roman" w:eastAsia="Times New Roman"/>
          <w:szCs w:val="24"/>
        </w:rPr>
        <w:t xml:space="preserve">RH, </w:t>
      </w:r>
      <w:r w:rsidR="005C3670" w:rsidRPr="002C4CA4">
        <w:rPr>
          <w:rFonts w:cs="Times New Roman"/>
          <w:szCs w:val="24"/>
        </w:rPr>
        <w:t>Ministarstvo financija – Porezna uprava, Područni ured Pazin, M. B. Rašana 2/4</w:t>
      </w:r>
      <w:r w:rsidR="00BE2E21" w:rsidRPr="002C4CA4">
        <w:rPr>
          <w:rFonts w:cs="Times New Roman"/>
          <w:szCs w:val="24"/>
        </w:rPr>
        <w:t>,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5. stečajni upravitelj </w:t>
      </w:r>
      <w:r w:rsidR="00FD011E">
        <w:rPr>
          <w:rFonts w:cs="Times New Roman" w:eastAsia="Times New Roman"/>
          <w:szCs w:val="24"/>
        </w:rPr>
        <w:t>Anamarija Murtezani,</w:t>
      </w:r>
      <w:r w:rsidR="00FD011E" w:rsidRPr="002C4CA4">
        <w:rPr>
          <w:rFonts w:cs="Times New Roman" w:eastAsia="Times New Roman"/>
          <w:szCs w:val="24"/>
        </w:rPr>
        <w:t xml:space="preserve"> </w:t>
      </w:r>
      <w:r w:rsidR="00FD011E">
        <w:rPr>
          <w:rFonts w:cs="Times New Roman" w:eastAsia="Times New Roman"/>
          <w:szCs w:val="24"/>
        </w:rPr>
        <w:t>Zagreb</w:t>
      </w:r>
      <w:r w:rsidR="00FD011E" w:rsidRPr="002C4CA4">
        <w:rPr>
          <w:rFonts w:cs="Times New Roman" w:eastAsia="Times New Roman"/>
          <w:szCs w:val="24"/>
        </w:rPr>
        <w:t xml:space="preserve">, </w:t>
      </w:r>
      <w:r w:rsidR="00FD011E">
        <w:rPr>
          <w:rFonts w:cs="Times New Roman" w:eastAsia="Times New Roman"/>
          <w:szCs w:val="24"/>
        </w:rPr>
        <w:t>Sunčane Škrinjarić 1</w:t>
      </w:r>
      <w:r w:rsidR="00FE42B0" w:rsidRPr="002C4CA4">
        <w:rPr>
          <w:rFonts w:cs="Times New Roman" w:eastAsia="Times New Roman"/>
          <w:szCs w:val="24"/>
        </w:rPr>
        <w:t>,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EB7624" w:rsidR="00EB7624" w:rsidRPr="002C4CA4">
      <w:pPr>
        <w:rPr>
          <w:rFonts w:cs="Times New Roman"/>
          <w:szCs w:val="24"/>
        </w:rPr>
      </w:pPr>
    </w:p>
    <w:sectPr w:rsidSect="0049005B" w:rsidR="00EB7624" w:rsidRPr="002C4CA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0DA" w:rsidP="0025309A" w:rsidR="00E810DA">
      <w:r>
        <w:separator/>
      </w:r>
    </w:p>
  </w:endnote>
  <w:endnote w:id="0" w:type="continuationSeparator">
    <w:p w:rsidRDefault="00E810DA" w:rsidP="0025309A" w:rsidR="00E81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0DA" w:rsidP="0025309A" w:rsidR="00E810DA">
      <w:r>
        <w:separator/>
      </w:r>
    </w:p>
  </w:footnote>
  <w:footnote w:id="0" w:type="continuationSeparator">
    <w:p w:rsidRDefault="00E810DA" w:rsidP="0025309A" w:rsidR="00E81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3FF" w:rsidP="00D62118" w:rsidR="00D6211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40AE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D62118">
      <w:rPr>
        <w:szCs w:val="24"/>
      </w:rPr>
      <w:t>1 St-</w:t>
    </w:r>
    <w:r w:rsidR="00FD011E">
      <w:rPr>
        <w:szCs w:val="24"/>
      </w:rPr>
      <w:t>318</w:t>
    </w:r>
    <w:r w:rsidR="00D62118">
      <w:rPr>
        <w:szCs w:val="24"/>
      </w:rPr>
      <w:t>/2018-4</w:t>
    </w:r>
  </w:p>
  <w:p w:rsidRDefault="00E40AE6" w:rsidP="008A5164" w:rsidR="008A516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3FF" w:rsidP="0049005B" w:rsidR="0049005B" w:rsidRPr="00970AE0">
    <w:pPr>
      <w:pStyle w:val="Zaglavlje"/>
      <w:jc w:val="right"/>
    </w:pPr>
    <w:r>
      <w:rPr>
        <w:szCs w:val="24"/>
      </w:rPr>
      <w:t>1 St-</w:t>
    </w:r>
    <w:r w:rsidR="00FD011E">
      <w:rPr>
        <w:szCs w:val="24"/>
      </w:rPr>
      <w:t>318</w:t>
    </w:r>
    <w:r>
      <w:rPr>
        <w:szCs w:val="24"/>
      </w:rPr>
      <w:t>/201</w:t>
    </w:r>
    <w:r w:rsidR="0025309A">
      <w:rPr>
        <w:szCs w:val="24"/>
      </w:rPr>
      <w:t>8</w:t>
    </w:r>
    <w:r>
      <w:rPr>
        <w:szCs w:val="24"/>
      </w:rPr>
      <w:t>-</w:t>
    </w:r>
    <w:r w:rsidR="00D62118">
      <w:rPr>
        <w:szCs w:val="24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309A"/>
    <w:rsid w:val="000E3798"/>
    <w:rsid w:val="000F59DD"/>
    <w:rsid w:val="00182AB2"/>
    <w:rsid w:val="00245004"/>
    <w:rsid w:val="0025309A"/>
    <w:rsid w:val="002C4CA4"/>
    <w:rsid w:val="003066D9"/>
    <w:rsid w:val="003C00B1"/>
    <w:rsid w:val="00403CF8"/>
    <w:rsid w:val="004665F4"/>
    <w:rsid w:val="00541E58"/>
    <w:rsid w:val="00545437"/>
    <w:rsid w:val="0058695B"/>
    <w:rsid w:val="00593DC4"/>
    <w:rsid w:val="005C3670"/>
    <w:rsid w:val="007574F4"/>
    <w:rsid w:val="00817FC8"/>
    <w:rsid w:val="00B00557"/>
    <w:rsid w:val="00BA5B3F"/>
    <w:rsid w:val="00BB4BE4"/>
    <w:rsid w:val="00BD32B4"/>
    <w:rsid w:val="00BE2E21"/>
    <w:rsid w:val="00C21C59"/>
    <w:rsid w:val="00D04836"/>
    <w:rsid w:val="00D62118"/>
    <w:rsid w:val="00DC3175"/>
    <w:rsid w:val="00E16B07"/>
    <w:rsid w:val="00E40AE6"/>
    <w:rsid w:val="00E723FF"/>
    <w:rsid w:val="00E810DA"/>
    <w:rsid w:val="00E914AD"/>
    <w:rsid w:val="00EB7624"/>
    <w:rsid w:val="00F2751B"/>
    <w:rsid w:val="00FA0778"/>
    <w:rsid w:val="00FD011E"/>
    <w:rsid w:val="00FE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309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530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5309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0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09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0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309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AE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40AE6"/>
    <w:rPr>
      <w:rFonts w:cs="Times New Roman" w:eastAsia="Times New Roman"/>
      <w:bCs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40AE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40AE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309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530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5309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0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09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0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309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AE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40AE6"/>
    <w:rPr>
      <w:rFonts w:cs="Times New Roman" w:eastAsia="Times New Roman"/>
      <w:bCs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40AE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40AE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ECONOMIC SOLUTIONS j.d.o.o. UMAG</izvorni_sadrzaj>
    <derivirana_varijabla naziv="DomainObject.Predmet.ProtustrankaFormated_1">  ECONOMIC SOLUTIONS j.d.o.o. UMAG</derivirana_varijabla>
  </DomainObject.Predmet.ProtustrankaFormated>
  <DomainObject.Predmet.ProtustrankaFormatedOIB>
    <izvorni_sadrzaj>  ECONOMIC SOLUTIONS j.d.o.o. UMAG, OIB 60302293460</izvorni_sadrzaj>
    <derivirana_varijabla naziv="DomainObject.Predmet.ProtustrankaFormatedOIB_1">  ECONOMIC SOLUTIONS j.d.o.o. UMAG, OIB 60302293460</derivirana_varijabla>
  </DomainObject.Predmet.ProtustrankaFormatedOIB>
  <DomainObject.Predmet.ProtustrankaFormatedWithAdress>
    <izvorni_sadrzaj> ECONOMIC SOLUTIONS j.d.o.o. UMAG, Tribje 23, 52470 Umag</izvorni_sadrzaj>
    <derivirana_varijabla naziv="DomainObject.Predmet.ProtustrankaFormatedWithAdress_1"> ECONOMIC SOLUTIONS j.d.o.o. UMAG, Tribje 23, 52470 Umag</derivirana_varijabla>
  </DomainObject.Predmet.ProtustrankaFormatedWithAdress>
  <DomainObject.Predmet.ProtustrankaFormatedWithAdressOIB>
    <izvorni_sadrzaj> ECONOMIC SOLUTIONS j.d.o.o. UMAG, OIB 60302293460, Tribje 23, 52470 Umag</izvorni_sadrzaj>
    <derivirana_varijabla naziv="DomainObject.Predmet.ProtustrankaFormatedWithAdressOIB_1"> ECONOMIC SOLUTIONS j.d.o.o. UMAG, OIB 60302293460, Tribje 23, 52470 Umag</derivirana_varijabla>
  </DomainObject.Predmet.ProtustrankaFormatedWithAdressOIB>
  <DomainObject.Predmet.ProtustrankaWithAdress>
    <izvorni_sadrzaj>ECONOMIC SOLUTIONS j.d.o.o. UMAG Tribje 23, 52470 Umag</izvorni_sadrzaj>
    <derivirana_varijabla naziv="DomainObject.Predmet.ProtustrankaWithAdress_1">ECONOMIC SOLUTIONS j.d.o.o. UMAG Tribje 23, 52470 Umag</derivirana_varijabla>
  </DomainObject.Predmet.ProtustrankaWithAdress>
  <DomainObject.Predmet.ProtustrankaWithAdressOIB>
    <izvorni_sadrzaj>ECONOMIC SOLUTIONS j.d.o.o. UMAG, OIB 60302293460, Tribje 23, 52470 Umag</izvorni_sadrzaj>
    <derivirana_varijabla naziv="DomainObject.Predmet.ProtustrankaWithAdressOIB_1">ECONOMIC SOLUTIONS j.d.o.o. UMAG, OIB 60302293460, Tribje 23, 52470 Umag</derivirana_varijabla>
  </DomainObject.Predmet.ProtustrankaWithAdressOIB>
  <DomainObject.Predmet.ProtustrankaNazivFormated>
    <izvorni_sadrzaj>ECONOMIC SOLUTIONS j.d.o.o. UMAG</izvorni_sadrzaj>
    <derivirana_varijabla naziv="DomainObject.Predmet.ProtustrankaNazivFormated_1">ECONOMIC SOLUTIONS j.d.o.o. UMAG</derivirana_varijabla>
  </DomainObject.Predmet.ProtustrankaNazivFormated>
  <DomainObject.Predmet.ProtustrankaNazivFormatedOIB>
    <izvorni_sadrzaj>ECONOMIC SOLUTIONS j.d.o.o. UMAG, OIB 60302293460</izvorni_sadrzaj>
    <derivirana_varijabla naziv="DomainObject.Predmet.ProtustrankaNazivFormatedOIB_1">ECONOMIC SOLUTIONS j.d.o.o. UMAG, OIB 60302293460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14673.74</izvorni_sadrzaj>
    <derivirana_varijabla naziv="DomainObject.Predmet.TrenutnaVrijednost_1">14673.74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ECONOMIC SOLUTIONS j.d.o.o. UMAG</item>
    </izvorni_sadrzaj>
    <derivirana_varijabla naziv="DomainObject.Predmet.ProtuStrankaListFormated_1">
      <item>ECONOMIC SOLUTIONS j.d.o.o. UMAG</item>
    </derivirana_varijabla>
  </DomainObject.Predmet.ProtuStrankaListFormated>
  <DomainObject.Predmet.ProtuStrankaListFormatedOIB>
    <izvorni_sadrzaj>
      <item>ECONOMIC SOLUTIONS j.d.o.o. UMAG, OIB 60302293460</item>
    </izvorni_sadrzaj>
    <derivirana_varijabla naziv="DomainObject.Predmet.ProtuStrankaListFormatedOIB_1">
      <item>ECONOMIC SOLUTIONS j.d.o.o. UMAG, OIB 60302293460</item>
    </derivirana_varijabla>
  </DomainObject.Predmet.ProtuStrankaListFormatedOIB>
  <DomainObject.Predmet.ProtuStrankaListFormatedWithAdress>
    <izvorni_sadrzaj>
      <item>ECONOMIC SOLUTIONS j.d.o.o. UMAG, Tribje 23, 52470 Umag</item>
    </izvorni_sadrzaj>
    <derivirana_varijabla naziv="DomainObject.Predmet.ProtuStrankaListFormatedWithAdress_1">
      <item>ECONOMIC SOLUTIONS j.d.o.o. UMAG, Tribje 23, 52470 Umag</item>
    </derivirana_varijabla>
  </DomainObject.Predmet.ProtuStrankaListFormatedWithAdress>
  <DomainObject.Predmet.ProtuStrankaListFormatedWithAdressOIB>
    <izvorni_sadrzaj>
      <item>ECONOMIC SOLUTIONS j.d.o.o. UMAG, OIB 60302293460, Tribje 23, 52470 Umag</item>
    </izvorni_sadrzaj>
    <derivirana_varijabla naziv="DomainObject.Predmet.ProtuStrankaListFormatedWithAdressOIB_1">
      <item>ECONOMIC SOLUTIONS j.d.o.o. UMAG, OIB 60302293460, Tribje 23, 52470 Umag</item>
    </derivirana_varijabla>
  </DomainObject.Predmet.ProtuStrankaListFormatedWithAdressOIB>
  <DomainObject.Predmet.ProtuStrankaListNazivFormated>
    <izvorni_sadrzaj>
      <item>ECONOMIC SOLUTIONS j.d.o.o. UMAG</item>
    </izvorni_sadrzaj>
    <derivirana_varijabla naziv="DomainObject.Predmet.ProtuStrankaListNazivFormated_1">
      <item>ECONOMIC SOLUTIONS j.d.o.o. UMAG</item>
    </derivirana_varijabla>
  </DomainObject.Predmet.ProtuStrankaListNazivFormated>
  <DomainObject.Predmet.ProtuStrankaListNazivFormatedOIB>
    <izvorni_sadrzaj>
      <item>ECONOMIC SOLUTIONS j.d.o.o. UMAG, OIB 60302293460</item>
    </izvorni_sadrzaj>
    <derivirana_varijabla naziv="DomainObject.Predmet.ProtuStrankaListNazivFormatedOIB_1">
      <item>ECONOMIC SOLUTIONS j.d.o.o. UMAG, OIB 60302293460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ECONOMIC SOLUTIONS j.d.o.o. UMAG</izvorni_sadrzaj>
    <derivirana_varijabla naziv="DomainObject.Predmet.ProtustrankaIDrugi_1">ECONOMIC SOLUTIONS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ECONOMIC SOLUTIONS j.d.o.o. UMAG, OIB 60302293460, Tribje 23, 52470 Umag</izvorni_sadrzaj>
    <derivirana_varijabla naziv="DomainObject.Predmet.ProtustrankaIDrugiAdressOIB_1">ECONOMIC SOLUTIONS j.d.o.o. UMAG, OIB 60302293460, Tribje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ECONOMIC SOLUTIONS j.d.o.o. UMAG</item>
    </izvorni_sadrzaj>
    <derivirana_varijabla naziv="DomainObject.Predmet.SudioniciListNaziv_1">
      <item>FINANCIJSKA AGENCIJA, RC RIJEKA, PODRUŽNICA PULA, PULA</item>
      <item>ECONOMIC SOLUTIONS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ECONOMIC SOLUTIONS j.d.o.o. UMAG, OIB 60302293460, Tribje 23,52470 Umag</item>
    </izvorni_sadrzaj>
    <derivirana_varijabla naziv="DomainObject.Predmet.SudioniciListAdressOIB_1">
      <item>FINANCIJSKA AGENCIJA, RC RIJEKA, PODRUŽNICA PULA, PULA, OIB 85821130368, F. Kurelca 8,51000 Rijeka</item>
      <item>ECONOMIC SOLUTIONS j.d.o.o. UMAG, OIB 60302293460, Tribje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60302293460</item>
    </izvorni_sadrzaj>
    <derivirana_varijabla naziv="DomainObject.Predmet.SudioniciListNazivOIB_1">
      <item>, OIB 85821130368</item>
      <item>, OIB 60302293460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3512</properties:Characters>
  <properties:Lines>91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2018-11-28T11:07:00Z</dcterms:created>
  <dc:creator>Damir Rabar</dc:creator>
  <cp:lastModifiedBy>Lorena Paris Aničić</cp:lastModifiedBy>
  <cp:lastPrinted>2018-11-28T11:12:00Z</cp:lastPrinted>
  <dcterms:modified xmlns:xsi="http://www.w3.org/2001/XMLSchema-instance" xsi:type="dcterms:W3CDTF">2018-11-28T11:20:00Z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st. postupka St-318-18.docx)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