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9840" w14:paraId="ab29840" w:rsidRDefault="008F2B01" w:rsidP="008F2B01" w:rsidR="008F2B01">
      <w:pPr>
        <w:pStyle w:val="Zaglavlje"/>
        <w:jc w:val="right"/>
        <w15:collapsed w:val="false"/>
      </w:pPr>
      <w:bookmarkStart w:name="_GoBack" w:id="0"/>
      <w:bookmarkEnd w:id="0"/>
      <w:r>
        <w:t>Poslovni broj: 2 St-525/15-</w:t>
      </w:r>
      <w:r w:rsidR="0083255A">
        <w:t>11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8F2B01" w:rsidP="008F2B01" w:rsidR="00013CB7">
      <w:pPr>
        <w:spacing w:lineRule="auto" w:line="240" w:after="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ATTOS d.o.o., OIB: 63197751133 sa sjedištem u Vladimira Gotovca 45, 42000 Varaždin</w:t>
      </w:r>
      <w:r w:rsidR="00292CAE">
        <w:t>, dana 20</w:t>
      </w:r>
      <w:r w:rsidR="00013CB7">
        <w:t>. rujna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F2B0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906DC0">
        <w:rPr>
          <w:b/>
          <w:u w:val="single"/>
        </w:rPr>
        <w:t xml:space="preserve">. </w:t>
      </w:r>
      <w:r w:rsidR="003F2605">
        <w:rPr>
          <w:b/>
          <w:u w:val="single"/>
        </w:rPr>
        <w:t>listopada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09,15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292CAE" w:rsidP="00292CAE" w:rsidR="00292CAE">
      <w:pPr>
        <w:pStyle w:val="Odlomakpopisa"/>
        <w:numPr>
          <w:ilvl w:val="0"/>
          <w:numId w:val="1"/>
        </w:numPr>
        <w:tabs>
          <w:tab w:pos="851" w:val="left"/>
        </w:tabs>
        <w:spacing w:lineRule="auto" w:line="240" w:after="0"/>
        <w:contextualSpacing w:val="false"/>
        <w:jc w:val="both"/>
      </w:pPr>
      <w:r>
        <w:t>predlagatelj Financijska agencija, Regionalni centar Zagreb, Podružnica Varaždin, Augusta Cesarca 2, Varaždin,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F2B01" w:rsidR="003F2605">
      <w:pPr>
        <w:spacing w:lineRule="auto" w:line="240" w:after="0"/>
        <w:jc w:val="both"/>
      </w:pPr>
      <w:r>
        <w:tab/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3F2605">
      <w:pPr>
        <w:spacing w:lineRule="auto" w:line="240" w:after="0"/>
        <w:jc w:val="both"/>
      </w:pPr>
      <w:r>
        <w:tab/>
      </w:r>
      <w:r w:rsidR="0083255A">
        <w:t>Budući da je</w:t>
      </w:r>
      <w:r w:rsidR="003F2605">
        <w:t xml:space="preserve"> ročište zaka</w:t>
      </w:r>
      <w:r w:rsidR="00AA5C6B">
        <w:t xml:space="preserve">zano </w:t>
      </w:r>
      <w:r w:rsidR="00292CAE">
        <w:t>za 6</w:t>
      </w:r>
      <w:r w:rsidR="003F2605">
        <w:t xml:space="preserve">. </w:t>
      </w:r>
      <w:r w:rsidR="00AA5C6B">
        <w:t>rujna</w:t>
      </w:r>
      <w:r w:rsidR="003F2605">
        <w:t xml:space="preserve"> 2016. godine</w:t>
      </w:r>
      <w:r w:rsidR="0083255A">
        <w:t xml:space="preserve"> odgođeno, </w:t>
      </w:r>
      <w:r w:rsidR="003F2605">
        <w:t xml:space="preserve"> valjalo je odrediti novi termin ročišta i ponovno p</w:t>
      </w:r>
      <w:r w:rsidR="0083255A">
        <w:t>ozvati osobe iz točke I izreke.</w:t>
      </w:r>
    </w:p>
    <w:p w:rsidRDefault="0083255A" w:rsidP="003F2605" w:rsidR="0083255A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92CAE">
        <w:t>20</w:t>
      </w:r>
      <w:r w:rsidR="00066C4E" w:rsidRPr="005207B1">
        <w:t xml:space="preserve">. </w:t>
      </w:r>
      <w:r w:rsidR="00AA5C6B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D17723" w:rsidR="008F2B0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D17723">
        <w:t>, v.r.</w:t>
      </w:r>
    </w:p>
    <w:p w:rsidRDefault="008F2B01" w:rsidP="00BA496C" w:rsidR="008F2B01">
      <w:pPr>
        <w:spacing w:lineRule="auto" w:line="240" w:after="0"/>
        <w:jc w:val="both"/>
      </w:pPr>
    </w:p>
    <w:p w:rsidRDefault="006B569D" w:rsidP="00BA496C" w:rsidR="006B569D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292CAE" w:rsidP="00292CAE" w:rsidR="00292CAE">
      <w:pPr>
        <w:tabs>
          <w:tab w:pos="851" w:val="left"/>
        </w:tabs>
        <w:spacing w:lineRule="auto" w:line="240" w:after="0"/>
        <w:jc w:val="both"/>
      </w:pPr>
      <w:r>
        <w:t>-predlagatelj Financijska agencija, Regionalni centar Zagreb, Podružnica Varaždin, Augusta Cesarca 2, Varaždin,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D0A" w:rsidP="00CD4711" w:rsidR="00613D0A">
      <w:pPr>
        <w:spacing w:lineRule="auto" w:line="240" w:after="0"/>
      </w:pPr>
      <w:r>
        <w:separator/>
      </w:r>
    </w:p>
  </w:endnote>
  <w:endnote w:id="0" w:type="continuationSeparator">
    <w:p w:rsidRDefault="00613D0A" w:rsidP="00CD4711" w:rsidR="00613D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D0A" w:rsidP="00CD4711" w:rsidR="00613D0A">
      <w:pPr>
        <w:spacing w:lineRule="auto" w:line="240" w:after="0"/>
      </w:pPr>
      <w:r>
        <w:separator/>
      </w:r>
    </w:p>
  </w:footnote>
  <w:footnote w:id="0" w:type="continuationSeparator">
    <w:p w:rsidRDefault="00613D0A" w:rsidP="00CD4711" w:rsidR="00613D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944">
          <w:rPr>
            <w:noProof/>
          </w:rPr>
          <w:t>2</w:t>
        </w:r>
        <w:r>
          <w:fldChar w:fldCharType="end"/>
        </w:r>
      </w:p>
    </w:sdtContent>
  </w:sdt>
  <w:p w:rsidRDefault="0083255A" w:rsidP="0083255A" w:rsidR="0083255A">
    <w:pPr>
      <w:pStyle w:val="Zaglavlje"/>
      <w:jc w:val="right"/>
    </w:pPr>
    <w:r>
      <w:t>Poslovni broj: 2 St-525/15-11</w:t>
    </w:r>
  </w:p>
  <w:p w:rsidRDefault="00CD4711" w:rsidP="005207B1" w:rsidR="00CD47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3CB7"/>
    <w:rsid w:val="0006153E"/>
    <w:rsid w:val="00066C4E"/>
    <w:rsid w:val="00077412"/>
    <w:rsid w:val="000A275A"/>
    <w:rsid w:val="00104FDD"/>
    <w:rsid w:val="00195D08"/>
    <w:rsid w:val="001A2133"/>
    <w:rsid w:val="001A59FC"/>
    <w:rsid w:val="001D0CA0"/>
    <w:rsid w:val="001D108C"/>
    <w:rsid w:val="0023057D"/>
    <w:rsid w:val="0023791A"/>
    <w:rsid w:val="00292CAE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13D0A"/>
    <w:rsid w:val="00620156"/>
    <w:rsid w:val="006A4DA1"/>
    <w:rsid w:val="006A5264"/>
    <w:rsid w:val="006B569D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3255A"/>
    <w:rsid w:val="008704A4"/>
    <w:rsid w:val="008768BC"/>
    <w:rsid w:val="0088718E"/>
    <w:rsid w:val="008E5BE7"/>
    <w:rsid w:val="008F2B01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5C6B"/>
    <w:rsid w:val="00AA771F"/>
    <w:rsid w:val="00AC1C85"/>
    <w:rsid w:val="00AC1CAE"/>
    <w:rsid w:val="00AC256F"/>
    <w:rsid w:val="00AC4BF5"/>
    <w:rsid w:val="00B23A1B"/>
    <w:rsid w:val="00B64216"/>
    <w:rsid w:val="00BA496C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17723"/>
    <w:rsid w:val="00D75765"/>
    <w:rsid w:val="00DE7D12"/>
    <w:rsid w:val="00E01330"/>
    <w:rsid w:val="00E17CBA"/>
    <w:rsid w:val="00E52944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7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86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0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 zastupanog po punomoćniku Vidica Bauman-Silić</izvorni_sadrzaj>
    <derivirana_varijabla naziv="DomainObject.Predmet.ProtustrankaFormated_1">  ATTOS društvo s ograničenom odgovornošću za trgovinu, usluge i putnička agencija zastupanog po punomoćniku Vidica Bauman-Silić</derivirana_varijabla>
  </DomainObject.Predmet.ProtustrankaFormated>
  <DomainObject.Predmet.ProtustrankaFormatedOIB>
    <izvorni_sadrzaj>  ATTOS društvo s ograničenom odgovornošću za trgovinu, usluge i putnička agencija, OIB 63197751133 zastupanog po punomoćniku Vidica Bauman-Silić</izvorni_sadrzaj>
    <derivirana_varijabla naziv="DomainObject.Predmet.ProtustrankaFormatedOIB_1">  ATTOS društvo s ograničenom odgovornošću za trgovinu, usluge i putnička agencija, OIB 63197751133 zastupanog po punomoćniku Vidica Bauman-Silić</derivirana_varijabla>
  </DomainObject.Predmet.ProtustrankaFormatedOIB>
  <DomainObject.Predmet.ProtustrankaFormatedWithAdress>
    <izvorni_sadrzaj> ATTOS društvo s ograničenom odgovornošću za trgovinu, usluge i putnička agencija, Vladimira Gotovca 45, 42000 Varaždin zastupanog po punomoćniku Vidica Bauman-Silić</izvorni_sadrzaj>
    <derivirana_varijabla naziv="DomainObject.Predmet.ProtustrankaFormatedWithAdress_1"> ATTOS društvo s ograničenom odgovornošću za trgovinu, usluge i putnička agencija, Vladimira Gotovca 45, 42000 Varaždin zastupanog po punomoćniku Vidica Bauman-Silić</derivirana_varijabla>
  </DomainObject.Predmet.ProtustrankaFormatedWithAdress>
  <DomainObject.Predmet.ProtustrankaFormatedWithAdressOIB>
    <izvorni_sadrzaj> ATTOS društvo s ograničenom odgovornošću za trgovinu, usluge i putnička agencija, OIB 63197751133, Vladimira Gotovca 45, 42000 Varaždin zastupanog po punomoćniku Vidica Bauman-Silić</izvorni_sadrzaj>
    <derivirana_varijabla naziv="DomainObject.Predmet.ProtustrankaFormatedWithAdressOIB_1"> ATTOS društvo s ograničenom odgovornošću za trgovinu, usluge i putnička agencija, OIB 63197751133, Vladimira Gotovca 45, 42000 Varaždin zastupanog po punomoćniku Vidica Bauman-Silić</derivirana_varijabla>
  </DomainObject.Predmet.ProtustrankaFormatedWithAdressOIB>
  <DomainObject.Predmet.ProtustrankaWithAdress>
    <izvorni_sadrzaj>ATTOS društvo s ograničenom odgovornošću za trgovinu, usluge i putnička agencija Vladimira Gotovca 45, 42000 Varaždin</izvorni_sadrzaj>
    <derivirana_varijabla naziv="DomainObject.Predmet.ProtustrankaWithAdress_1">ATTOS društvo s ograničenom odgovornošću za trgovinu, usluge i putnička agencija Vladimira Gotovca 45, 42000 Varaždin</derivirana_varijabla>
  </DomainObject.Predmet.ProtustrankaWithAdress>
  <DomainObject.Predmet.ProtustrankaWithAdressOIB>
    <izvorni_sadrzaj>ATTOS društvo s ograničenom odgovornošću za trgovinu, usluge i putnička agencija, OIB 63197751133, Vladimira Gotovca 45, 42000 Varaždin</izvorni_sadrzaj>
    <derivirana_varijabla naziv="DomainObject.Predmet.ProtustrankaWithAdressOIB_1">ATTOS društvo s ograničenom odgovornošću za trgovinu, usluge i putnička agencija, OIB 63197751133, Vladimira Gotovca 45,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310486.60</izvorni_sadrzaj>
    <derivirana_varijabla naziv="DomainObject.Predmet.TrenutnaVrijednost_1">310486.60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ATTOS društvo s ograničenom odgovornošću za trgovinu, usluge i putnička agencija zastupanog po punomoćniku Vidica Bauman-Silić</item>
    </izvorni_sadrzaj>
    <derivirana_varijabla naziv="DomainObject.Predmet.ProtuStrankaListFormated_1">
      <item>ATTOS društvo s ograničenom odgovornošću za trgovinu, usluge i putnička agencija zastupanog po punomoćniku Vidica Bauman-Silić</item>
    </derivirana_varijabla>
  </DomainObject.Predmet.ProtuStrankaListFormated>
  <DomainObject.Predmet.ProtuStrankaListFormatedOIB>
    <izvorni_sadrzaj>
      <item>ATTOS društvo s ograničenom odgovornošću za trgovinu, usluge i putnička agencija, OIB 63197751133 zastupanog po punomoćniku Vidica Bauman-Silić</item>
    </izvorni_sadrzaj>
    <derivirana_varijabla naziv="DomainObject.Predmet.ProtuStrankaListFormatedOIB_1">
      <item>ATTOS društvo s ograničenom odgovornošću za trgovinu, usluge i putnička agencija, OIB 63197751133 zastupanog po punomoćniku Vidica Bauman-Silić</item>
    </derivirana_varijabla>
  </DomainObject.Predmet.ProtuStrankaListFormatedOIB>
  <DomainObject.Predmet.ProtuStrankaListFormatedWithAdress>
    <izvorni_sadrzaj>
      <item>ATTOS društvo s ograničenom odgovornošću za trgovinu, usluge i putnička agencija, Vladimira Gotovca 45, 42000 Varaždin zastupanog po punomoćniku Vidica Bauman-Silić</item>
    </izvorni_sadrzaj>
    <derivirana_varijabla naziv="DomainObject.Predmet.ProtuStrankaListFormatedWithAdress_1">
      <item>ATTOS društvo s ograničenom odgovornošću za trgovinu, usluge i putnička agencija, Vladimira Gotovca 45, 42000 Varaždin zastupanog po punomoćniku Vidica Bauman-Silić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Vladimira Gotovca 45, 42000 Varaždin zastupanog po punomoćniku Vidica Bauman-Silić</item>
    </izvorni_sadrzaj>
    <derivirana_varijabla naziv="DomainObject.Predmet.ProtuStrankaListFormatedWithAdressOIB_1">
      <item>ATTOS društvo s ograničenom odgovornošću za trgovinu, usluge i putnička agencija, OIB 63197751133, Vladimira Gotovca 45, 42000 Varaždin zastupanog po punomoćniku Vidica Bauman-Silić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Sudski registar</item>
      <item>e-Oglasna</item>
      <item>Vidica Bauman-Silić punomoćnik sudionika u postupku ATTOS društvo s ograničenom odgovornošću za trgovinu, usluge i putnička agencija</item>
    </izvorni_sadrzaj>
    <derivirana_varijabla naziv="DomainObject.Predmet.OstaliListFormated_1">
      <item>Sudski registar</item>
      <item>e-Oglasna</item>
      <item>Vidica Bauman-Silić punomoćnik sudionika u postupku ATTOS društvo s ograničenom odgovornošću za trgovinu, usluge i putnička agencija</item>
    </derivirana_varijabla>
  </DomainObject.Predmet.OstaliListFormated>
  <DomainObject.Predmet.OstaliListFormatedOIB>
    <izvorni_sadrzaj>
      <item>Sudski registar</item>
      <item>e-Oglasna</item>
      <item>Vidica Bauman-Silić, OIB 70969196409 punomoćnik sudionika u postupku ATTOS društvo s ograničenom odgovornošću za trgovinu, usluge i putnička agencija</item>
    </izvorni_sadrzaj>
    <derivirana_varijabla naziv="DomainObject.Predmet.OstaliListFormatedOIB_1">
      <item>Sudski registar</item>
      <item>e-Oglasna</item>
      <item>Vidica Bauman-Silić, OIB 70969196409 punomoćnik sudionika u postupku ATTOS društvo s ograničenom odgovornošću za trgovinu, usluge i putnička agencija</item>
    </derivirana_varijabla>
  </DomainObject.Predmet.OstaliListFormatedOIB>
  <DomainObject.Predmet.OstaliListFormatedWithAdress>
    <izvorni_sadrzaj>
      <item>Sudski registar</item>
      <item>e-Oglasna</item>
      <item>Vidica Bauman-Silić, Janka Jurkovića 1, 42000 Varaždin punomoćnik sudionika u postupku ATTOS društvo s ograničenom odgovornošću za trgovinu, usluge i putnička agencija</item>
    </izvorni_sadrzaj>
    <derivirana_varijabla naziv="DomainObject.Predmet.OstaliListFormatedWithAdress_1">
      <item>Sudski registar</item>
      <item>e-Oglasna</item>
      <item>Vidica Bauman-Silić, Janka Jurkovića 1, 42000 Varaždin punomoćnik sudionika u postupku ATTOS društvo s ograničenom odgovornošću za trgovinu, usluge i putnička agencija</item>
    </derivirana_varijabla>
  </DomainObject.Predmet.OstaliListFormatedWithAdress>
  <DomainObject.Predmet.OstaliListFormatedWithAdressOIB>
    <izvorni_sadrzaj>
      <item>Sudski registar</item>
      <item>e-Oglasna</item>
      <item>Vidica Bauman-Silić, OIB 70969196409, Janka Jurkovića 1, 42000 Varaždin punomoćnik sudionika u postupku ATTOS društvo s ograničenom odgovornošću za trgovinu, usluge i putnička agencija</item>
    </izvorni_sadrzaj>
    <derivirana_varijabla naziv="DomainObject.Predmet.OstaliListFormatedWithAdressOIB_1">
      <item>Sudski registar</item>
      <item>e-Oglasna</item>
      <item>Vidica Bauman-Silić, OIB 70969196409, Janka Jurkovića 1, 42000 Varaždin punomoćnik sudionika u postupku ATTOS društvo s ograničenom odgovornošću za trgovinu, usluge i putnička agencija</item>
    </derivirana_varijabla>
  </DomainObject.Predmet.OstaliListFormatedWithAdressOIB>
  <DomainObject.Predmet.OstaliListNazivFormated>
    <izvorni_sadrzaj>
      <item>Sudski registar</item>
      <item>e-Oglasna</item>
      <item>Vidica Bauman-Silić</item>
    </izvorni_sadrzaj>
    <derivirana_varijabla naziv="DomainObject.Predmet.OstaliListNazivFormated_1">
      <item>Sudski registar</item>
      <item>e-Oglasna</item>
      <item>Vidica Bauman-Silić</item>
    </derivirana_varijabla>
  </DomainObject.Predmet.OstaliListNazivFormated>
  <DomainObject.Predmet.OstaliListNazivFormatedOIB>
    <izvorni_sadrzaj>
      <item>Sudski registar</item>
      <item>e-Oglasna</item>
      <item>Vidica Bauman-Silić, OIB 70969196409</item>
    </izvorni_sadrzaj>
    <derivirana_varijabla naziv="DomainObject.Predmet.OstaliListNazivFormatedOIB_1">
      <item>Sudski registar</item>
      <item>e-Oglasna</item>
      <item>Vidica Bauman-Silić, OIB 70969196409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ATTOS društvo s ograničenom odgovornošću za trgovinu, usluge i putnička agencija, OIB 63197751133, Vladimira Gotovca 45, 42000 Varaždin</izvorni_sadrzaj>
    <derivirana_varijabla naziv="DomainObject.Predmet.ProtustrankaIDrugiAdressOIB_1">ATTOS društvo s ograničenom odgovornošću za trgovinu, usluge i putnička agencija, OIB 63197751133, Vladimira Gotovca 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ATTOS društvo s ograničenom odgovornošću za trgovinu, usluge i putnička agencija</item>
      <item>e-Oglasna</item>
      <item>Sudski registar</item>
      <item>Vidica Bauman-Silić</item>
    </izvorni_sadrzaj>
    <derivirana_varijabla naziv="DomainObject.Predmet.SudioniciListNaziv_1">
      <item>Financijska agencija</item>
      <item>ATTOS društvo s ograničenom odgovornošću za trgovinu, usluge i putnička agencija</item>
      <item>e-Oglasna</item>
      <item>Sudski registar</item>
      <item>Vidica Bauman-Silić</item>
    </derivirana_varijabla>
  </DomainObject.Predmet.SudioniciListNaziv>
  <DomainObject.Predmet.SudioniciListAdressOIB>
    <izvorni_sadrzaj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  <item>Vidica Bauman-Silić, OIB 70969196409, Janka Jurkovića 1,42000 Varaždin</item>
    </izvorni_sadrzaj>
    <derivirana_varijabla naziv="DomainObject.Predmet.SudioniciListAdressOIB_1">
      <item>Financijska agencija, OIB 85821130368, A.Cesarca 2,42000 Varaždin</item>
      <item>ATTOS društvo s ograničenom odgovornošću za trgovinu, usluge i putnička agencija, OIB 63197751133, Vladimira Gotovca 45,42000 Varaždin</item>
      <item>e-Oglasna</item>
      <item>Sudski registar</item>
      <item>Vidica Bauman-Silić, OIB 70969196409, Janka Jurkovića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63197751133</item>
      <item>, OIB null</item>
      <item>, OIB null</item>
      <item>, OIB 70969196409</item>
    </izvorni_sadrzaj>
    <derivirana_varijabla naziv="DomainObject.Predmet.SudioniciListNazivOIB_1">
      <item>, OIB 85821130368</item>
      <item>, OIB 63197751133</item>
      <item>, OIB null</item>
      <item>, OIB null</item>
      <item>, OIB 70969196409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85E39-E96A-47ED-8055-C5548F3C2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1286</properties:Characters>
  <properties:Lines>57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2016-09-20T07:55:00Z</dcterms:created>
  <dc:creator>Maja Valušnig</dc:creator>
  <cp:lastModifiedBy>Marko Makaj</cp:lastModifiedBy>
  <cp:lastPrinted>2016-09-20T07:56:00Z</cp:lastPrinted>
  <dcterms:modified xmlns:xsi="http://www.w3.org/2001/XMLSchema-instance" xsi:type="dcterms:W3CDTF">2016-09-20T08:00:00Z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