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34300f" w14:paraId="634300f" w:rsidRDefault="007361DF" w:rsidP="007361DF" w:rsidR="007361DF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7361DF" w:rsidP="007361DF" w:rsidR="007361DF">
      <w:pPr>
        <w:tabs>
          <w:tab w:pos="7020" w:val="left"/>
        </w:tabs>
      </w:pPr>
      <w:r>
        <w:t xml:space="preserve">REPUBLIKA HRVATSKA </w:t>
      </w:r>
    </w:p>
    <w:p w:rsidRDefault="007361DF" w:rsidP="007361DF" w:rsidR="007361DF">
      <w:r>
        <w:t>Trgovački sud u Zagrebu</w:t>
      </w:r>
    </w:p>
    <w:p w:rsidRDefault="007361DF" w:rsidP="007361DF" w:rsidR="007361DF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7361DF" w:rsidP="007361DF" w:rsidR="007361DF"/>
    <w:p w:rsidRDefault="007361DF" w:rsidP="007361DF" w:rsidR="007361DF"/>
    <w:p w:rsidRDefault="007361DF" w:rsidP="007361DF" w:rsidR="007361DF">
      <w:pPr>
        <w:jc w:val="both"/>
      </w:pPr>
      <w:r>
        <w:t xml:space="preserve"> </w:t>
      </w:r>
      <w:r>
        <w:tab/>
        <w:t xml:space="preserve">TRGOVAČKI SUD U ZAGREBU, u skraćenom stečajnom postupku pod poslovnim brojem </w:t>
      </w:r>
      <w:r w:rsidRPr="00F152B1">
        <w:t>St-</w:t>
      </w:r>
      <w:proofErr w:type="spellStart"/>
      <w:r>
        <w:t>70</w:t>
      </w:r>
      <w:proofErr w:type="spellEnd"/>
      <w:r>
        <w:t>/</w:t>
      </w:r>
      <w:proofErr w:type="spellStart"/>
      <w:r>
        <w:t>2016</w:t>
      </w:r>
      <w:proofErr w:type="spellEnd"/>
      <w:r>
        <w:t xml:space="preserve">, temeljem odredbe članka </w:t>
      </w:r>
      <w:proofErr w:type="spellStart"/>
      <w:r>
        <w:t>430</w:t>
      </w:r>
      <w:proofErr w:type="spellEnd"/>
      <w:r>
        <w:t>. Stečajnog zakona (</w:t>
      </w:r>
      <w:proofErr w:type="spellStart"/>
      <w:r>
        <w:t>N.N</w:t>
      </w:r>
      <w:proofErr w:type="spellEnd"/>
      <w:r>
        <w:t xml:space="preserve">. br. </w:t>
      </w:r>
      <w:proofErr w:type="spellStart"/>
      <w:r>
        <w:t>71</w:t>
      </w:r>
      <w:proofErr w:type="spellEnd"/>
      <w:r>
        <w:t>/</w:t>
      </w:r>
      <w:proofErr w:type="spellStart"/>
      <w:r>
        <w:t>15</w:t>
      </w:r>
      <w:proofErr w:type="spellEnd"/>
      <w:r>
        <w:t xml:space="preserve">), dana </w:t>
      </w:r>
      <w:proofErr w:type="spellStart"/>
      <w:r>
        <w:t>18</w:t>
      </w:r>
      <w:proofErr w:type="spellEnd"/>
      <w:r>
        <w:t xml:space="preserve">. siječnja </w:t>
      </w:r>
      <w:proofErr w:type="spellStart"/>
      <w:r>
        <w:t>2016</w:t>
      </w:r>
      <w:proofErr w:type="spellEnd"/>
      <w:r>
        <w:t>. godine, objavljuje:</w:t>
      </w:r>
    </w:p>
    <w:p w:rsidRDefault="007361DF" w:rsidP="007361DF" w:rsidR="007361DF">
      <w:pPr>
        <w:jc w:val="both"/>
      </w:pPr>
    </w:p>
    <w:p w:rsidRDefault="007361DF" w:rsidP="007361DF" w:rsidR="007361DF" w:rsidRPr="000E41FF">
      <w:pPr>
        <w:jc w:val="center"/>
      </w:pPr>
      <w:r w:rsidRPr="000E41FF">
        <w:t>O G L A S</w:t>
      </w:r>
    </w:p>
    <w:p w:rsidRDefault="007361DF" w:rsidP="007361DF" w:rsidR="007361DF">
      <w:pPr>
        <w:rPr>
          <w:b/>
        </w:rPr>
      </w:pPr>
    </w:p>
    <w:p w:rsidRDefault="007361DF" w:rsidP="007361DF" w:rsidR="007361DF">
      <w:pPr>
        <w:pStyle w:val="Odlomakpopisa"/>
        <w:numPr>
          <w:ilvl w:val="0"/>
          <w:numId w:val="1"/>
        </w:numPr>
        <w:ind w:hanging="709" w:left="709"/>
        <w:jc w:val="both"/>
      </w:pPr>
      <w:r>
        <w:t xml:space="preserve">Za dužnika </w:t>
      </w:r>
      <w:proofErr w:type="spellStart"/>
      <w:r>
        <w:t>TESTING</w:t>
      </w:r>
      <w:proofErr w:type="spellEnd"/>
      <w:r>
        <w:t xml:space="preserve"> d.o.o. sa sjedištem Ljudevita </w:t>
      </w:r>
      <w:proofErr w:type="spellStart"/>
      <w:r>
        <w:t>Šestića</w:t>
      </w:r>
      <w:proofErr w:type="spellEnd"/>
      <w:r>
        <w:t xml:space="preserve"> 2, </w:t>
      </w:r>
      <w:proofErr w:type="spellStart"/>
      <w:r>
        <w:t>47000</w:t>
      </w:r>
      <w:proofErr w:type="spellEnd"/>
      <w:r>
        <w:t xml:space="preserve"> Karlovac, </w:t>
      </w:r>
      <w:proofErr w:type="spellStart"/>
      <w:r>
        <w:t>OIB</w:t>
      </w:r>
      <w:proofErr w:type="spellEnd"/>
      <w:r>
        <w:t xml:space="preserve">: </w:t>
      </w:r>
      <w:proofErr w:type="spellStart"/>
      <w:r>
        <w:t>99679582535</w:t>
      </w:r>
      <w:proofErr w:type="spellEnd"/>
      <w:r w:rsidRPr="00F152B1">
        <w:t>,</w:t>
      </w:r>
      <w:r>
        <w:t xml:space="preserve"> je podnijet prijedlog za pokretanje skraćenog stečajnog postupka.</w:t>
      </w:r>
    </w:p>
    <w:p w:rsidRDefault="007361DF" w:rsidP="007361DF" w:rsidR="007361DF">
      <w:pPr>
        <w:pStyle w:val="Odlomakpopisa"/>
        <w:ind w:left="0"/>
      </w:pPr>
    </w:p>
    <w:p w:rsidRDefault="007361DF" w:rsidP="007361DF" w:rsidR="007361DF">
      <w:pPr>
        <w:pStyle w:val="Odlomakpopisa"/>
        <w:numPr>
          <w:ilvl w:val="0"/>
          <w:numId w:val="1"/>
        </w:numPr>
        <w:ind w:firstLine="0" w:left="0"/>
        <w:jc w:val="both"/>
      </w:pPr>
      <w:r>
        <w:t>Iznos duga evidentiran na temelju neizvršenih osnova za plaćanje je 1.172.835,54 kn.</w:t>
      </w:r>
    </w:p>
    <w:p w:rsidRDefault="007361DF" w:rsidP="007361DF" w:rsidR="007361DF"/>
    <w:p w:rsidRDefault="007361DF" w:rsidP="007361DF" w:rsidR="007361DF">
      <w:pPr>
        <w:pStyle w:val="Odlomakpopisa"/>
        <w:numPr>
          <w:ilvl w:val="0"/>
          <w:numId w:val="1"/>
        </w:numPr>
        <w:ind w:hanging="709" w:left="709"/>
        <w:jc w:val="both"/>
      </w:pPr>
      <w:r>
        <w:t xml:space="preserve">Pozivaju se osobe ovlaštene za zastupanje dužnika po zakonu u roku </w:t>
      </w:r>
      <w:proofErr w:type="spellStart"/>
      <w:r>
        <w:t>15</w:t>
      </w:r>
      <w:proofErr w:type="spellEnd"/>
      <w:r>
        <w:t xml:space="preserve"> dana od dana objave oglasa, pozivom na gornji broj spisa, podnijeti sudu javnobilježnički ovjerovljen popis imovine i obveza na propisanom obrascu.</w:t>
      </w:r>
    </w:p>
    <w:p w:rsidRDefault="007361DF" w:rsidP="007361DF" w:rsidR="007361DF">
      <w:pPr>
        <w:jc w:val="both"/>
      </w:pPr>
    </w:p>
    <w:p w:rsidRDefault="007361DF" w:rsidP="007361DF" w:rsidR="007361DF">
      <w:pPr>
        <w:pStyle w:val="Odlomakpopisa"/>
        <w:numPr>
          <w:ilvl w:val="0"/>
          <w:numId w:val="1"/>
        </w:numPr>
        <w:ind w:hanging="709" w:left="709"/>
        <w:jc w:val="both"/>
      </w:pPr>
      <w:r>
        <w:t xml:space="preserve">Pozivaju se vjerovnici dužnika najkasnije u roku od </w:t>
      </w:r>
      <w:proofErr w:type="spellStart"/>
      <w:r>
        <w:t>45</w:t>
      </w:r>
      <w:proofErr w:type="spellEnd"/>
      <w:r>
        <w:t xml:space="preserve"> dana od dana objave ovog oglasa, pozivom na gornji broj spisa, predložiti otvaranje stečajnog postupka, te po pozivu suda predujmiti sredstva za namirenje troškova postupka.</w:t>
      </w:r>
    </w:p>
    <w:p w:rsidRDefault="007361DF" w:rsidP="007361DF" w:rsidR="007361DF">
      <w:pPr>
        <w:pStyle w:val="Odlomakpopisa"/>
        <w:ind w:left="0"/>
      </w:pPr>
    </w:p>
    <w:p w:rsidRDefault="007361DF" w:rsidP="007361DF" w:rsidR="007361DF">
      <w:pPr>
        <w:pStyle w:val="Odlomakpopisa"/>
        <w:numPr>
          <w:ilvl w:val="0"/>
          <w:numId w:val="1"/>
        </w:numPr>
        <w:ind w:firstLine="0" w:left="0"/>
        <w:jc w:val="both"/>
      </w:pPr>
      <w:r>
        <w:t>UPOZORENJE:</w:t>
      </w:r>
    </w:p>
    <w:p w:rsidRDefault="007361DF" w:rsidP="007361DF" w:rsidR="007361DF">
      <w:pPr>
        <w:pStyle w:val="Odlomakpopisa"/>
        <w:ind w:left="708"/>
        <w:jc w:val="both"/>
      </w:pPr>
      <w:r>
        <w:t xml:space="preserve">Ako osobe ovlaštene za zastupanje dužnika po zakonu u roku od </w:t>
      </w:r>
      <w:proofErr w:type="spellStart"/>
      <w:r>
        <w:t>15</w:t>
      </w:r>
      <w:proofErr w:type="spellEnd"/>
      <w:r>
        <w:t xml:space="preserve"> dana ne podnesu popis imovine i obveza dužnika ili ako iz tog popisa proizlazi da dužnik ima imovinu koja nije dostatna za namirenje predvidivih troškova stečajnog postupka, ili  ako u roku od </w:t>
      </w:r>
      <w:proofErr w:type="spellStart"/>
      <w:r>
        <w:t>45</w:t>
      </w:r>
      <w:proofErr w:type="spellEnd"/>
      <w:r>
        <w:t xml:space="preserve"> dana niti jedan vjerovnik ne predloži otvaranje stečajnog postupka i ne predujmi sredstva za namirenje troškova postupka, smatrat će se da je dužnik nesposoban za plaćanje. </w:t>
      </w:r>
    </w:p>
    <w:p w:rsidRDefault="007361DF" w:rsidP="007361DF" w:rsidR="007361DF">
      <w:pPr>
        <w:pStyle w:val="Odlomakpopisa"/>
        <w:ind w:left="708"/>
        <w:jc w:val="both"/>
      </w:pPr>
      <w:r>
        <w:t>U tom slučaju sud će po službenoj dužnosti donijeti rješenje o otvaranju i zaključenju skraćenog stečajnog postupka.</w:t>
      </w:r>
    </w:p>
    <w:p w:rsidRDefault="007361DF" w:rsidP="007361DF" w:rsidR="007361DF">
      <w:pPr>
        <w:jc w:val="both"/>
      </w:pPr>
    </w:p>
    <w:p w:rsidRDefault="007361DF" w:rsidP="007361DF" w:rsidR="007361DF">
      <w:pPr>
        <w:jc w:val="center"/>
      </w:pPr>
      <w:r>
        <w:t xml:space="preserve">U Zagrebu </w:t>
      </w:r>
      <w:proofErr w:type="spellStart"/>
      <w:r>
        <w:t>18</w:t>
      </w:r>
      <w:proofErr w:type="spellEnd"/>
      <w:r>
        <w:t xml:space="preserve">. siječnja </w:t>
      </w:r>
      <w:proofErr w:type="spellStart"/>
      <w:r>
        <w:t>2016</w:t>
      </w:r>
      <w:proofErr w:type="spellEnd"/>
      <w:r>
        <w:t>.</w:t>
      </w:r>
    </w:p>
    <w:p w:rsidRDefault="007361DF" w:rsidP="007361DF" w:rsidR="007361DF">
      <w:pPr>
        <w:jc w:val="center"/>
      </w:pPr>
    </w:p>
    <w:p w:rsidRDefault="007361DF" w:rsidP="007361DF" w:rsidR="007361DF" w:rsidRPr="000E41FF">
      <w:pPr>
        <w:jc w:val="both"/>
      </w:pPr>
      <w:r w:rsidRPr="000E41FF">
        <w:t xml:space="preserve">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0E41FF">
        <w:t xml:space="preserve"> S U D A C :</w:t>
      </w:r>
    </w:p>
    <w:p w:rsidRDefault="007361DF" w:rsidP="007361DF" w:rsidR="007361DF" w:rsidRPr="000E41FF">
      <w:pPr>
        <w:jc w:val="both"/>
      </w:pPr>
    </w:p>
    <w:p w:rsidRDefault="007361DF" w:rsidP="007361DF" w:rsidR="007361DF">
      <w:pPr>
        <w:jc w:val="right"/>
      </w:pPr>
      <w:r w:rsidRPr="000E41FF">
        <w:tab/>
      </w:r>
      <w:r w:rsidRPr="000E41FF">
        <w:tab/>
      </w:r>
      <w:r w:rsidRPr="000E41FF">
        <w:tab/>
      </w:r>
      <w:r w:rsidRPr="000E41FF">
        <w:tab/>
      </w:r>
      <w:r w:rsidRPr="000E41FF">
        <w:tab/>
      </w:r>
      <w:r w:rsidRPr="000E41FF">
        <w:tab/>
      </w:r>
      <w:r w:rsidRPr="000E41FF">
        <w:tab/>
        <w:t xml:space="preserve">          </w:t>
      </w:r>
      <w:r w:rsidRPr="000E41FF">
        <w:tab/>
        <w:t xml:space="preserve">MIRJANA CHOUR </w:t>
      </w:r>
      <w:proofErr w:type="spellStart"/>
      <w:r w:rsidRPr="000E41FF">
        <w:t>HRŠAK</w:t>
      </w:r>
      <w:proofErr w:type="spellEnd"/>
      <w:r w:rsidRPr="000E41FF">
        <w:t xml:space="preserve"> </w:t>
      </w:r>
    </w:p>
    <w:p w:rsidRDefault="007361DF" w:rsidP="007361DF" w:rsidR="007361DF">
      <w:pPr>
        <w:jc w:val="right"/>
      </w:pPr>
    </w:p>
    <w:p w:rsidRDefault="007361DF" w:rsidP="007361DF" w:rsidR="007361DF"/>
    <w:p w:rsidRDefault="007361DF" w:rsidP="007361DF" w:rsidR="007361DF"/>
    <w:p w:rsidRDefault="007361DF" w:rsidP="007361DF" w:rsidR="007361DF"/>
    <w:p w:rsidRDefault="007361DF" w:rsidP="007361DF" w:rsidR="007361DF"/>
    <w:p w:rsidRDefault="007361DF" w:rsidP="007361DF" w:rsidR="007361DF"/>
    <w:p w:rsidRDefault="00CA5654" w:rsidR="00CA5654"/>
    <w:sectPr w:rsidR="00CA565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3552"/>
      </w:pPr>
    </w:lvl>
    <w:lvl w:tplc="041A0019" w:ilvl="1">
      <w:start w:val="1"/>
      <w:numFmt w:val="lowerLetter"/>
      <w:lvlText w:val="%2."/>
      <w:lvlJc w:val="left"/>
      <w:pPr>
        <w:ind w:hanging="360" w:left="3912"/>
      </w:pPr>
    </w:lvl>
    <w:lvl w:tplc="041A001B" w:ilvl="2">
      <w:start w:val="1"/>
      <w:numFmt w:val="lowerRoman"/>
      <w:lvlText w:val="%3."/>
      <w:lvlJc w:val="right"/>
      <w:pPr>
        <w:ind w:hanging="180" w:left="4632"/>
      </w:pPr>
    </w:lvl>
    <w:lvl w:tplc="041A000F" w:ilvl="3">
      <w:start w:val="1"/>
      <w:numFmt w:val="decimal"/>
      <w:lvlText w:val="%4."/>
      <w:lvlJc w:val="left"/>
      <w:pPr>
        <w:ind w:hanging="360" w:left="5352"/>
      </w:pPr>
    </w:lvl>
    <w:lvl w:tplc="041A0019" w:ilvl="4">
      <w:start w:val="1"/>
      <w:numFmt w:val="lowerLetter"/>
      <w:lvlText w:val="%5."/>
      <w:lvlJc w:val="left"/>
      <w:pPr>
        <w:ind w:hanging="360" w:left="6072"/>
      </w:pPr>
    </w:lvl>
    <w:lvl w:tplc="041A001B" w:ilvl="5">
      <w:start w:val="1"/>
      <w:numFmt w:val="lowerRoman"/>
      <w:lvlText w:val="%6."/>
      <w:lvlJc w:val="right"/>
      <w:pPr>
        <w:ind w:hanging="180" w:left="6792"/>
      </w:pPr>
    </w:lvl>
    <w:lvl w:tplc="041A000F" w:ilvl="6">
      <w:start w:val="1"/>
      <w:numFmt w:val="decimal"/>
      <w:lvlText w:val="%7."/>
      <w:lvlJc w:val="left"/>
      <w:pPr>
        <w:ind w:hanging="360" w:left="7512"/>
      </w:pPr>
    </w:lvl>
    <w:lvl w:tplc="041A0019" w:ilvl="7">
      <w:start w:val="1"/>
      <w:numFmt w:val="lowerLetter"/>
      <w:lvlText w:val="%8."/>
      <w:lvlJc w:val="left"/>
      <w:pPr>
        <w:ind w:hanging="360" w:left="8232"/>
      </w:pPr>
    </w:lvl>
    <w:lvl w:tplc="041A001B" w:ilvl="8">
      <w:start w:val="1"/>
      <w:numFmt w:val="lowerRoman"/>
      <w:lvlText w:val="%9."/>
      <w:lvlJc w:val="right"/>
      <w:pPr>
        <w:ind w:hanging="180" w:left="8952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61DF"/>
    <w:rsid w:val="0002382C"/>
    <w:rsid w:val="000A3E2D"/>
    <w:rsid w:val="000C6923"/>
    <w:rsid w:val="000D1200"/>
    <w:rsid w:val="00177EED"/>
    <w:rsid w:val="002460D4"/>
    <w:rsid w:val="00277821"/>
    <w:rsid w:val="003502D7"/>
    <w:rsid w:val="003932CB"/>
    <w:rsid w:val="003E6A20"/>
    <w:rsid w:val="00474D14"/>
    <w:rsid w:val="004A3CF8"/>
    <w:rsid w:val="006B3CDB"/>
    <w:rsid w:val="00734906"/>
    <w:rsid w:val="007361DF"/>
    <w:rsid w:val="007555F9"/>
    <w:rsid w:val="007C6CF3"/>
    <w:rsid w:val="00A012C4"/>
    <w:rsid w:val="00A36B7E"/>
    <w:rsid w:val="00A5043E"/>
    <w:rsid w:val="00AB00F2"/>
    <w:rsid w:val="00B14EA4"/>
    <w:rsid w:val="00C03A6A"/>
    <w:rsid w:val="00C400D7"/>
    <w:rsid w:val="00C746DB"/>
    <w:rsid w:val="00CA5654"/>
    <w:rsid w:val="00D3338E"/>
    <w:rsid w:val="00E63A09"/>
    <w:rsid w:val="00E7134F"/>
    <w:rsid w:val="00E92BC4"/>
    <w:rsid w:val="00EE0E71"/>
    <w:rsid w:val="00FC40E9"/>
    <w:rsid w:val="00FD3C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361DF"/>
    <w:rPr>
      <w:rFonts w:eastAsia="Times New Roman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361D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361D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361DF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932C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932C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932C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932C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932C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361DF"/>
    <w:rPr>
      <w:rFonts w:eastAsia="Times New Roman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361D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361D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361DF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932C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932C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932C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932C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932C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siječnja 2016.</izvorni_sadrzaj>
    <derivirana_varijabla naziv="DomainObject.DatumDonosenjaOdluke_1">18.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St-70/2016-5</izvorni_sadrzaj>
    <derivirana_varijabla naziv="DomainObject.Oznaka_1">St-70/2016-5</derivirana_varijabla>
  </DomainObject.Oznaka>
  <DomainObject.DonositeljOdluke.Ime>
    <izvorni_sadrzaj>Mirjana</izvorni_sadrzaj>
    <derivirana_varijabla naziv="DomainObject.DonositeljOdluke.Ime_1">Mirjana</derivirana_varijabla>
  </DomainObject.DonositeljOdluke.Ime>
  <DomainObject.DonositeljOdluke.Prezime>
    <izvorni_sadrzaj>Chour Hršak</izvorni_sadrzaj>
    <derivirana_varijabla naziv="DomainObject.DonositeljOdluke.Prezime_1">Chour Hršak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</izvorni_sadrzaj>
    <derivirana_varijabla naziv="DomainObject.Predmet.Broj_1">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siječnja 2016.</izvorni_sadrzaj>
    <derivirana_varijabla naziv="DomainObject.Predmet.DatumOsnivanja_1">7.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St-70/2016</izvorni_sadrzaj>
    <derivirana_varijabla naziv="DomainObject.Predmet.OznakaBroj_1">St-70/2016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TESTING d.o.o.</izvorni_sadrzaj>
    <derivirana_varijabla naziv="DomainObject.Predmet.ProtustrankaFormated_1">  TESTING d.o.o.</derivirana_varijabla>
  </DomainObject.Predmet.ProtustrankaFormated>
  <DomainObject.Predmet.ProtustrankaFormatedOIB>
    <izvorni_sadrzaj>  TESTING d.o.o., OIB 99679582535</izvorni_sadrzaj>
    <derivirana_varijabla naziv="DomainObject.Predmet.ProtustrankaFormatedOIB_1">  TESTING d.o.o., OIB 99679582535</derivirana_varijabla>
  </DomainObject.Predmet.ProtustrankaFormatedOIB>
  <DomainObject.Predmet.ProtustrankaFormatedWithAdress>
    <izvorni_sadrzaj> TESTING d.o.o., Ljudevita Šestića 2, 47000 Karlovac</izvorni_sadrzaj>
    <derivirana_varijabla naziv="DomainObject.Predmet.ProtustrankaFormatedWithAdress_1"> TESTING d.o.o., Ljudevita Šestića 2, 47000 Karlovac</derivirana_varijabla>
  </DomainObject.Predmet.ProtustrankaFormatedWithAdress>
  <DomainObject.Predmet.ProtustrankaFormatedWithAdressOIB>
    <izvorni_sadrzaj> TESTING d.o.o., OIB 99679582535, Ljudevita Šestića 2, 47000 Karlovac</izvorni_sadrzaj>
    <derivirana_varijabla naziv="DomainObject.Predmet.ProtustrankaFormatedWithAdressOIB_1"> TESTING d.o.o., OIB 99679582535, Ljudevita Šestića 2, 47000 Karlovac</derivirana_varijabla>
  </DomainObject.Predmet.ProtustrankaFormatedWithAdressOIB>
  <DomainObject.Predmet.ProtustrankaWithAdress>
    <izvorni_sadrzaj>TESTING d.o.o. Ljudevita Šestića 2, 47000 Karlovac</izvorni_sadrzaj>
    <derivirana_varijabla naziv="DomainObject.Predmet.ProtustrankaWithAdress_1">TESTING d.o.o. Ljudevita Šestića 2, 47000 Karlovac</derivirana_varijabla>
  </DomainObject.Predmet.ProtustrankaWithAdress>
  <DomainObject.Predmet.ProtustrankaWithAdressOIB>
    <izvorni_sadrzaj>TESTING d.o.o., OIB 99679582535, Ljudevita Šestića 2, 47000 Karlovac</izvorni_sadrzaj>
    <derivirana_varijabla naziv="DomainObject.Predmet.ProtustrankaWithAdressOIB_1">TESTING d.o.o., OIB 99679582535, Ljudevita Šestića 2, 47000 Karlovac</derivirana_varijabla>
  </DomainObject.Predmet.ProtustrankaWithAdressOIB>
  <DomainObject.Predmet.ProtustrankaNazivFormated>
    <izvorni_sadrzaj>TESTING d.o.o.</izvorni_sadrzaj>
    <derivirana_varijabla naziv="DomainObject.Predmet.ProtustrankaNazivFormated_1">TESTING d.o.o.</derivirana_varijabla>
  </DomainObject.Predmet.ProtustrankaNazivFormated>
  <DomainObject.Predmet.ProtustrankaNazivFormatedOIB>
    <izvorni_sadrzaj>TESTING d.o.o., OIB 99679582535</izvorni_sadrzaj>
    <derivirana_varijabla naziv="DomainObject.Predmet.ProtustrankaNazivFormatedOIB_1">TESTING d.o.o., OIB 99679582535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34.St-M.Chour-Hršak</izvorni_sadrzaj>
    <derivirana_varijabla naziv="DomainObject.Predmet.Referada.Naziv_1">34.St-M.Chour-Hršak</derivirana_varijabla>
  </DomainObject.Predmet.Referada.Naziv>
  <DomainObject.Predmet.Referada.Oznaka>
    <izvorni_sadrzaj>34.St</izvorni_sadrzaj>
    <derivirana_varijabla naziv="DomainObject.Predmet.Referada.Oznaka_1">34.St</derivirana_varijabla>
  </DomainObject.Predmet.Referada.Oznaka>
  <DomainObject.Predmet.Referada.Prostorija.Naziv>
    <izvorni_sadrzaj>Soba DZ III 54</izvorni_sadrzaj>
    <derivirana_varijabla naziv="DomainObject.Predmet.Referada.Prostorija.Naziv_1">Soba DZ III 54</derivirana_varijabla>
  </DomainObject.Predmet.Referada.Prostorija.Naziv>
  <DomainObject.Predmet.Referada.Prostorija.Oznaka>
    <izvorni_sadrzaj>DZ III 54</izvorni_sadrzaj>
    <derivirana_varijabla naziv="DomainObject.Predmet.Referada.Prostorija.Oznaka_1">DZ III 54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Mirjana Chour Hršak</izvorni_sadrzaj>
    <derivirana_varijabla naziv="DomainObject.Predmet.Referada.Sudac_1">Mirjana Chour Hršak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 podružnica Karlovac</izvorni_sadrzaj>
    <derivirana_varijabla naziv="DomainObject.Predmet.StrankaFormated_1">  FINA Regionalni centar Zagreb podružnica Karlovac</derivirana_varijabla>
  </DomainObject.Predmet.StrankaFormated>
  <DomainObject.Predmet.StrankaFormatedOIB>
    <izvorni_sadrzaj>  FINA Regionalni centar Zagreb podružnica Karlovac, OIB 85821130368</izvorni_sadrzaj>
    <derivirana_varijabla naziv="DomainObject.Predmet.StrankaFormatedOIB_1">  FINA Regionalni centar Zagreb podružnica Karlovac, OIB 85821130368</derivirana_varijabla>
  </DomainObject.Predmet.StrankaFormatedOIB>
  <DomainObject.Predmet.StrankaFormatedWithAdress>
    <izvorni_sadrzaj> FINA Regionalni centar Zagreb podružnica Karlovac, Ul. Pavla Vitezovića 1, 47000 Karlovac</izvorni_sadrzaj>
    <derivirana_varijabla naziv="DomainObject.Predmet.StrankaFormatedWithAdress_1"> FINA Regionalni centar Zagreb podružnica Karlovac, Ul. Pavla Vitezovića 1, 47000 Karlovac</derivirana_varijabla>
  </DomainObject.Predmet.StrankaFormatedWithAdress>
  <DomainObject.Predmet.StrankaFormatedWithAdressOIB>
    <izvorni_sadrzaj> FINA Regionalni centar Zagreb podružnica Karlovac, OIB 85821130368, Ul. Pavla Vitezovića 1, 47000 Karlovac</izvorni_sadrzaj>
    <derivirana_varijabla naziv="DomainObject.Predmet.StrankaFormatedWithAdressOIB_1"> FINA Regionalni centar Zagreb podružnica Karlovac, OIB 85821130368, Ul. Pavla Vitezovića 1, 47000 Karlovac</derivirana_varijabla>
  </DomainObject.Predmet.StrankaFormatedWithAdressOIB>
  <DomainObject.Predmet.StrankaWithAdress>
    <izvorni_sadrzaj>FINA Regionalni centar Zagreb podružnica Karlovac Ul. Pavla Vitezovića 1,47000 Karlovac</izvorni_sadrzaj>
    <derivirana_varijabla naziv="DomainObject.Predmet.StrankaWithAdress_1">FINA Regionalni centar Zagreb podružnica Karlovac Ul. Pavla Vitezovića 1,47000 Karlovac</derivirana_varijabla>
  </DomainObject.Predmet.StrankaWithAdress>
  <DomainObject.Predmet.StrankaWithAdressOIB>
    <izvorni_sadrzaj>FINA Regionalni centar Zagreb podružnica Karlovac, OIB 85821130368, Ul. Pavla Vitezovića 1,47000 Karlovac</izvorni_sadrzaj>
    <derivirana_varijabla naziv="DomainObject.Predmet.StrankaWithAdressOIB_1">FINA Regionalni centar Zagreb podružnica Karlovac, OIB 85821130368, Ul. Pavla Vitezovića 1,47000 Karlovac</derivirana_varijabla>
  </DomainObject.Predmet.StrankaWithAdressOIB>
  <DomainObject.Predmet.StrankaNazivFormated>
    <izvorni_sadrzaj>FINA Regionalni centar Zagreb podružnica Karlovac</izvorni_sadrzaj>
    <derivirana_varijabla naziv="DomainObject.Predmet.StrankaNazivFormated_1">FINA Regionalni centar Zagreb podružnica Karlovac</derivirana_varijabla>
  </DomainObject.Predmet.StrankaNazivFormated>
  <DomainObject.Predmet.StrankaNazivFormatedOIB>
    <izvorni_sadrzaj>FINA Regionalni centar Zagreb podružnica Karlovac, OIB 85821130368</izvorni_sadrzaj>
    <derivirana_varijabla naziv="DomainObject.Predmet.StrankaNazivFormatedOIB_1">FINA Regionalni centar Zagreb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34.St-M.Chour-Hršak</izvorni_sadrzaj>
    <derivirana_varijabla naziv="DomainObject.Predmet.TrenutnaLokacijaSpisa.Naziv_1">34.St-M.Chour-Hršak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Vlasta Bogović  Milisavljević</izvorni_sadrzaj>
    <derivirana_varijabla naziv="DomainObject.Predmet.Zapisnicar_1">Vlasta Bogović  Milisavljević</derivirana_varijabla>
  </DomainObject.Predmet.Zapisnicar>
  <DomainObject.Predmet.StrankaListFormated>
    <izvorni_sadrzaj>
      <item>FINA Regionalni centar Zagreb podružnica Karlovac</item>
    </izvorni_sadrzaj>
    <derivirana_varijabla naziv="DomainObject.Predmet.StrankaListFormated_1">
      <item>FINA Regionalni centar Zagreb podružnica Karlovac</item>
    </derivirana_varijabla>
  </DomainObject.Predmet.StrankaListFormated>
  <DomainObject.Predmet.StrankaListFormatedOIB>
    <izvorni_sadrzaj>
      <item>FINA Regionalni centar Zagreb podružnica Karlovac, OIB 85821130368</item>
    </izvorni_sadrzaj>
    <derivirana_varijabla naziv="DomainObject.Predmet.StrankaListFormatedOIB_1">
      <item>FINA Regionalni centar Zagreb podružnica Karlovac, OIB 85821130368</item>
    </derivirana_varijabla>
  </DomainObject.Predmet.StrankaListFormatedOIB>
  <DomainObject.Predmet.StrankaListFormatedWithAdress>
    <izvorni_sadrzaj>
      <item>FINA Regionalni centar Zagreb podružnica Karlovac, Ul. Pavla Vitezovića 1, 47000 Karlovac</item>
    </izvorni_sadrzaj>
    <derivirana_varijabla naziv="DomainObject.Predmet.StrankaListFormatedWithAdress_1">
      <item>FINA Regionalni centar Zagreb podružnica Karlovac, Ul. Pavla Vitezovića 1, 47000 Karlovac</item>
    </derivirana_varijabla>
  </DomainObject.Predmet.StrankaListFormatedWithAdress>
  <DomainObject.Predmet.StrankaListFormatedWithAdressOIB>
    <izvorni_sadrzaj>
      <item>FINA Regionalni centar Zagreb podružnica Karlovac, OIB 85821130368, Ul. Pavla Vitezovića 1, 47000 Karlovac</item>
    </izvorni_sadrzaj>
    <derivirana_varijabla naziv="DomainObject.Predmet.StrankaListFormatedWithAdressOIB_1">
      <item>FINA Regionalni centar Zagreb podružnica Karlovac, OIB 85821130368, Ul. Pavla Vitezovića 1, 47000 Karlovac</item>
    </derivirana_varijabla>
  </DomainObject.Predmet.StrankaListFormatedWithAdressOIB>
  <DomainObject.Predmet.StrankaListNazivFormated>
    <izvorni_sadrzaj>
      <item>FINA Regionalni centar Zagreb podružnica Karlovac</item>
    </izvorni_sadrzaj>
    <derivirana_varijabla naziv="DomainObject.Predmet.StrankaListNazivFormated_1">
      <item>FINA Regionalni centar Zagreb podružnica Karlovac</item>
    </derivirana_varijabla>
  </DomainObject.Predmet.StrankaListNazivFormated>
  <DomainObject.Predmet.StrankaListNazivFormatedOIB>
    <izvorni_sadrzaj>
      <item>FINA Regionalni centar Zagreb podružnica Karlovac, OIB 85821130368</item>
    </izvorni_sadrzaj>
    <derivirana_varijabla naziv="DomainObject.Predmet.StrankaListNazivFormatedOIB_1">
      <item>FINA Regionalni centar Zagreb podružnica Karlovac, OIB 85821130368</item>
    </derivirana_varijabla>
  </DomainObject.Predmet.StrankaListNazivFormatedOIB>
  <DomainObject.Predmet.ProtuStrankaListFormated>
    <izvorni_sadrzaj>
      <item>TESTING d.o.o.</item>
    </izvorni_sadrzaj>
    <derivirana_varijabla naziv="DomainObject.Predmet.ProtuStrankaListFormated_1">
      <item>TESTING d.o.o.</item>
    </derivirana_varijabla>
  </DomainObject.Predmet.ProtuStrankaListFormated>
  <DomainObject.Predmet.ProtuStrankaListFormatedOIB>
    <izvorni_sadrzaj>
      <item>TESTING d.o.o., OIB 99679582535</item>
    </izvorni_sadrzaj>
    <derivirana_varijabla naziv="DomainObject.Predmet.ProtuStrankaListFormatedOIB_1">
      <item>TESTING d.o.o., OIB 99679582535</item>
    </derivirana_varijabla>
  </DomainObject.Predmet.ProtuStrankaListFormatedOIB>
  <DomainObject.Predmet.ProtuStrankaListFormatedWithAdress>
    <izvorni_sadrzaj>
      <item>TESTING d.o.o., Ljudevita Šestića 2, 47000 Karlovac</item>
    </izvorni_sadrzaj>
    <derivirana_varijabla naziv="DomainObject.Predmet.ProtuStrankaListFormatedWithAdress_1">
      <item>TESTING d.o.o., Ljudevita Šestića 2, 47000 Karlovac</item>
    </derivirana_varijabla>
  </DomainObject.Predmet.ProtuStrankaListFormatedWithAdress>
  <DomainObject.Predmet.ProtuStrankaListFormatedWithAdressOIB>
    <izvorni_sadrzaj>
      <item>TESTING d.o.o., OIB 99679582535, Ljudevita Šestića 2, 47000 Karlovac</item>
    </izvorni_sadrzaj>
    <derivirana_varijabla naziv="DomainObject.Predmet.ProtuStrankaListFormatedWithAdressOIB_1">
      <item>TESTING d.o.o., OIB 99679582535, Ljudevita Šestića 2, 47000 Karlovac</item>
    </derivirana_varijabla>
  </DomainObject.Predmet.ProtuStrankaListFormatedWithAdressOIB>
  <DomainObject.Predmet.ProtuStrankaListNazivFormated>
    <izvorni_sadrzaj>
      <item>TESTING d.o.o.</item>
    </izvorni_sadrzaj>
    <derivirana_varijabla naziv="DomainObject.Predmet.ProtuStrankaListNazivFormated_1">
      <item>TESTING d.o.o.</item>
    </derivirana_varijabla>
  </DomainObject.Predmet.ProtuStrankaListNazivFormated>
  <DomainObject.Predmet.ProtuStrankaListNazivFormatedOIB>
    <izvorni_sadrzaj>
      <item>TESTING d.o.o., OIB 99679582535</item>
    </izvorni_sadrzaj>
    <derivirana_varijabla naziv="DomainObject.Predmet.ProtuStrankaListNazivFormatedOIB_1">
      <item>TESTING d.o.o., OIB 99679582535</item>
    </derivirana_varijabla>
  </DomainObject.Predmet.ProtuStrankaListNazivFormatedOIB>
  <DomainObject.Predmet.OstaliListFormated>
    <izvorni_sadrzaj>
      <item>Darko Brnadić</item>
    </izvorni_sadrzaj>
    <derivirana_varijabla naziv="DomainObject.Predmet.OstaliListFormated_1">
      <item>Darko Brnadić</item>
    </derivirana_varijabla>
  </DomainObject.Predmet.OstaliListFormated>
  <DomainObject.Predmet.OstaliListFormatedOIB>
    <izvorni_sadrzaj>
      <item>Darko Brnadić, OIB 41821802055</item>
    </izvorni_sadrzaj>
    <derivirana_varijabla naziv="DomainObject.Predmet.OstaliListFormatedOIB_1">
      <item>Darko Brnadić, OIB 41821802055</item>
    </derivirana_varijabla>
  </DomainObject.Predmet.OstaliListFormatedOIB>
  <DomainObject.Predmet.OstaliListFormatedWithAdress>
    <izvorni_sadrzaj>
      <item>Darko Brnadić, Skopska 29, 47000 Karlovac</item>
    </izvorni_sadrzaj>
    <derivirana_varijabla naziv="DomainObject.Predmet.OstaliListFormatedWithAdress_1">
      <item>Darko Brnadić, Skopska 29, 47000 Karlovac</item>
    </derivirana_varijabla>
  </DomainObject.Predmet.OstaliListFormatedWithAdress>
  <DomainObject.Predmet.OstaliListFormatedWithAdressOIB>
    <izvorni_sadrzaj>
      <item>Darko Brnadić, OIB 41821802055, Skopska 29, 47000 Karlovac</item>
    </izvorni_sadrzaj>
    <derivirana_varijabla naziv="DomainObject.Predmet.OstaliListFormatedWithAdressOIB_1">
      <item>Darko Brnadić, OIB 41821802055, Skopska 29, 47000 Karlovac</item>
    </derivirana_varijabla>
  </DomainObject.Predmet.OstaliListFormatedWithAdressOIB>
  <DomainObject.Predmet.OstaliListNazivFormated>
    <izvorni_sadrzaj>
      <item>Darko Brnadić</item>
    </izvorni_sadrzaj>
    <derivirana_varijabla naziv="DomainObject.Predmet.OstaliListNazivFormated_1">
      <item>Darko Brnadić</item>
    </derivirana_varijabla>
  </DomainObject.Predmet.OstaliListNazivFormated>
  <DomainObject.Predmet.OstaliListNazivFormatedOIB>
    <izvorni_sadrzaj>
      <item>Darko Brnadić, OIB 41821802055</item>
    </izvorni_sadrzaj>
    <derivirana_varijabla naziv="DomainObject.Predmet.OstaliListNazivFormatedOIB_1">
      <item>Darko Brnadić, OIB 41821802055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2016.</izvorni_sadrzaj>
    <derivirana_varijabla naziv="DomainObject.Datum_1">18. siječnja 2016.</derivirana_varijabla>
  </DomainObject.Datum>
  <DomainObject.PoslovniBrojDokumenta>
    <izvorni_sadrzaj>St-70/2016-5</izvorni_sadrzaj>
    <derivirana_varijabla naziv="DomainObject.PoslovniBrojDokumenta_1">St-70/2016-5</derivirana_varijabla>
  </DomainObject.PoslovniBrojDokumenta>
  <DomainObject.Predmet.StrankaIDrugi>
    <izvorni_sadrzaj>FINA Regionalni centar Zagreb podružnica Karlovac</izvorni_sadrzaj>
    <derivirana_varijabla naziv="DomainObject.Predmet.StrankaIDrugi_1">FINA Regionalni centar Zagreb podružnica Karlovac</derivirana_varijabla>
  </DomainObject.Predmet.StrankaIDrugi>
  <DomainObject.Predmet.ProtustrankaIDrugi>
    <izvorni_sadrzaj>TESTING d.o.o.</izvorni_sadrzaj>
    <derivirana_varijabla naziv="DomainObject.Predmet.ProtustrankaIDrugi_1">TESTING d.o.o.</derivirana_varijabla>
  </DomainObject.Predmet.ProtustrankaIDrugi>
  <DomainObject.Predmet.StrankaIDrugiAdressOIB>
    <izvorni_sadrzaj>FINA Regionalni centar Zagreb podružnica Karlovac, OIB 85821130368, Ul. Pavla Vitezovića 1, 47000 Karlovac</izvorni_sadrzaj>
    <derivirana_varijabla naziv="DomainObject.Predmet.StrankaIDrugiAdressOIB_1">FINA Regionalni centar Zagreb podružnica Karlovac, OIB 85821130368, Ul. Pavla Vitezovića 1, 47000 Karlovac</derivirana_varijabla>
  </DomainObject.Predmet.StrankaIDrugiAdressOIB>
  <DomainObject.Predmet.ProtustrankaIDrugiAdressOIB>
    <izvorni_sadrzaj>TESTING d.o.o., OIB 99679582535, Ljudevita Šestića 2, 47000 Karlovac</izvorni_sadrzaj>
    <derivirana_varijabla naziv="DomainObject.Predmet.ProtustrankaIDrugiAdressOIB_1">TESTING d.o.o., OIB 99679582535, Ljudevita Šestića 2,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 podružnica Karlovac</item>
      <item>TESTING d.o.o.</item>
      <item>Darko Brnadić</item>
    </izvorni_sadrzaj>
    <derivirana_varijabla naziv="DomainObject.Predmet.SudioniciListNaziv_1">
      <item>FINA Regionalni centar Zagreb podružnica Karlovac</item>
      <item>TESTING d.o.o.</item>
      <item>Darko Brnadić</item>
    </derivirana_varijabla>
  </DomainObject.Predmet.SudioniciListNaziv>
  <DomainObject.Predmet.SudioniciListAdressOIB>
    <izvorni_sadrzaj>
      <item>FINA Regionalni centar Zagreb podružnica Karlovac, OIB 85821130368, Ul. Pavla Vitezovića 1,47000 Karlovac</item>
      <item>TESTING d.o.o., OIB 99679582535, Ljudevita Šestića 2,47000 Karlovac</item>
      <item>Darko Brnadić, OIB 41821802055, Skopska 29,47000 Karlovac</item>
    </izvorni_sadrzaj>
    <derivirana_varijabla naziv="DomainObject.Predmet.SudioniciListAdressOIB_1">
      <item>FINA Regionalni centar Zagreb podružnica Karlovac, OIB 85821130368, Ul. Pavla Vitezovića 1,47000 Karlovac</item>
      <item>TESTING d.o.o., OIB 99679582535, Ljudevita Šestića 2,47000 Karlovac</item>
      <item>Darko Brnadić, OIB 41821802055, Skopska 29,47000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99679582535</item>
      <item>, OIB 41821802055</item>
    </izvorni_sadrzaj>
    <derivirana_varijabla naziv="DomainObject.Predmet.SudioniciListNazivOIB_1">
      <item>, OIB 85821130368</item>
      <item>, OIB 99679582535</item>
      <item>, OIB 41821802055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249</properties:Words>
  <properties:Characters>1357</properties:Characters>
  <properties:Lines>46</properties:Lines>
  <properties:Paragraphs>15</properties:Paragraphs>
  <properties:TotalTime>2</properties:TotalTime>
  <properties:ScaleCrop>false</properties:ScaleCrop>
  <properties:LinksUpToDate>false</properties:LinksUpToDate>
  <properties:CharactersWithSpaces>1645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2016-01-18T10:23:00Z</dcterms:created>
  <dc:creator>Vlasta Bogović Milisavljević</dc:creator>
  <cp:lastModifiedBy>Vlasta Bogović Milisavljević</cp:lastModifiedBy>
  <dcterms:modified xmlns:xsi="http://www.w3.org/2001/XMLSchema-instance" xsi:type="dcterms:W3CDTF">2016-01-18T10:25:00Z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St-70/2016-5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