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a21285f" w14:paraId="a21285f" w:rsidRDefault="002C5A29" w:rsidR="002C5A29" w:rsidRPr="00507D39">
      <w:pPr>
        <w15:collapsed w:val="false"/>
      </w:pPr>
      <w:bookmarkStart w:name="_GoBack" w:id="0"/>
      <w:bookmarkEnd w:id="0"/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Pr="00507D39">
        <w:tab/>
      </w:r>
      <w:r w:rsidR="003D5EA4" w:rsidRPr="00507D39">
        <w:t xml:space="preserve">1 </w:t>
      </w:r>
      <w:r w:rsidRPr="00507D39">
        <w:t>St-</w:t>
      </w:r>
      <w:r w:rsidR="00133AFB">
        <w:t>5081/16</w:t>
      </w:r>
    </w:p>
    <w:p w:rsidRDefault="002C5A29" w:rsidR="002C5A29" w:rsidRPr="00507D39"/>
    <w:p w:rsidRDefault="002C5A29" w:rsidR="002C5A29" w:rsidRPr="00507D39"/>
    <w:p w:rsidRDefault="002C5A29" w:rsidR="002C5A29" w:rsidRPr="00507D39"/>
    <w:p w:rsidRDefault="00B81AB0" w:rsidR="00B81AB0">
      <w:pPr>
        <w:rPr>
          <w:rFonts w:eastAsia="Calibri"/>
          <w:b/>
          <w:noProof/>
        </w:rPr>
      </w:pPr>
    </w:p>
    <w:p w:rsidRDefault="00B81AB0" w:rsidR="00E44A28" w:rsidRPr="001957EF">
      <w:r w:rsidRPr="00E16331">
        <w:rPr>
          <w:rFonts w:eastAsia="Calibri"/>
          <w:b/>
          <w:noProof/>
        </w:rPr>
        <w:drawing>
          <wp:anchor allowOverlap="true" layoutInCell="true" locked="false" behindDoc="false" relativeHeight="251659264" simplePos="false" distR="114300" distL="114300" distB="0" distT="0">
            <wp:simplePos y="0" x="0"/>
            <wp:positionH relativeFrom="page">
              <wp:posOffset>1236345</wp:posOffset>
            </wp:positionH>
            <wp:positionV relativeFrom="page">
              <wp:posOffset>695960</wp:posOffset>
            </wp:positionV>
            <wp:extent cy="961390" cx="720090"/>
            <wp:effectExtent b="0" r="381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eSPIS_GrbRH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1390" cx="7200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rFonts w:eastAsia="Calibri"/>
          <w:b/>
          <w:noProof/>
        </w:rPr>
        <w:t xml:space="preserve">   </w:t>
      </w:r>
      <w:r w:rsidR="00E44A28" w:rsidRPr="00507D39">
        <w:rPr>
          <w:b/>
        </w:rPr>
        <w:t xml:space="preserve">    </w:t>
      </w:r>
      <w:r w:rsidR="00E44A28" w:rsidRPr="001957EF">
        <w:t>REPUBLIKA HRVATSKA</w:t>
      </w:r>
    </w:p>
    <w:p w:rsidRDefault="00E44A28" w:rsidR="00E44A28" w:rsidRPr="001957EF">
      <w:r w:rsidRPr="001957EF">
        <w:t xml:space="preserve"> TRGOVAČKI SUD U ZAGREBU</w:t>
      </w:r>
    </w:p>
    <w:p w:rsidRDefault="00FD4D47" w:rsidR="00E21CF9" w:rsidRPr="001957EF">
      <w:r w:rsidRPr="001957EF">
        <w:t xml:space="preserve">       </w:t>
      </w:r>
      <w:r w:rsidR="00012BCF">
        <w:t>Stalna služba u Karlovcu</w:t>
      </w:r>
      <w:r w:rsidR="00E44A28" w:rsidRPr="001957EF">
        <w:t xml:space="preserve"> </w:t>
      </w:r>
      <w:r w:rsidR="00EE40A9" w:rsidRPr="001957EF">
        <w:br/>
        <w:t xml:space="preserve">Karlovac, </w:t>
      </w:r>
      <w:r w:rsidR="00012BCF">
        <w:t>Trg hrvat</w:t>
      </w:r>
      <w:r w:rsidR="00B81AB0">
        <w:t>sk</w:t>
      </w:r>
      <w:r w:rsidR="00012BCF">
        <w:t>ih branitelja 1/II</w:t>
      </w:r>
    </w:p>
    <w:p w:rsidRDefault="00EE40A9" w:rsidR="00EE40A9" w:rsidRPr="001957EF"/>
    <w:p w:rsidRDefault="00EE40A9" w:rsidP="00EE40A9" w:rsidR="00EE40A9" w:rsidRPr="001957EF">
      <w:pPr>
        <w:jc w:val="center"/>
      </w:pPr>
      <w:r w:rsidRPr="001957EF">
        <w:t>R</w:t>
      </w:r>
      <w:r w:rsidR="001957EF" w:rsidRPr="001957EF">
        <w:t xml:space="preserve"> </w:t>
      </w:r>
      <w:r w:rsidRPr="001957EF">
        <w:t>E</w:t>
      </w:r>
      <w:r w:rsidR="001957EF" w:rsidRPr="001957EF">
        <w:t xml:space="preserve"> </w:t>
      </w:r>
      <w:r w:rsidRPr="001957EF">
        <w:t>P</w:t>
      </w:r>
      <w:r w:rsidR="001957EF" w:rsidRPr="001957EF">
        <w:t xml:space="preserve"> </w:t>
      </w:r>
      <w:r w:rsidRPr="001957EF">
        <w:t>U</w:t>
      </w:r>
      <w:r w:rsidR="001957EF" w:rsidRPr="001957EF">
        <w:t xml:space="preserve"> </w:t>
      </w:r>
      <w:r w:rsidRPr="001957EF">
        <w:t>B</w:t>
      </w:r>
      <w:r w:rsidR="001957EF" w:rsidRPr="001957EF">
        <w:t xml:space="preserve">  </w:t>
      </w:r>
      <w:r w:rsidRPr="001957EF">
        <w:t>L</w:t>
      </w:r>
      <w:r w:rsidR="001957EF" w:rsidRPr="001957EF">
        <w:t xml:space="preserve"> </w:t>
      </w:r>
      <w:r w:rsidRPr="001957EF">
        <w:t>I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 xml:space="preserve">A </w:t>
      </w:r>
      <w:r w:rsidR="001957EF" w:rsidRPr="001957EF">
        <w:t xml:space="preserve">  </w:t>
      </w:r>
      <w:r w:rsidRPr="001957EF">
        <w:t>H</w:t>
      </w:r>
      <w:r w:rsidR="001957EF" w:rsidRPr="001957EF">
        <w:t xml:space="preserve"> </w:t>
      </w:r>
      <w:r w:rsidRPr="001957EF">
        <w:t>R</w:t>
      </w:r>
      <w:r w:rsidR="001957EF" w:rsidRPr="001957EF">
        <w:t xml:space="preserve"> </w:t>
      </w:r>
      <w:r w:rsidRPr="001957EF">
        <w:t>V</w:t>
      </w:r>
      <w:r w:rsidR="001957EF" w:rsidRPr="001957EF">
        <w:t xml:space="preserve"> </w:t>
      </w:r>
      <w:r w:rsidRPr="001957EF">
        <w:t>A</w:t>
      </w:r>
      <w:r w:rsidR="001957EF" w:rsidRPr="001957EF">
        <w:t xml:space="preserve"> </w:t>
      </w:r>
      <w:r w:rsidRPr="001957EF">
        <w:t>T</w:t>
      </w:r>
      <w:r w:rsidR="001957EF" w:rsidRPr="001957EF">
        <w:t xml:space="preserve"> </w:t>
      </w:r>
      <w:r w:rsidRPr="001957EF">
        <w:t>S</w:t>
      </w:r>
      <w:r w:rsidR="001957EF" w:rsidRPr="001957EF">
        <w:t xml:space="preserve"> </w:t>
      </w:r>
      <w:r w:rsidRPr="001957EF">
        <w:t>K</w:t>
      </w:r>
      <w:r w:rsidR="001957EF" w:rsidRPr="001957EF">
        <w:t xml:space="preserve"> </w:t>
      </w:r>
      <w:r w:rsidRPr="001957EF">
        <w:t>A</w:t>
      </w:r>
    </w:p>
    <w:p w:rsidRDefault="002C5A29" w:rsidR="002C5A29" w:rsidRPr="001957EF"/>
    <w:p w:rsidRDefault="002C5A29" w:rsidP="00EE40A9" w:rsidR="002C5A29" w:rsidRPr="001957EF">
      <w:pPr>
        <w:tabs>
          <w:tab w:pos="4050" w:val="left"/>
        </w:tabs>
        <w:jc w:val="center"/>
      </w:pPr>
      <w:r w:rsidRPr="001957EF">
        <w:t>R J E Š E N J E</w:t>
      </w:r>
    </w:p>
    <w:p w:rsidRDefault="002C5A29" w:rsidR="002C5A29" w:rsidRPr="00507D39"/>
    <w:p w:rsidRDefault="002C5A29" w:rsidP="00EE40A9" w:rsidR="002C5A29" w:rsidRPr="00507D39">
      <w:pPr>
        <w:jc w:val="both"/>
      </w:pPr>
      <w:r w:rsidRPr="00507D39">
        <w:tab/>
      </w:r>
      <w:r w:rsidR="00BF5CDA" w:rsidRPr="00507D39">
        <w:t xml:space="preserve">TRGOVAČKI SUD U </w:t>
      </w:r>
      <w:r w:rsidR="00E44A28" w:rsidRPr="00507D39">
        <w:t>ZAGREBU, Stalna služba</w:t>
      </w:r>
      <w:r w:rsidR="00B81AB0">
        <w:t xml:space="preserve"> u Karlovcu</w:t>
      </w:r>
      <w:r w:rsidR="00E44A28" w:rsidRPr="00507D39">
        <w:rPr>
          <w:b/>
        </w:rPr>
        <w:t>,</w:t>
      </w:r>
      <w:r w:rsidR="00BF5CDA" w:rsidRPr="00507D39">
        <w:t xml:space="preserve"> po sucu Jadranki Mađeruh, kao stečajnom sucu, u stečajnom </w:t>
      </w:r>
      <w:r w:rsidR="00BF5CDA" w:rsidRPr="00785F56">
        <w:t>postupku</w:t>
      </w:r>
      <w:r w:rsidR="00BF5CDA" w:rsidRPr="00507D39">
        <w:t xml:space="preserve"> </w:t>
      </w:r>
      <w:r w:rsidR="00EE40A9" w:rsidRPr="00507D39">
        <w:t xml:space="preserve">nad </w:t>
      </w:r>
      <w:r w:rsidR="00AF274A">
        <w:t xml:space="preserve">stečajnim </w:t>
      </w:r>
      <w:r w:rsidR="00C331CA">
        <w:t xml:space="preserve">dužnikom </w:t>
      </w:r>
      <w:r w:rsidR="00133AFB">
        <w:t>EURO ERA d.o.o. u stečaju, Zagreb, Lisičina 37, OIB: 91275111793, 14. lipnja</w:t>
      </w:r>
      <w:r w:rsidR="0074550D">
        <w:t xml:space="preserve"> 2018.</w:t>
      </w:r>
    </w:p>
    <w:p w:rsidRDefault="00EE40A9" w:rsidP="00EE40A9" w:rsidR="00EE40A9">
      <w:pPr>
        <w:jc w:val="both"/>
      </w:pPr>
    </w:p>
    <w:p w:rsidRDefault="002C5A29" w:rsidP="008F79D7" w:rsidR="00B81AB0" w:rsidRPr="00E16331">
      <w:pPr>
        <w:jc w:val="center"/>
      </w:pPr>
      <w:r w:rsidRPr="00507D39">
        <w:t>r i j e š i o   j e</w:t>
      </w:r>
    </w:p>
    <w:p w:rsidRDefault="00A0188A" w:rsidP="00A0188A" w:rsidR="00A0188A"/>
    <w:p w:rsidRDefault="00133AFB" w:rsidP="00133AFB" w:rsidR="00133AFB">
      <w:pPr>
        <w:numPr>
          <w:ilvl w:val="0"/>
          <w:numId w:val="17"/>
        </w:numPr>
        <w:spacing w:after="240"/>
      </w:pPr>
      <w:r>
        <w:t>Utvrđene su slijedeće tražbine:</w:t>
      </w:r>
    </w:p>
    <w:p w:rsidRDefault="00133AFB" w:rsidP="00133AFB" w:rsidR="00133AFB">
      <w:pPr>
        <w:pStyle w:val="Odlomakpopisa"/>
        <w:numPr>
          <w:ilvl w:val="0"/>
          <w:numId w:val="16"/>
        </w:numPr>
        <w:jc w:val="both"/>
      </w:pPr>
      <w:r>
        <w:t>Prvi viši isplatni red</w:t>
      </w:r>
    </w:p>
    <w:p w:rsidRDefault="00133AFB" w:rsidP="00133AFB" w:rsidR="00133AFB">
      <w:pPr>
        <w:pStyle w:val="Odlomakpopisa"/>
        <w:ind w:left="1068"/>
        <w:jc w:val="both"/>
      </w:pPr>
    </w:p>
    <w:p w:rsidRDefault="00133AFB" w:rsidP="00133AFB" w:rsidR="00133AFB">
      <w:pPr>
        <w:pStyle w:val="Odlomakpopisa"/>
        <w:numPr>
          <w:ilvl w:val="1"/>
          <w:numId w:val="16"/>
        </w:numPr>
        <w:jc w:val="both"/>
      </w:pPr>
      <w:r>
        <w:t xml:space="preserve">Republika Hrvatska, Ministarstvo financija, </w:t>
      </w:r>
    </w:p>
    <w:p w:rsidRDefault="00133AFB" w:rsidP="00133AFB" w:rsidR="00133AFB">
      <w:pPr>
        <w:pStyle w:val="Odlomakpopisa"/>
        <w:ind w:left="1068"/>
        <w:jc w:val="both"/>
      </w:pPr>
      <w:r>
        <w:t xml:space="preserve">      Porezna uprava, Područni ured Zagreb,</w:t>
      </w:r>
    </w:p>
    <w:p w:rsidRDefault="00133AFB" w:rsidP="00133AFB" w:rsidR="00133AFB">
      <w:pPr>
        <w:pStyle w:val="Odlomakpopisa"/>
        <w:ind w:left="1068"/>
        <w:jc w:val="both"/>
      </w:pPr>
      <w:r>
        <w:t xml:space="preserve">      OIB: 18683136487, u iznosu od                                                   673.308,85 kn</w:t>
      </w:r>
    </w:p>
    <w:p w:rsidRDefault="00133AFB" w:rsidP="00133AFB" w:rsidR="00133AFB">
      <w:pPr>
        <w:pStyle w:val="Odlomakpopisa"/>
        <w:ind w:left="1068"/>
        <w:jc w:val="both"/>
      </w:pPr>
    </w:p>
    <w:p w:rsidRDefault="00133AFB" w:rsidP="00133AFB" w:rsidR="00133AFB">
      <w:pPr>
        <w:numPr>
          <w:ilvl w:val="0"/>
          <w:numId w:val="16"/>
        </w:numPr>
        <w:spacing w:after="240"/>
        <w:ind w:left="1134"/>
        <w:jc w:val="both"/>
      </w:pPr>
      <w:r>
        <w:t xml:space="preserve">Drugi viši isplatni red                                      </w:t>
      </w:r>
    </w:p>
    <w:p w:rsidRDefault="00133AFB" w:rsidP="00133AFB" w:rsidR="00133AFB">
      <w:pPr>
        <w:pStyle w:val="Odlomakpopisa"/>
        <w:numPr>
          <w:ilvl w:val="1"/>
          <w:numId w:val="16"/>
        </w:numPr>
        <w:spacing w:lineRule="auto" w:line="276"/>
        <w:jc w:val="both"/>
      </w:pPr>
      <w:r>
        <w:t>Republika Hrvatska, Ministarstvo financija, Porezna uprava,</w:t>
      </w:r>
    </w:p>
    <w:p w:rsidRDefault="00133AFB" w:rsidP="00133AFB" w:rsidR="00133AFB">
      <w:pPr>
        <w:pStyle w:val="Odlomakpopisa"/>
        <w:spacing w:lineRule="auto" w:line="276"/>
        <w:ind w:left="1068"/>
        <w:jc w:val="both"/>
      </w:pPr>
      <w:r>
        <w:t xml:space="preserve">      Područni ured Zagreb, OIB: 18683136487, u iznosu od                920.837,62 kn</w:t>
      </w:r>
    </w:p>
    <w:p w:rsidRDefault="00133AFB" w:rsidP="00133AFB" w:rsidR="00133AFB">
      <w:pPr>
        <w:pStyle w:val="Odlomakpopisa"/>
        <w:numPr>
          <w:ilvl w:val="1"/>
          <w:numId w:val="16"/>
        </w:numPr>
        <w:spacing w:lineRule="auto" w:line="276"/>
        <w:jc w:val="both"/>
      </w:pPr>
      <w:r>
        <w:t>ZAGEBAČKI HOLDING d.o.o., Zagreb, Ulica grada</w:t>
      </w:r>
    </w:p>
    <w:p w:rsidRDefault="00133AFB" w:rsidP="00133AFB" w:rsidR="00133AFB">
      <w:pPr>
        <w:pStyle w:val="Odlomakpopisa"/>
        <w:spacing w:lineRule="auto" w:line="276"/>
        <w:ind w:left="1068"/>
        <w:jc w:val="both"/>
      </w:pPr>
      <w:r>
        <w:t xml:space="preserve">      Vukovara 41, OIB: 85584865987, u iznosu od                                30.946,19 kn</w:t>
      </w:r>
    </w:p>
    <w:p w:rsidRDefault="00133AFB" w:rsidP="00133AFB" w:rsidR="00133AFB">
      <w:pPr>
        <w:pStyle w:val="Odlomakpopisa"/>
        <w:numPr>
          <w:ilvl w:val="1"/>
          <w:numId w:val="16"/>
        </w:numPr>
        <w:spacing w:lineRule="auto" w:line="276"/>
        <w:jc w:val="both"/>
      </w:pPr>
      <w:r>
        <w:t xml:space="preserve">ZAGREBAČKA BANKA d.d., Zagreb, Trg bana Josipa </w:t>
      </w:r>
    </w:p>
    <w:p w:rsidRDefault="00133AFB" w:rsidP="00133AFB" w:rsidR="00133AFB">
      <w:pPr>
        <w:pStyle w:val="Odlomakpopisa"/>
        <w:spacing w:lineRule="auto" w:line="276"/>
        <w:ind w:left="1068"/>
        <w:jc w:val="both"/>
      </w:pPr>
      <w:r>
        <w:t xml:space="preserve">      Jelačića 10, OIB: 92963223473,  u iznosu od                                190.330,05 kn</w:t>
      </w:r>
    </w:p>
    <w:p w:rsidRDefault="00133AFB" w:rsidP="00133AFB" w:rsidR="00133AFB">
      <w:pPr>
        <w:pStyle w:val="Odlomakpopisa"/>
        <w:numPr>
          <w:ilvl w:val="1"/>
          <w:numId w:val="16"/>
        </w:numPr>
        <w:spacing w:lineRule="auto" w:line="276"/>
        <w:jc w:val="both"/>
      </w:pPr>
      <w:r>
        <w:t>HEP ELEKTRA d.o.o., Zagreb, Ulica grada</w:t>
      </w:r>
    </w:p>
    <w:p w:rsidRDefault="00133AFB" w:rsidP="00133AFB" w:rsidR="00133AFB">
      <w:pPr>
        <w:pStyle w:val="Odlomakpopisa"/>
        <w:spacing w:lineRule="auto" w:line="276"/>
        <w:ind w:left="1068"/>
        <w:jc w:val="both"/>
      </w:pPr>
      <w:r>
        <w:t xml:space="preserve">      Vukovara 37, OIB: 43965974818, u iznosu od                                     243,69 kn</w:t>
      </w:r>
    </w:p>
    <w:p w:rsidRDefault="00133AFB" w:rsidP="00133AFB" w:rsidR="00133AFB">
      <w:pPr>
        <w:pStyle w:val="Odlomakpopisa"/>
        <w:numPr>
          <w:ilvl w:val="1"/>
          <w:numId w:val="16"/>
        </w:numPr>
        <w:spacing w:lineRule="auto" w:line="276"/>
        <w:jc w:val="both"/>
      </w:pPr>
      <w:r>
        <w:t>VODOOPSKRBA I ODVODNJA d.o.o., Zagreb,</w:t>
      </w:r>
    </w:p>
    <w:p w:rsidRDefault="00133AFB" w:rsidP="00133AFB" w:rsidR="00133AFB">
      <w:pPr>
        <w:pStyle w:val="Odlomakpopisa"/>
        <w:spacing w:lineRule="auto" w:line="276"/>
        <w:ind w:left="1068"/>
        <w:jc w:val="both"/>
      </w:pPr>
      <w:r>
        <w:t xml:space="preserve">      Folnegovićeva 1, OIB: 83416546499, u iznosu od                            2.935,95 kn</w:t>
      </w:r>
    </w:p>
    <w:p w:rsidRDefault="00133AFB" w:rsidP="00133AFB" w:rsidR="00133AFB">
      <w:pPr>
        <w:pStyle w:val="Odlomakpopisa"/>
        <w:numPr>
          <w:ilvl w:val="1"/>
          <w:numId w:val="16"/>
        </w:numPr>
        <w:spacing w:lineRule="auto" w:line="276"/>
        <w:jc w:val="both"/>
      </w:pPr>
      <w:r>
        <w:t>ZAPREŠIĆ d.o.o., Zaprešić, Zelengaj 1,</w:t>
      </w:r>
    </w:p>
    <w:p w:rsidRDefault="00133AFB" w:rsidP="00133AFB" w:rsidR="00133AFB">
      <w:pPr>
        <w:pStyle w:val="Odlomakpopisa"/>
        <w:spacing w:lineRule="auto" w:line="276"/>
        <w:ind w:left="1068"/>
        <w:jc w:val="both"/>
      </w:pPr>
      <w:r>
        <w:t xml:space="preserve">     OIB: 96412232479, u iznosu od                                                       10.315,87 kn</w:t>
      </w:r>
    </w:p>
    <w:p w:rsidRDefault="00133AFB" w:rsidP="00133AFB" w:rsidR="00133AFB">
      <w:pPr>
        <w:pStyle w:val="Odlomakpopisa"/>
        <w:numPr>
          <w:ilvl w:val="1"/>
          <w:numId w:val="16"/>
        </w:numPr>
        <w:spacing w:lineRule="auto" w:line="276"/>
        <w:jc w:val="both"/>
      </w:pPr>
      <w:r>
        <w:t>HRVATSKE VODE-pravna osoba za upravljanje vodama,</w:t>
      </w:r>
    </w:p>
    <w:p w:rsidRDefault="00133AFB" w:rsidP="00133AFB" w:rsidR="00133AFB">
      <w:pPr>
        <w:pStyle w:val="Odlomakpopisa"/>
        <w:spacing w:lineRule="auto" w:line="276"/>
        <w:ind w:left="1068"/>
        <w:jc w:val="both"/>
      </w:pPr>
      <w:r>
        <w:t xml:space="preserve">    Zagreb, Ulica grada Vukovara 220, OIB: 28921383001, u iznosu od    734,49 kn</w:t>
      </w:r>
    </w:p>
    <w:p w:rsidRDefault="00133AFB" w:rsidP="00133AFB" w:rsidR="00133AFB">
      <w:pPr>
        <w:pStyle w:val="Odlomakpopisa"/>
        <w:numPr>
          <w:ilvl w:val="1"/>
          <w:numId w:val="16"/>
        </w:numPr>
        <w:spacing w:lineRule="auto" w:line="276"/>
        <w:jc w:val="both"/>
      </w:pPr>
      <w:r>
        <w:t xml:space="preserve">GRADSKA PLINARA ZAGREB-OPSKRBA d.o.o., </w:t>
      </w:r>
    </w:p>
    <w:p w:rsidRDefault="00133AFB" w:rsidP="00133AFB" w:rsidR="00133AFB">
      <w:pPr>
        <w:pStyle w:val="Odlomakpopisa"/>
        <w:spacing w:lineRule="auto" w:line="276"/>
        <w:ind w:left="1068"/>
        <w:jc w:val="both"/>
      </w:pPr>
      <w:r>
        <w:t xml:space="preserve">      Zagreb, Radnička cesta 1, OIB: 74364571096, u iznosu od            18.368,09 kn</w:t>
      </w:r>
    </w:p>
    <w:p w:rsidRDefault="00133AFB" w:rsidP="00133AFB" w:rsidR="00133AFB">
      <w:pPr>
        <w:pStyle w:val="Odlomakpopisa"/>
        <w:numPr>
          <w:ilvl w:val="1"/>
          <w:numId w:val="16"/>
        </w:numPr>
        <w:spacing w:lineRule="auto" w:line="276"/>
        <w:jc w:val="both"/>
      </w:pPr>
      <w:r>
        <w:t>FINANCIJSKA AGENCIJA, Zagreb, Ulica grada</w:t>
      </w:r>
    </w:p>
    <w:p w:rsidRDefault="00133AFB" w:rsidP="00133AFB" w:rsidR="00133AFB">
      <w:pPr>
        <w:pStyle w:val="Odlomakpopisa"/>
        <w:spacing w:lineRule="auto" w:line="276"/>
        <w:ind w:left="1068"/>
        <w:jc w:val="both"/>
      </w:pPr>
      <w:r>
        <w:t xml:space="preserve">      Vukovara 70, OIB: 85821130368, u iznosu od                                  2.664,21 kn</w:t>
      </w:r>
    </w:p>
    <w:p w:rsidRDefault="00133AFB" w:rsidP="00133AFB" w:rsidR="00133AFB">
      <w:pPr>
        <w:pStyle w:val="Odlomakpopisa"/>
        <w:numPr>
          <w:ilvl w:val="1"/>
          <w:numId w:val="16"/>
        </w:numPr>
        <w:spacing w:lineRule="auto" w:line="276"/>
        <w:jc w:val="both"/>
      </w:pPr>
      <w:r>
        <w:lastRenderedPageBreak/>
        <w:t>GRAD ZAGREB, Zagreb, Trg Stjepana Radića 1,</w:t>
      </w:r>
    </w:p>
    <w:p w:rsidRDefault="00133AFB" w:rsidP="00133AFB" w:rsidR="00133AFB">
      <w:pPr>
        <w:pStyle w:val="Odlomakpopisa"/>
        <w:spacing w:lineRule="auto" w:line="276"/>
        <w:ind w:left="1068"/>
        <w:jc w:val="both"/>
      </w:pPr>
      <w:r>
        <w:t xml:space="preserve">      OIB: 61817894937, u iznosu od                                                        5.374,41 kn</w:t>
      </w:r>
    </w:p>
    <w:p w:rsidRDefault="00133AFB" w:rsidP="00133AFB" w:rsidR="00133AFB">
      <w:pPr>
        <w:pStyle w:val="Odlomakpopisa"/>
        <w:numPr>
          <w:ilvl w:val="1"/>
          <w:numId w:val="16"/>
        </w:numPr>
        <w:spacing w:lineRule="auto" w:line="276"/>
        <w:jc w:val="both"/>
      </w:pPr>
      <w:r>
        <w:t xml:space="preserve">ŠOŠIĆ IVAN, OIB: 88593817891, ŠTEFANEC ĐURĐA, </w:t>
      </w:r>
    </w:p>
    <w:p w:rsidRDefault="00133AFB" w:rsidP="00133AFB" w:rsidR="00133AFB">
      <w:pPr>
        <w:pStyle w:val="Odlomakpopisa"/>
        <w:spacing w:lineRule="auto" w:line="276"/>
        <w:ind w:left="1068"/>
        <w:jc w:val="both"/>
      </w:pPr>
      <w:r>
        <w:t xml:space="preserve">      OIB: 41147473924, DONČEVIĆ ŠOŠTARIĆ MARIJA,</w:t>
      </w:r>
    </w:p>
    <w:p w:rsidRDefault="00133AFB" w:rsidP="00133AFB" w:rsidR="00133AFB">
      <w:pPr>
        <w:pStyle w:val="Odlomakpopisa"/>
        <w:spacing w:lineRule="auto" w:line="276"/>
        <w:ind w:left="1068"/>
        <w:jc w:val="both"/>
      </w:pPr>
      <w:r>
        <w:t xml:space="preserve">      OIB: 71196810988, GJON GJONI, OIB: 63845410807,</w:t>
      </w:r>
    </w:p>
    <w:p w:rsidRDefault="00133AFB" w:rsidP="00133AFB" w:rsidR="00133AFB">
      <w:pPr>
        <w:pStyle w:val="Odlomakpopisa"/>
        <w:spacing w:lineRule="auto" w:line="276"/>
        <w:ind w:left="1068"/>
        <w:jc w:val="both"/>
      </w:pPr>
      <w:r>
        <w:t xml:space="preserve">      GJONI SVJETLANA, OIB: 21031859666, </w:t>
      </w:r>
    </w:p>
    <w:p w:rsidRDefault="00133AFB" w:rsidP="00133AFB" w:rsidR="00133AFB">
      <w:pPr>
        <w:pStyle w:val="Odlomakpopisa"/>
        <w:spacing w:lineRule="auto" w:line="276"/>
        <w:ind w:left="1068"/>
        <w:jc w:val="both"/>
      </w:pPr>
      <w:r>
        <w:t xml:space="preserve">      SKUKAN JASENKA,OIB: 34842516615,</w:t>
      </w:r>
    </w:p>
    <w:p w:rsidRDefault="00133AFB" w:rsidP="00133AFB" w:rsidR="00133AFB">
      <w:pPr>
        <w:pStyle w:val="Odlomakpopisa"/>
        <w:spacing w:lineRule="auto" w:line="276"/>
        <w:ind w:left="1068"/>
        <w:jc w:val="both"/>
      </w:pPr>
      <w:r>
        <w:t xml:space="preserve">      TELIŠMAN ŠOŠIĆ TAJANA, OIB: 22986924910, </w:t>
      </w:r>
    </w:p>
    <w:p w:rsidRDefault="00133AFB" w:rsidP="00133AFB" w:rsidR="00133AFB">
      <w:pPr>
        <w:pStyle w:val="Odlomakpopisa"/>
        <w:spacing w:lineRule="auto" w:line="276"/>
        <w:ind w:left="1068"/>
        <w:jc w:val="both"/>
      </w:pPr>
      <w:r>
        <w:t xml:space="preserve">      VESELY ZDENKA, OIB: 73635277496,zastupani po</w:t>
      </w:r>
    </w:p>
    <w:p w:rsidRDefault="00133AFB" w:rsidP="00133AFB" w:rsidR="00133AFB">
      <w:pPr>
        <w:pStyle w:val="Odlomakpopisa"/>
        <w:spacing w:lineRule="auto" w:line="276"/>
        <w:ind w:left="1068"/>
        <w:jc w:val="both"/>
      </w:pPr>
      <w:r>
        <w:t xml:space="preserve">      upravitelju Gradsko stambeno komunalno gospodarstvo</w:t>
      </w:r>
    </w:p>
    <w:p w:rsidRDefault="00133AFB" w:rsidP="00133AFB" w:rsidR="00133AFB">
      <w:pPr>
        <w:pStyle w:val="Odlomakpopisa"/>
        <w:spacing w:lineRule="auto" w:line="276"/>
        <w:ind w:left="1068"/>
        <w:jc w:val="both"/>
      </w:pPr>
      <w:r>
        <w:t xml:space="preserve">      d.o.o., Zagreb, Savska cesta 1, </w:t>
      </w:r>
    </w:p>
    <w:p w:rsidRDefault="00133AFB" w:rsidP="00133AFB" w:rsidR="00133AFB">
      <w:pPr>
        <w:pStyle w:val="Odlomakpopisa"/>
        <w:spacing w:lineRule="auto" w:line="276"/>
        <w:ind w:left="1068"/>
        <w:jc w:val="both"/>
      </w:pPr>
      <w:r>
        <w:t xml:space="preserve">      OIB: 03744272526, u iznosu od                                                      14.168,23 kn</w:t>
      </w:r>
    </w:p>
    <w:p w:rsidRDefault="00133AFB" w:rsidP="00A0188A" w:rsidR="00133AFB"/>
    <w:p w:rsidRDefault="00133AFB" w:rsidP="00A0188A" w:rsidR="00133AFB"/>
    <w:p w:rsidRDefault="00133AFB" w:rsidP="00645EE4" w:rsidR="00645EE4">
      <w:pPr>
        <w:ind w:firstLine="708"/>
        <w:jc w:val="center"/>
      </w:pPr>
      <w:r>
        <w:t>O</w:t>
      </w:r>
      <w:r w:rsidR="00645EE4" w:rsidRPr="00507D39">
        <w:t>brazloženje</w:t>
      </w:r>
    </w:p>
    <w:p w:rsidRDefault="00133AFB" w:rsidP="00645EE4" w:rsidR="00133AFB" w:rsidRPr="00507D39">
      <w:pPr>
        <w:ind w:firstLine="708"/>
        <w:jc w:val="center"/>
      </w:pPr>
    </w:p>
    <w:p w:rsidRDefault="00645EE4" w:rsidP="00645EE4" w:rsidR="00645EE4" w:rsidRPr="00507D39">
      <w:pPr>
        <w:ind w:firstLine="708"/>
        <w:jc w:val="both"/>
      </w:pPr>
      <w:r w:rsidRPr="00507D39">
        <w:tab/>
      </w:r>
    </w:p>
    <w:p w:rsidRDefault="00645EE4" w:rsidP="00645EE4" w:rsidR="008F79D7">
      <w:pPr>
        <w:jc w:val="both"/>
      </w:pPr>
      <w:r w:rsidRPr="00507D39">
        <w:tab/>
        <w:t xml:space="preserve">Na ispitnom ročištu koje je održano </w:t>
      </w:r>
      <w:r w:rsidR="00133AFB">
        <w:t>14. lipnja</w:t>
      </w:r>
      <w:r w:rsidR="0074550D">
        <w:t xml:space="preserve"> 2018</w:t>
      </w:r>
      <w:r w:rsidRPr="00507D39">
        <w:t xml:space="preserve"> ispitane su sve prijavljene tražbine prema svojim iznosima i redu.</w:t>
      </w:r>
      <w:r w:rsidR="008F79D7">
        <w:t xml:space="preserve"> Tražbine navedene</w:t>
      </w:r>
      <w:r>
        <w:t xml:space="preserve"> u točki I. 1.</w:t>
      </w:r>
      <w:r w:rsidR="00133AFB">
        <w:t xml:space="preserve"> i 2.</w:t>
      </w:r>
      <w:r>
        <w:t xml:space="preserve"> izreke stečajni upravitelj je priznao,</w:t>
      </w:r>
      <w:r w:rsidR="00A0188A">
        <w:t xml:space="preserve"> a </w:t>
      </w:r>
      <w:r w:rsidR="00133AFB">
        <w:t>nije ih osporio</w:t>
      </w:r>
      <w:r w:rsidR="0074550D">
        <w:t xml:space="preserve"> nazočni vjerovni</w:t>
      </w:r>
      <w:r w:rsidR="00133AFB">
        <w:t>k</w:t>
      </w:r>
      <w:r w:rsidR="0074550D">
        <w:t xml:space="preserve">, </w:t>
      </w:r>
      <w:r>
        <w:t>te se</w:t>
      </w:r>
      <w:r w:rsidRPr="00507D39">
        <w:t xml:space="preserve"> iste u smislu čl. </w:t>
      </w:r>
      <w:r>
        <w:t xml:space="preserve">263. </w:t>
      </w:r>
      <w:r w:rsidRPr="00507D39">
        <w:t xml:space="preserve">Stečajnog zakona (Narodne novine broj </w:t>
      </w:r>
      <w:r>
        <w:t>71/15,</w:t>
      </w:r>
      <w:r w:rsidR="00A0188A">
        <w:t xml:space="preserve"> 104/17,</w:t>
      </w:r>
      <w:r w:rsidRPr="00507D39">
        <w:t xml:space="preserve"> dalje:SZ) smatraju utvrđenima, pa je riješeno kao u</w:t>
      </w:r>
      <w:r>
        <w:t xml:space="preserve"> točki I. 1. </w:t>
      </w:r>
      <w:r w:rsidR="00133AFB">
        <w:t xml:space="preserve"> i 2. </w:t>
      </w:r>
      <w:r>
        <w:t xml:space="preserve"> izreke rješenja</w:t>
      </w:r>
      <w:r w:rsidRPr="00507D39">
        <w:t>.</w:t>
      </w:r>
      <w:r>
        <w:t xml:space="preserve"> </w:t>
      </w:r>
    </w:p>
    <w:p w:rsidRDefault="008F79D7" w:rsidP="00133AFB" w:rsidR="00645EE4">
      <w:pPr>
        <w:jc w:val="both"/>
      </w:pPr>
      <w:r>
        <w:tab/>
      </w:r>
    </w:p>
    <w:p w:rsidRDefault="00645EE4" w:rsidP="00645EE4" w:rsidR="00645EE4">
      <w:pPr>
        <w:ind w:firstLine="708"/>
        <w:jc w:val="both"/>
      </w:pPr>
      <w:r>
        <w:t>Slijedom navedenog o utvrđenim tražbinama odlučeno je temeljem čl.265. st.1. SZ-a</w:t>
      </w:r>
      <w:r w:rsidR="00A0188A">
        <w:t xml:space="preserve"> kao u točki I.</w:t>
      </w:r>
      <w:r w:rsidR="00133AFB">
        <w:t xml:space="preserve"> </w:t>
      </w:r>
      <w:r w:rsidR="00A0188A">
        <w:t xml:space="preserve"> izreke rješenja</w:t>
      </w:r>
      <w:r w:rsidR="00133AFB">
        <w:t>.</w:t>
      </w:r>
    </w:p>
    <w:p w:rsidRDefault="009D6C33" w:rsidP="0089167E" w:rsidR="009D6C33">
      <w:pPr>
        <w:jc w:val="both"/>
      </w:pPr>
    </w:p>
    <w:p w:rsidRDefault="00A0188A" w:rsidP="0089167E" w:rsidR="00A0188A">
      <w:pPr>
        <w:jc w:val="both"/>
      </w:pPr>
    </w:p>
    <w:p w:rsidRDefault="002C5A29" w:rsidP="00EE40A9" w:rsidR="005C37A5">
      <w:pPr>
        <w:jc w:val="center"/>
      </w:pPr>
      <w:r w:rsidRPr="00507D39">
        <w:t>U Karlovcu</w:t>
      </w:r>
      <w:r w:rsidR="00B85329" w:rsidRPr="00507D39">
        <w:t xml:space="preserve"> </w:t>
      </w:r>
      <w:r w:rsidR="00133AFB">
        <w:t>14. lipnja</w:t>
      </w:r>
      <w:r w:rsidR="0074550D">
        <w:t xml:space="preserve"> 2018.</w:t>
      </w:r>
    </w:p>
    <w:p w:rsidRDefault="00645EE4" w:rsidP="00EE40A9" w:rsidR="00645EE4">
      <w:pPr>
        <w:jc w:val="center"/>
      </w:pPr>
    </w:p>
    <w:p w:rsidRDefault="00B85329" w:rsidP="00B85329" w:rsidR="00BF5CDA" w:rsidRPr="00507D39">
      <w:pPr>
        <w:ind w:left="6372"/>
        <w:jc w:val="both"/>
      </w:pPr>
      <w:r w:rsidRPr="00507D39">
        <w:t xml:space="preserve">     </w:t>
      </w:r>
      <w:r w:rsidR="00903357" w:rsidRPr="00507D39">
        <w:t>Stečajni sudac:</w:t>
      </w:r>
    </w:p>
    <w:p w:rsidRDefault="00B85329" w:rsidP="00507D39" w:rsidR="00BF5CDA">
      <w:pPr>
        <w:jc w:val="center"/>
      </w:pPr>
      <w:r w:rsidRPr="00507D39">
        <w:t xml:space="preserve">                                             </w:t>
      </w:r>
      <w:r w:rsidR="009D073A" w:rsidRPr="00507D39">
        <w:t xml:space="preserve">                         </w:t>
      </w:r>
      <w:r w:rsidR="002526C6" w:rsidRPr="00507D39">
        <w:t xml:space="preserve">  </w:t>
      </w:r>
      <w:r w:rsidRPr="00507D39">
        <w:t xml:space="preserve"> </w:t>
      </w:r>
      <w:r w:rsidR="00507D39">
        <w:t xml:space="preserve">                    </w:t>
      </w:r>
      <w:r w:rsidR="00F373D9">
        <w:t>Jadranka Mađeruh</w:t>
      </w:r>
      <w:r w:rsidR="004B60A6">
        <w:t>, v.r.</w:t>
      </w:r>
    </w:p>
    <w:p w:rsidRDefault="005C37A5" w:rsidP="00507D39" w:rsidR="005C37A5">
      <w:pPr>
        <w:jc w:val="center"/>
      </w:pPr>
    </w:p>
    <w:p w:rsidRDefault="00AF274A" w:rsidP="00AF274A" w:rsidR="00AF274A">
      <w:pPr>
        <w:jc w:val="right"/>
      </w:pPr>
      <w:r>
        <w:t>Za točnost otpravka-ovlašteni službenik:</w:t>
      </w:r>
    </w:p>
    <w:p w:rsidRDefault="00AF274A" w:rsidP="00AF274A" w:rsidR="00507D39" w:rsidRPr="00507D39">
      <w:pPr>
        <w:jc w:val="center"/>
      </w:pPr>
      <w:r>
        <w:t xml:space="preserve">                                                                             Draženka Prpić</w:t>
      </w:r>
    </w:p>
    <w:p w:rsidRDefault="00BF5CDA" w:rsidP="00BF5CDA" w:rsidR="00BF5CDA" w:rsidRPr="00507D39">
      <w:pPr>
        <w:jc w:val="both"/>
      </w:pPr>
      <w:r w:rsidRPr="00507D39">
        <w:t>UPUTA O PRAVNOM LIJEKU:</w:t>
      </w:r>
    </w:p>
    <w:p w:rsidRDefault="00BF5CDA" w:rsidP="00BF5CDA" w:rsidR="00BF5CDA">
      <w:pPr>
        <w:jc w:val="both"/>
      </w:pPr>
      <w:r w:rsidRPr="00507D39">
        <w:t>Protiv ovog rješenja pravo na žalbu ima stečajni upravitelj i svaki vjerovnik u dijelu koji se tiče njegove prijavljene tražbin</w:t>
      </w:r>
      <w:r w:rsidR="003951B2" w:rsidRPr="00507D39">
        <w:t>e</w:t>
      </w:r>
      <w:r w:rsidRPr="00507D39">
        <w:t xml:space="preserve"> i tražbine koju je osporio (čl. </w:t>
      </w:r>
      <w:r w:rsidR="006A2A61">
        <w:t>265. st.3.</w:t>
      </w:r>
      <w:r w:rsidRPr="00507D39">
        <w:t xml:space="preserve"> SZ-a). Rok za žalbu iznosi 8 dana računajući od dana dostave </w:t>
      </w:r>
      <w:r w:rsidR="006A2A61">
        <w:t>rješenja</w:t>
      </w:r>
      <w:r w:rsidRPr="00507D39">
        <w:t>. Žalba se podnosi Visokom trgovačkom sudu RH, putem ovog suda, u 2 primjerka.</w:t>
      </w:r>
    </w:p>
    <w:p w:rsidRDefault="00C331CA" w:rsidP="005C37A5" w:rsidR="00C331CA">
      <w:pPr>
        <w:jc w:val="right"/>
      </w:pPr>
    </w:p>
    <w:p w:rsidRDefault="006E73F5" w:rsidP="0089167E" w:rsidR="006E73F5"/>
    <w:p w:rsidRDefault="005C37A5" w:rsidP="006E73F5" w:rsidR="005C37A5"/>
    <w:p w:rsidRDefault="00C331CA" w:rsidR="00C331CA" w:rsidRPr="00507D39"/>
    <w:p w:rsidRDefault="00BF5CDA" w:rsidP="003951B2" w:rsidR="00BF5CDA" w:rsidRPr="00507D39"/>
    <w:sectPr w:rsidSect="0058326B" w:rsidR="00BF5CDA" w:rsidRPr="00507D39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931DD" w:rsidR="00B931DD">
      <w:r>
        <w:separator/>
      </w:r>
    </w:p>
  </w:endnote>
  <w:endnote w:id="0" w:type="continuationSeparator">
    <w:p w:rsidRDefault="00B931DD" w:rsidR="00B931D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Segoe UI">
    <w:panose1 w:val="020B0502040204020203"/>
    <w:charset w:val="EE"/>
    <w:family w:val="swiss"/>
    <w:pitch w:val="variable"/>
    <w:sig w:csb1="00000000" w:csb0="000001DF" w:usb3="00000000" w:usb2="00000029" w:usb1="C000E47F" w:usb0="E1002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931DD" w:rsidR="00B931DD">
      <w:r>
        <w:separator/>
      </w:r>
    </w:p>
  </w:footnote>
  <w:footnote w:id="0" w:type="continuationSeparator">
    <w:p w:rsidRDefault="00B931DD" w:rsidR="00B931D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EB6A82" w:rsidR="00EB6A82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EB6A82" w:rsidP="00511110" w:rsidR="00EB6A82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B5352D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826393" w:rsidP="00826393" w:rsidR="00EB6A82">
    <w:pPr>
      <w:pStyle w:val="Zaglavlje"/>
      <w:jc w:val="right"/>
    </w:pPr>
    <w:r>
      <w:t>1 St-</w:t>
    </w:r>
    <w:r w:rsidR="00133AFB">
      <w:t>5081/16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2103F90"/>
    <w:multiLevelType w:val="hybridMultilevel"/>
    <w:tmpl w:val="B94C4B5C"/>
    <w:lvl w:tplc="361C3E12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">
    <w:nsid w:val="05802B6A"/>
    <w:multiLevelType w:val="hybridMultilevel"/>
    <w:tmpl w:val="AD505DE4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">
    <w:nsid w:val="0762608D"/>
    <w:multiLevelType w:val="hybridMultilevel"/>
    <w:tmpl w:val="3FA88CAC"/>
    <w:lvl w:tplc="5A480B00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09F23129"/>
    <w:multiLevelType w:val="hybridMultilevel"/>
    <w:tmpl w:val="31722E80"/>
    <w:lvl w:tplc="15304ED8" w:ilvl="0">
      <w:start w:val="1"/>
      <w:numFmt w:val="decimal"/>
      <w:lvlText w:val="%1."/>
      <w:lvlJc w:val="left"/>
      <w:pPr>
        <w:ind w:hanging="360" w:left="70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28"/>
      </w:pPr>
    </w:lvl>
    <w:lvl w:tentative="true" w:tplc="041A001B" w:ilvl="2">
      <w:start w:val="1"/>
      <w:numFmt w:val="lowerRoman"/>
      <w:lvlText w:val="%3."/>
      <w:lvlJc w:val="right"/>
      <w:pPr>
        <w:ind w:hanging="180" w:left="2148"/>
      </w:pPr>
    </w:lvl>
    <w:lvl w:tentative="true" w:tplc="041A000F" w:ilvl="3">
      <w:start w:val="1"/>
      <w:numFmt w:val="decimal"/>
      <w:lvlText w:val="%4."/>
      <w:lvlJc w:val="left"/>
      <w:pPr>
        <w:ind w:hanging="360" w:left="2868"/>
      </w:pPr>
    </w:lvl>
    <w:lvl w:tentative="true" w:tplc="041A0019" w:ilvl="4">
      <w:start w:val="1"/>
      <w:numFmt w:val="lowerLetter"/>
      <w:lvlText w:val="%5."/>
      <w:lvlJc w:val="left"/>
      <w:pPr>
        <w:ind w:hanging="360" w:left="3588"/>
      </w:pPr>
    </w:lvl>
    <w:lvl w:tentative="true" w:tplc="041A001B" w:ilvl="5">
      <w:start w:val="1"/>
      <w:numFmt w:val="lowerRoman"/>
      <w:lvlText w:val="%6."/>
      <w:lvlJc w:val="right"/>
      <w:pPr>
        <w:ind w:hanging="180" w:left="4308"/>
      </w:pPr>
    </w:lvl>
    <w:lvl w:tentative="true" w:tplc="041A000F" w:ilvl="6">
      <w:start w:val="1"/>
      <w:numFmt w:val="decimal"/>
      <w:lvlText w:val="%7."/>
      <w:lvlJc w:val="left"/>
      <w:pPr>
        <w:ind w:hanging="360" w:left="5028"/>
      </w:pPr>
    </w:lvl>
    <w:lvl w:tentative="true" w:tplc="041A0019" w:ilvl="7">
      <w:start w:val="1"/>
      <w:numFmt w:val="lowerLetter"/>
      <w:lvlText w:val="%8."/>
      <w:lvlJc w:val="left"/>
      <w:pPr>
        <w:ind w:hanging="360" w:left="5748"/>
      </w:pPr>
    </w:lvl>
    <w:lvl w:tentative="true" w:tplc="041A001B" w:ilvl="8">
      <w:start w:val="1"/>
      <w:numFmt w:val="lowerRoman"/>
      <w:lvlText w:val="%9."/>
      <w:lvlJc w:val="right"/>
      <w:pPr>
        <w:ind w:hanging="180" w:left="6468"/>
      </w:pPr>
    </w:lvl>
  </w:abstractNum>
  <w:abstractNum w:abstractNumId="4">
    <w:nsid w:val="0A837BB6"/>
    <w:multiLevelType w:val="hybridMultilevel"/>
    <w:tmpl w:val="675ED6F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0B6A1038"/>
    <w:multiLevelType w:val="hybridMultilevel"/>
    <w:tmpl w:val="B6627C6E"/>
    <w:lvl w:tplc="C46281C4" w:ilvl="0">
      <w:start w:val="3"/>
      <w:numFmt w:val="bullet"/>
      <w:lvlText w:val="-"/>
      <w:lvlJc w:val="left"/>
      <w:pPr>
        <w:ind w:hanging="360" w:left="1068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788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48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08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28"/>
      </w:pPr>
      <w:rPr>
        <w:rFonts w:hAnsi="Wingdings" w:ascii="Wingdings" w:hint="default"/>
      </w:rPr>
    </w:lvl>
  </w:abstractNum>
  <w:abstractNum w:abstractNumId="6">
    <w:nsid w:val="0D065498"/>
    <w:multiLevelType w:val="hybridMultilevel"/>
    <w:tmpl w:val="5366D0F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0D274595"/>
    <w:multiLevelType w:val="hybridMultilevel"/>
    <w:tmpl w:val="83EA11EE"/>
    <w:lvl w:tplc="57D2863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8">
    <w:nsid w:val="0E297711"/>
    <w:multiLevelType w:val="hybridMultilevel"/>
    <w:tmpl w:val="46C0A0E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9">
    <w:nsid w:val="0E6153AD"/>
    <w:multiLevelType w:val="hybridMultilevel"/>
    <w:tmpl w:val="AFF24F2A"/>
    <w:lvl w:tplc="872E8FDE" w:ilvl="0">
      <w:start w:val="1"/>
      <w:numFmt w:val="upperRoman"/>
      <w:lvlText w:val="%1."/>
      <w:lvlJc w:val="left"/>
      <w:pPr>
        <w:tabs>
          <w:tab w:pos="1485" w:val="num"/>
        </w:tabs>
        <w:ind w:hanging="72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45" w:val="num"/>
        </w:tabs>
        <w:ind w:hanging="360" w:left="1845"/>
      </w:pPr>
    </w:lvl>
    <w:lvl w:tentative="true" w:tplc="041A001B" w:ilvl="2">
      <w:start w:val="1"/>
      <w:numFmt w:val="lowerRoman"/>
      <w:lvlText w:val="%3."/>
      <w:lvlJc w:val="right"/>
      <w:pPr>
        <w:tabs>
          <w:tab w:pos="2565" w:val="num"/>
        </w:tabs>
        <w:ind w:hanging="180" w:left="2565"/>
      </w:pPr>
    </w:lvl>
    <w:lvl w:tentative="true" w:tplc="041A000F" w:ilvl="3">
      <w:start w:val="1"/>
      <w:numFmt w:val="decimal"/>
      <w:lvlText w:val="%4."/>
      <w:lvlJc w:val="left"/>
      <w:pPr>
        <w:tabs>
          <w:tab w:pos="3285" w:val="num"/>
        </w:tabs>
        <w:ind w:hanging="360" w:left="3285"/>
      </w:pPr>
    </w:lvl>
    <w:lvl w:tentative="true" w:tplc="041A0019" w:ilvl="4">
      <w:start w:val="1"/>
      <w:numFmt w:val="lowerLetter"/>
      <w:lvlText w:val="%5."/>
      <w:lvlJc w:val="left"/>
      <w:pPr>
        <w:tabs>
          <w:tab w:pos="4005" w:val="num"/>
        </w:tabs>
        <w:ind w:hanging="360" w:left="4005"/>
      </w:pPr>
    </w:lvl>
    <w:lvl w:tentative="true" w:tplc="041A001B" w:ilvl="5">
      <w:start w:val="1"/>
      <w:numFmt w:val="lowerRoman"/>
      <w:lvlText w:val="%6."/>
      <w:lvlJc w:val="right"/>
      <w:pPr>
        <w:tabs>
          <w:tab w:pos="4725" w:val="num"/>
        </w:tabs>
        <w:ind w:hanging="180" w:left="4725"/>
      </w:pPr>
    </w:lvl>
    <w:lvl w:tentative="true" w:tplc="041A000F" w:ilvl="6">
      <w:start w:val="1"/>
      <w:numFmt w:val="decimal"/>
      <w:lvlText w:val="%7."/>
      <w:lvlJc w:val="left"/>
      <w:pPr>
        <w:tabs>
          <w:tab w:pos="5445" w:val="num"/>
        </w:tabs>
        <w:ind w:hanging="360" w:left="5445"/>
      </w:pPr>
    </w:lvl>
    <w:lvl w:tentative="true" w:tplc="041A0019" w:ilvl="7">
      <w:start w:val="1"/>
      <w:numFmt w:val="lowerLetter"/>
      <w:lvlText w:val="%8."/>
      <w:lvlJc w:val="left"/>
      <w:pPr>
        <w:tabs>
          <w:tab w:pos="6165" w:val="num"/>
        </w:tabs>
        <w:ind w:hanging="360" w:left="6165"/>
      </w:pPr>
    </w:lvl>
    <w:lvl w:tentative="true" w:tplc="041A001B" w:ilvl="8">
      <w:start w:val="1"/>
      <w:numFmt w:val="lowerRoman"/>
      <w:lvlText w:val="%9."/>
      <w:lvlJc w:val="right"/>
      <w:pPr>
        <w:tabs>
          <w:tab w:pos="6885" w:val="num"/>
        </w:tabs>
        <w:ind w:hanging="180" w:left="6885"/>
      </w:pPr>
    </w:lvl>
  </w:abstractNum>
  <w:abstractNum w:abstractNumId="10">
    <w:nsid w:val="0EAE4E5C"/>
    <w:multiLevelType w:val="hybridMultilevel"/>
    <w:tmpl w:val="D52C975E"/>
    <w:lvl w:tplc="B9BCDBAC" w:ilvl="0">
      <w:start w:val="2"/>
      <w:numFmt w:val="decimal"/>
      <w:lvlText w:val="%1."/>
      <w:lvlJc w:val="left"/>
      <w:pPr>
        <w:tabs>
          <w:tab w:pos="1485" w:val="num"/>
        </w:tabs>
        <w:ind w:hanging="36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11">
    <w:nsid w:val="130A2455"/>
    <w:multiLevelType w:val="multilevel"/>
    <w:tmpl w:val="36C69510"/>
    <w:lvl w:ilvl="0">
      <w:start w:val="2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hanging="360" w:left="106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213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284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391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46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568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639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7464"/>
      </w:pPr>
      <w:rPr>
        <w:rFonts w:hint="default"/>
      </w:rPr>
    </w:lvl>
  </w:abstractNum>
  <w:abstractNum w:abstractNumId="12">
    <w:nsid w:val="19C30780"/>
    <w:multiLevelType w:val="hybridMultilevel"/>
    <w:tmpl w:val="889C575C"/>
    <w:lvl w:tplc="4A446F98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13">
    <w:nsid w:val="19EE7623"/>
    <w:multiLevelType w:val="hybridMultilevel"/>
    <w:tmpl w:val="37808A44"/>
    <w:lvl w:tplc="A47CAFE4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4">
    <w:nsid w:val="224E301A"/>
    <w:multiLevelType w:val="hybridMultilevel"/>
    <w:tmpl w:val="919EF24C"/>
    <w:lvl w:tplc="996C349C" w:ilvl="0">
      <w:start w:val="2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15">
    <w:nsid w:val="23EC4A6A"/>
    <w:multiLevelType w:val="hybridMultilevel"/>
    <w:tmpl w:val="E2847392"/>
    <w:lvl w:tplc="4AA4093E" w:ilvl="0">
      <w:start w:val="2"/>
      <w:numFmt w:val="decimal"/>
      <w:lvlText w:val="%1."/>
      <w:lvlJc w:val="left"/>
      <w:pPr>
        <w:tabs>
          <w:tab w:pos="1725" w:val="num"/>
        </w:tabs>
        <w:ind w:hanging="360" w:left="17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445" w:val="num"/>
        </w:tabs>
        <w:ind w:hanging="360" w:left="2445"/>
      </w:pPr>
    </w:lvl>
    <w:lvl w:tentative="true" w:tplc="041A001B" w:ilvl="2">
      <w:start w:val="1"/>
      <w:numFmt w:val="lowerRoman"/>
      <w:lvlText w:val="%3."/>
      <w:lvlJc w:val="right"/>
      <w:pPr>
        <w:tabs>
          <w:tab w:pos="3165" w:val="num"/>
        </w:tabs>
        <w:ind w:hanging="180" w:left="3165"/>
      </w:pPr>
    </w:lvl>
    <w:lvl w:tentative="true" w:tplc="041A000F" w:ilvl="3">
      <w:start w:val="1"/>
      <w:numFmt w:val="decimal"/>
      <w:lvlText w:val="%4."/>
      <w:lvlJc w:val="left"/>
      <w:pPr>
        <w:tabs>
          <w:tab w:pos="3885" w:val="num"/>
        </w:tabs>
        <w:ind w:hanging="360" w:left="3885"/>
      </w:pPr>
    </w:lvl>
    <w:lvl w:tentative="true" w:tplc="041A0019" w:ilvl="4">
      <w:start w:val="1"/>
      <w:numFmt w:val="lowerLetter"/>
      <w:lvlText w:val="%5."/>
      <w:lvlJc w:val="left"/>
      <w:pPr>
        <w:tabs>
          <w:tab w:pos="4605" w:val="num"/>
        </w:tabs>
        <w:ind w:hanging="360" w:left="4605"/>
      </w:pPr>
    </w:lvl>
    <w:lvl w:tentative="true" w:tplc="041A001B" w:ilvl="5">
      <w:start w:val="1"/>
      <w:numFmt w:val="lowerRoman"/>
      <w:lvlText w:val="%6."/>
      <w:lvlJc w:val="right"/>
      <w:pPr>
        <w:tabs>
          <w:tab w:pos="5325" w:val="num"/>
        </w:tabs>
        <w:ind w:hanging="180" w:left="5325"/>
      </w:pPr>
    </w:lvl>
    <w:lvl w:tentative="true" w:tplc="041A000F" w:ilvl="6">
      <w:start w:val="1"/>
      <w:numFmt w:val="decimal"/>
      <w:lvlText w:val="%7."/>
      <w:lvlJc w:val="left"/>
      <w:pPr>
        <w:tabs>
          <w:tab w:pos="6045" w:val="num"/>
        </w:tabs>
        <w:ind w:hanging="360" w:left="6045"/>
      </w:pPr>
    </w:lvl>
    <w:lvl w:tentative="true" w:tplc="041A0019" w:ilvl="7">
      <w:start w:val="1"/>
      <w:numFmt w:val="lowerLetter"/>
      <w:lvlText w:val="%8."/>
      <w:lvlJc w:val="left"/>
      <w:pPr>
        <w:tabs>
          <w:tab w:pos="6765" w:val="num"/>
        </w:tabs>
        <w:ind w:hanging="360" w:left="6765"/>
      </w:pPr>
    </w:lvl>
    <w:lvl w:tentative="true" w:tplc="041A001B" w:ilvl="8">
      <w:start w:val="1"/>
      <w:numFmt w:val="lowerRoman"/>
      <w:lvlText w:val="%9."/>
      <w:lvlJc w:val="right"/>
      <w:pPr>
        <w:tabs>
          <w:tab w:pos="7485" w:val="num"/>
        </w:tabs>
        <w:ind w:hanging="180" w:left="7485"/>
      </w:pPr>
    </w:lvl>
  </w:abstractNum>
  <w:abstractNum w:abstractNumId="16">
    <w:nsid w:val="2A680E33"/>
    <w:multiLevelType w:val="hybridMultilevel"/>
    <w:tmpl w:val="0C266392"/>
    <w:lvl w:tplc="B386A1AE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7">
    <w:nsid w:val="2D901916"/>
    <w:multiLevelType w:val="hybridMultilevel"/>
    <w:tmpl w:val="1DA48EAC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8">
    <w:nsid w:val="2EEE0BA2"/>
    <w:multiLevelType w:val="hybridMultilevel"/>
    <w:tmpl w:val="D3A616EC"/>
    <w:lvl w:tplc="83A25186"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9">
    <w:nsid w:val="396235FC"/>
    <w:multiLevelType w:val="hybridMultilevel"/>
    <w:tmpl w:val="A5E25EFE"/>
    <w:lvl w:tplc="F2369286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0">
    <w:nsid w:val="39AC27E8"/>
    <w:multiLevelType w:val="hybridMultilevel"/>
    <w:tmpl w:val="47586480"/>
    <w:lvl w:tplc="E3E426EA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1">
    <w:nsid w:val="3B0D2FDE"/>
    <w:multiLevelType w:val="hybridMultilevel"/>
    <w:tmpl w:val="42A07D18"/>
    <w:lvl w:tplc="5B506D86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22">
    <w:nsid w:val="3C222038"/>
    <w:multiLevelType w:val="hybridMultilevel"/>
    <w:tmpl w:val="D1368EC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3">
    <w:nsid w:val="3CBE7C8A"/>
    <w:multiLevelType w:val="hybridMultilevel"/>
    <w:tmpl w:val="12B27F40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4">
    <w:nsid w:val="3E7C4D13"/>
    <w:multiLevelType w:val="hybridMultilevel"/>
    <w:tmpl w:val="11926716"/>
    <w:lvl w:tplc="4BAA2322" w:ilvl="0">
      <w:start w:val="2"/>
      <w:numFmt w:val="decimal"/>
      <w:lvlText w:val="%1."/>
      <w:lvlJc w:val="left"/>
      <w:pPr>
        <w:tabs>
          <w:tab w:pos="1485" w:val="num"/>
        </w:tabs>
        <w:ind w:hanging="360" w:left="148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205" w:val="num"/>
        </w:tabs>
        <w:ind w:hanging="360" w:left="2205"/>
      </w:pPr>
    </w:lvl>
    <w:lvl w:tentative="true" w:tplc="041A001B" w:ilvl="2">
      <w:start w:val="1"/>
      <w:numFmt w:val="lowerRoman"/>
      <w:lvlText w:val="%3."/>
      <w:lvlJc w:val="right"/>
      <w:pPr>
        <w:tabs>
          <w:tab w:pos="2925" w:val="num"/>
        </w:tabs>
        <w:ind w:hanging="180" w:left="2925"/>
      </w:pPr>
    </w:lvl>
    <w:lvl w:tentative="true" w:tplc="041A000F" w:ilvl="3">
      <w:start w:val="1"/>
      <w:numFmt w:val="decimal"/>
      <w:lvlText w:val="%4."/>
      <w:lvlJc w:val="left"/>
      <w:pPr>
        <w:tabs>
          <w:tab w:pos="3645" w:val="num"/>
        </w:tabs>
        <w:ind w:hanging="360" w:left="3645"/>
      </w:pPr>
    </w:lvl>
    <w:lvl w:tentative="true" w:tplc="041A0019" w:ilvl="4">
      <w:start w:val="1"/>
      <w:numFmt w:val="lowerLetter"/>
      <w:lvlText w:val="%5."/>
      <w:lvlJc w:val="left"/>
      <w:pPr>
        <w:tabs>
          <w:tab w:pos="4365" w:val="num"/>
        </w:tabs>
        <w:ind w:hanging="360" w:left="4365"/>
      </w:pPr>
    </w:lvl>
    <w:lvl w:tentative="true" w:tplc="041A001B" w:ilvl="5">
      <w:start w:val="1"/>
      <w:numFmt w:val="lowerRoman"/>
      <w:lvlText w:val="%6."/>
      <w:lvlJc w:val="right"/>
      <w:pPr>
        <w:tabs>
          <w:tab w:pos="5085" w:val="num"/>
        </w:tabs>
        <w:ind w:hanging="180" w:left="5085"/>
      </w:pPr>
    </w:lvl>
    <w:lvl w:tentative="true" w:tplc="041A000F" w:ilvl="6">
      <w:start w:val="1"/>
      <w:numFmt w:val="decimal"/>
      <w:lvlText w:val="%7."/>
      <w:lvlJc w:val="left"/>
      <w:pPr>
        <w:tabs>
          <w:tab w:pos="5805" w:val="num"/>
        </w:tabs>
        <w:ind w:hanging="360" w:left="5805"/>
      </w:pPr>
    </w:lvl>
    <w:lvl w:tentative="true" w:tplc="041A0019" w:ilvl="7">
      <w:start w:val="1"/>
      <w:numFmt w:val="lowerLetter"/>
      <w:lvlText w:val="%8."/>
      <w:lvlJc w:val="left"/>
      <w:pPr>
        <w:tabs>
          <w:tab w:pos="6525" w:val="num"/>
        </w:tabs>
        <w:ind w:hanging="360" w:left="6525"/>
      </w:pPr>
    </w:lvl>
    <w:lvl w:tentative="true" w:tplc="041A001B" w:ilvl="8">
      <w:start w:val="1"/>
      <w:numFmt w:val="lowerRoman"/>
      <w:lvlText w:val="%9."/>
      <w:lvlJc w:val="right"/>
      <w:pPr>
        <w:tabs>
          <w:tab w:pos="7245" w:val="num"/>
        </w:tabs>
        <w:ind w:hanging="180" w:left="7245"/>
      </w:pPr>
    </w:lvl>
  </w:abstractNum>
  <w:abstractNum w:abstractNumId="25">
    <w:nsid w:val="444851B3"/>
    <w:multiLevelType w:val="hybridMultilevel"/>
    <w:tmpl w:val="8B8858DE"/>
    <w:lvl w:tplc="FBF6B828" w:ilvl="0">
      <w:start w:val="1"/>
      <w:numFmt w:val="decimal"/>
      <w:lvlText w:val="%1."/>
      <w:lvlJc w:val="left"/>
      <w:pPr>
        <w:ind w:hanging="705" w:left="106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6">
    <w:nsid w:val="45005B98"/>
    <w:multiLevelType w:val="hybridMultilevel"/>
    <w:tmpl w:val="D9067674"/>
    <w:lvl w:tplc="BF641B12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7">
    <w:nsid w:val="4C117F46"/>
    <w:multiLevelType w:val="hybridMultilevel"/>
    <w:tmpl w:val="B0BCB3D6"/>
    <w:lvl w:tplc="B07E65F4" w:ilvl="0">
      <w:start w:val="1"/>
      <w:numFmt w:val="decimal"/>
      <w:lvlText w:val="%1."/>
      <w:lvlJc w:val="left"/>
      <w:pPr>
        <w:tabs>
          <w:tab w:pos="1065" w:val="num"/>
        </w:tabs>
        <w:ind w:hanging="360" w:left="1065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09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09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09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09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09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09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09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28">
    <w:nsid w:val="4C1F16EF"/>
    <w:multiLevelType w:val="hybridMultilevel"/>
    <w:tmpl w:val="9334AAE8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29">
    <w:nsid w:val="51A623CC"/>
    <w:multiLevelType w:val="hybridMultilevel"/>
    <w:tmpl w:val="8ABE2C3C"/>
    <w:lvl w:tplc="4450211C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0">
    <w:nsid w:val="58062585"/>
    <w:multiLevelType w:val="multilevel"/>
    <w:tmpl w:val="6DC804F6"/>
    <w:lvl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ilvl="1">
      <w:start w:val="5"/>
      <w:numFmt w:val="decimal"/>
      <w:isLgl/>
      <w:lvlText w:val="%1.%2."/>
      <w:lvlJc w:val="left"/>
      <w:pPr>
        <w:ind w:hanging="720" w:left="108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1080" w:left="144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1080" w:left="144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440" w:left="18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800" w:left="21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800" w:left="216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2160" w:left="252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2520" w:left="2880"/>
      </w:pPr>
      <w:rPr>
        <w:rFonts w:hint="default"/>
      </w:rPr>
    </w:lvl>
  </w:abstractNum>
  <w:abstractNum w:abstractNumId="31">
    <w:nsid w:val="58963A4A"/>
    <w:multiLevelType w:val="multilevel"/>
    <w:tmpl w:val="F354807A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3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32">
    <w:nsid w:val="5CA27FAB"/>
    <w:multiLevelType w:val="hybridMultilevel"/>
    <w:tmpl w:val="2D2430A8"/>
    <w:lvl w:tplc="0346EDB8" w:ilvl="0">
      <w:start w:val="1"/>
      <w:numFmt w:val="decimal"/>
      <w:lvlText w:val="%1."/>
      <w:lvlJc w:val="left"/>
      <w:pPr>
        <w:tabs>
          <w:tab w:pos="1245" w:val="num"/>
        </w:tabs>
        <w:ind w:hanging="360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965" w:val="num"/>
        </w:tabs>
        <w:ind w:hanging="360" w:left="1965"/>
      </w:pPr>
    </w:lvl>
    <w:lvl w:tentative="true" w:tplc="041A001B" w:ilvl="2">
      <w:start w:val="1"/>
      <w:numFmt w:val="lowerRoman"/>
      <w:lvlText w:val="%3."/>
      <w:lvlJc w:val="right"/>
      <w:pPr>
        <w:tabs>
          <w:tab w:pos="2685" w:val="num"/>
        </w:tabs>
        <w:ind w:hanging="180" w:left="2685"/>
      </w:pPr>
    </w:lvl>
    <w:lvl w:tentative="true" w:tplc="041A000F" w:ilvl="3">
      <w:start w:val="1"/>
      <w:numFmt w:val="decimal"/>
      <w:lvlText w:val="%4."/>
      <w:lvlJc w:val="left"/>
      <w:pPr>
        <w:tabs>
          <w:tab w:pos="3405" w:val="num"/>
        </w:tabs>
        <w:ind w:hanging="360" w:left="3405"/>
      </w:pPr>
    </w:lvl>
    <w:lvl w:tentative="true" w:tplc="041A0019" w:ilvl="4">
      <w:start w:val="1"/>
      <w:numFmt w:val="lowerLetter"/>
      <w:lvlText w:val="%5."/>
      <w:lvlJc w:val="left"/>
      <w:pPr>
        <w:tabs>
          <w:tab w:pos="4125" w:val="num"/>
        </w:tabs>
        <w:ind w:hanging="360" w:left="4125"/>
      </w:pPr>
    </w:lvl>
    <w:lvl w:tentative="true" w:tplc="041A001B" w:ilvl="5">
      <w:start w:val="1"/>
      <w:numFmt w:val="lowerRoman"/>
      <w:lvlText w:val="%6."/>
      <w:lvlJc w:val="right"/>
      <w:pPr>
        <w:tabs>
          <w:tab w:pos="4845" w:val="num"/>
        </w:tabs>
        <w:ind w:hanging="180" w:left="4845"/>
      </w:pPr>
    </w:lvl>
    <w:lvl w:tentative="true" w:tplc="041A000F" w:ilvl="6">
      <w:start w:val="1"/>
      <w:numFmt w:val="decimal"/>
      <w:lvlText w:val="%7."/>
      <w:lvlJc w:val="left"/>
      <w:pPr>
        <w:tabs>
          <w:tab w:pos="5565" w:val="num"/>
        </w:tabs>
        <w:ind w:hanging="360" w:left="5565"/>
      </w:pPr>
    </w:lvl>
    <w:lvl w:tentative="true" w:tplc="041A0019" w:ilvl="7">
      <w:start w:val="1"/>
      <w:numFmt w:val="lowerLetter"/>
      <w:lvlText w:val="%8."/>
      <w:lvlJc w:val="left"/>
      <w:pPr>
        <w:tabs>
          <w:tab w:pos="6285" w:val="num"/>
        </w:tabs>
        <w:ind w:hanging="360" w:left="6285"/>
      </w:pPr>
    </w:lvl>
    <w:lvl w:tentative="true" w:tplc="041A001B" w:ilvl="8">
      <w:start w:val="1"/>
      <w:numFmt w:val="lowerRoman"/>
      <w:lvlText w:val="%9."/>
      <w:lvlJc w:val="right"/>
      <w:pPr>
        <w:tabs>
          <w:tab w:pos="7005" w:val="num"/>
        </w:tabs>
        <w:ind w:hanging="180" w:left="7005"/>
      </w:pPr>
    </w:lvl>
  </w:abstractNum>
  <w:abstractNum w:abstractNumId="33">
    <w:nsid w:val="5D431BD4"/>
    <w:multiLevelType w:val="multilevel"/>
    <w:tmpl w:val="883273A6"/>
    <w:lvl w:ilvl="0">
      <w:start w:val="1"/>
      <w:numFmt w:val="decimal"/>
      <w:lvlText w:val="%1."/>
      <w:lvlJc w:val="left"/>
      <w:pPr>
        <w:ind w:hanging="360" w:left="360"/>
      </w:pPr>
      <w:rPr>
        <w:rFonts w:hint="default"/>
      </w:rPr>
    </w:lvl>
    <w:lvl w:ilvl="1">
      <w:start w:val="4"/>
      <w:numFmt w:val="decimal"/>
      <w:lvlText w:val="%1.%2."/>
      <w:lvlJc w:val="left"/>
      <w:pPr>
        <w:ind w:hanging="360" w:left="1788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hanging="720" w:left="3576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hanging="720" w:left="5004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hanging="1080" w:left="6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hanging="1080" w:left="822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hanging="1440" w:left="100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hanging="1440" w:left="11436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hanging="1800" w:left="13224"/>
      </w:pPr>
      <w:rPr>
        <w:rFonts w:hint="default"/>
      </w:rPr>
    </w:lvl>
  </w:abstractNum>
  <w:abstractNum w:abstractNumId="34">
    <w:nsid w:val="5EA475FF"/>
    <w:multiLevelType w:val="hybridMultilevel"/>
    <w:tmpl w:val="9260010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5">
    <w:nsid w:val="66312734"/>
    <w:multiLevelType w:val="hybridMultilevel"/>
    <w:tmpl w:val="44BC5A20"/>
    <w:lvl w:tplc="8250CB0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6">
    <w:nsid w:val="68C76AA9"/>
    <w:multiLevelType w:val="hybridMultilevel"/>
    <w:tmpl w:val="7B2EF070"/>
    <w:lvl w:tplc="9D043B18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37">
    <w:nsid w:val="6A4527C6"/>
    <w:multiLevelType w:val="hybridMultilevel"/>
    <w:tmpl w:val="11F43562"/>
    <w:lvl w:tplc="F28C76D4"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788" w:val="num"/>
        </w:tabs>
        <w:ind w:hanging="360" w:left="1788"/>
      </w:pPr>
    </w:lvl>
    <w:lvl w:tentative="true" w:tplc="0409001B" w:ilvl="2">
      <w:start w:val="1"/>
      <w:numFmt w:val="lowerRoman"/>
      <w:lvlText w:val="%3."/>
      <w:lvlJc w:val="right"/>
      <w:pPr>
        <w:tabs>
          <w:tab w:pos="2508" w:val="num"/>
        </w:tabs>
        <w:ind w:hanging="180" w:left="2508"/>
      </w:pPr>
    </w:lvl>
    <w:lvl w:tentative="true" w:tplc="0409000F" w:ilvl="3">
      <w:start w:val="1"/>
      <w:numFmt w:val="decimal"/>
      <w:lvlText w:val="%4."/>
      <w:lvlJc w:val="left"/>
      <w:pPr>
        <w:tabs>
          <w:tab w:pos="3228" w:val="num"/>
        </w:tabs>
        <w:ind w:hanging="360" w:left="3228"/>
      </w:pPr>
    </w:lvl>
    <w:lvl w:tentative="true" w:tplc="04090019" w:ilvl="4">
      <w:start w:val="1"/>
      <w:numFmt w:val="lowerLetter"/>
      <w:lvlText w:val="%5."/>
      <w:lvlJc w:val="left"/>
      <w:pPr>
        <w:tabs>
          <w:tab w:pos="3948" w:val="num"/>
        </w:tabs>
        <w:ind w:hanging="360" w:left="3948"/>
      </w:pPr>
    </w:lvl>
    <w:lvl w:tentative="true" w:tplc="0409001B" w:ilvl="5">
      <w:start w:val="1"/>
      <w:numFmt w:val="lowerRoman"/>
      <w:lvlText w:val="%6."/>
      <w:lvlJc w:val="right"/>
      <w:pPr>
        <w:tabs>
          <w:tab w:pos="4668" w:val="num"/>
        </w:tabs>
        <w:ind w:hanging="180" w:left="4668"/>
      </w:pPr>
    </w:lvl>
    <w:lvl w:tentative="true" w:tplc="0409000F" w:ilvl="6">
      <w:start w:val="1"/>
      <w:numFmt w:val="decimal"/>
      <w:lvlText w:val="%7."/>
      <w:lvlJc w:val="left"/>
      <w:pPr>
        <w:tabs>
          <w:tab w:pos="5388" w:val="num"/>
        </w:tabs>
        <w:ind w:hanging="360" w:left="5388"/>
      </w:pPr>
    </w:lvl>
    <w:lvl w:tentative="true" w:tplc="04090019" w:ilvl="7">
      <w:start w:val="1"/>
      <w:numFmt w:val="lowerLetter"/>
      <w:lvlText w:val="%8."/>
      <w:lvlJc w:val="left"/>
      <w:pPr>
        <w:tabs>
          <w:tab w:pos="6108" w:val="num"/>
        </w:tabs>
        <w:ind w:hanging="360" w:left="6108"/>
      </w:pPr>
    </w:lvl>
    <w:lvl w:tentative="true" w:tplc="0409001B" w:ilvl="8">
      <w:start w:val="1"/>
      <w:numFmt w:val="lowerRoman"/>
      <w:lvlText w:val="%9."/>
      <w:lvlJc w:val="right"/>
      <w:pPr>
        <w:tabs>
          <w:tab w:pos="6828" w:val="num"/>
        </w:tabs>
        <w:ind w:hanging="180" w:left="6828"/>
      </w:pPr>
    </w:lvl>
  </w:abstractNum>
  <w:abstractNum w:abstractNumId="38">
    <w:nsid w:val="6BEF7F18"/>
    <w:multiLevelType w:val="multilevel"/>
    <w:tmpl w:val="EFD2ECF6"/>
    <w:lvl w:ilvl="0">
      <w:start w:val="1"/>
      <w:numFmt w:val="upperRoman"/>
      <w:lvlText w:val="%1."/>
      <w:lvlJc w:val="left"/>
      <w:pPr>
        <w:ind w:hanging="72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0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322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430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502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61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682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7908"/>
      </w:pPr>
      <w:rPr>
        <w:rFonts w:hint="default"/>
      </w:rPr>
    </w:lvl>
  </w:abstractNum>
  <w:abstractNum w:abstractNumId="39">
    <w:nsid w:val="6EC53EF7"/>
    <w:multiLevelType w:val="hybridMultilevel"/>
    <w:tmpl w:val="17466044"/>
    <w:lvl w:tplc="986AB576" w:ilvl="0">
      <w:start w:val="3"/>
      <w:numFmt w:val="bullet"/>
      <w:lvlText w:val="-"/>
      <w:lvlJc w:val="left"/>
      <w:pPr>
        <w:ind w:hanging="360" w:left="108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0">
    <w:nsid w:val="6FFF5FB9"/>
    <w:multiLevelType w:val="multilevel"/>
    <w:tmpl w:val="C2363434"/>
    <w:lvl w:ilvl="0">
      <w:start w:val="1"/>
      <w:numFmt w:val="decimal"/>
      <w:lvlText w:val="%1."/>
      <w:lvlJc w:val="left"/>
      <w:pPr>
        <w:ind w:hanging="360" w:left="144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hanging="360" w:left="180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hanging="720" w:left="25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hanging="720" w:left="28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hanging="1080" w:left="360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hanging="1080" w:left="396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hanging="1440" w:left="46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hanging="1440" w:left="50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hanging="1800" w:left="5760"/>
      </w:pPr>
      <w:rPr>
        <w:rFonts w:hint="default"/>
      </w:rPr>
    </w:lvl>
  </w:abstractNum>
  <w:abstractNum w:abstractNumId="41">
    <w:nsid w:val="70AF3DD1"/>
    <w:multiLevelType w:val="hybridMultilevel"/>
    <w:tmpl w:val="9BBE3A0C"/>
    <w:lvl w:tplc="D0F03FF2" w:ilvl="0">
      <w:numFmt w:val="bullet"/>
      <w:lvlText w:val="-"/>
      <w:lvlJc w:val="left"/>
      <w:pPr>
        <w:ind w:hanging="360" w:left="22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29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36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43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51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58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65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72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7980"/>
      </w:pPr>
      <w:rPr>
        <w:rFonts w:hAnsi="Wingdings" w:ascii="Wingdings" w:hint="default"/>
      </w:rPr>
    </w:lvl>
  </w:abstractNum>
  <w:abstractNum w:abstractNumId="42">
    <w:nsid w:val="722419EE"/>
    <w:multiLevelType w:val="hybridMultilevel"/>
    <w:tmpl w:val="B57E2DBA"/>
    <w:lvl w:tplc="E9F611E4" w:ilvl="0">
      <w:numFmt w:val="bullet"/>
      <w:lvlText w:val="-"/>
      <w:lvlJc w:val="left"/>
      <w:pPr>
        <w:ind w:hanging="360" w:left="720"/>
      </w:pPr>
      <w:rPr>
        <w:rFonts w:cs="Tahoma" w:eastAsia="Times New Roman" w:hAnsi="Tahoma" w:ascii="Tahoma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3">
    <w:nsid w:val="72FE4F6C"/>
    <w:multiLevelType w:val="hybridMultilevel"/>
    <w:tmpl w:val="45ECBD96"/>
    <w:lvl w:tplc="6234C918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44">
    <w:nsid w:val="73FD0C93"/>
    <w:multiLevelType w:val="hybridMultilevel"/>
    <w:tmpl w:val="1ACA1066"/>
    <w:lvl w:tplc="A7665D64" w:ilvl="0">
      <w:start w:val="1"/>
      <w:numFmt w:val="decimal"/>
      <w:lvlText w:val="%1."/>
      <w:lvlJc w:val="left"/>
      <w:pPr>
        <w:ind w:hanging="36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45">
    <w:nsid w:val="7FEC531B"/>
    <w:multiLevelType w:val="multilevel"/>
    <w:tmpl w:val="57640B66"/>
    <w:lvl w:ilvl="0">
      <w:start w:val="1"/>
      <w:numFmt w:val="decimal"/>
      <w:lvlText w:val="%1."/>
      <w:lvlJc w:val="left"/>
      <w:pPr>
        <w:tabs>
          <w:tab w:pos="1068" w:val="num"/>
        </w:tabs>
        <w:ind w:hanging="360" w:left="1068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pos="1428" w:val="num"/>
        </w:tabs>
        <w:ind w:hanging="720" w:left="1428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pos="1788" w:val="num"/>
        </w:tabs>
        <w:ind w:hanging="1080" w:left="1788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pos="2148" w:val="num"/>
        </w:tabs>
        <w:ind w:hanging="1440" w:left="2148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pos="2508" w:val="num"/>
        </w:tabs>
        <w:ind w:hanging="1800" w:left="2508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pos="2868" w:val="num"/>
        </w:tabs>
        <w:ind w:hanging="2160" w:left="2868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pos="3228" w:val="num"/>
        </w:tabs>
        <w:ind w:hanging="2520" w:left="3228"/>
      </w:pPr>
      <w:rPr>
        <w:rFonts w:hint="default"/>
      </w:rPr>
    </w:lvl>
  </w:abstractNum>
  <w:num w:numId="1">
    <w:abstractNumId w:val="0"/>
  </w:num>
  <w:num w:numId="2">
    <w:abstractNumId w:val="28"/>
  </w:num>
  <w:num w:numId="3">
    <w:abstractNumId w:val="26"/>
  </w:num>
  <w:num w:numId="4">
    <w:abstractNumId w:val="20"/>
  </w:num>
  <w:num w:numId="5">
    <w:abstractNumId w:val="19"/>
  </w:num>
  <w:num w:numId="6">
    <w:abstractNumId w:val="14"/>
  </w:num>
  <w:num w:numId="7">
    <w:abstractNumId w:val="32"/>
  </w:num>
  <w:num w:numId="8">
    <w:abstractNumId w:val="10"/>
  </w:num>
  <w:num w:numId="9">
    <w:abstractNumId w:val="24"/>
  </w:num>
  <w:num w:numId="10">
    <w:abstractNumId w:val="15"/>
  </w:num>
  <w:num w:numId="11">
    <w:abstractNumId w:val="9"/>
  </w:num>
  <w:num w:numId="12">
    <w:abstractNumId w:val="35"/>
  </w:num>
  <w:num w:numId="13">
    <w:abstractNumId w:val="45"/>
  </w:num>
  <w:num w:numId="14">
    <w:abstractNumId w:val="12"/>
  </w:num>
  <w:num w:numId="15">
    <w:abstractNumId w:val="3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5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38"/>
  </w:num>
  <w:num w:numId="19">
    <w:abstractNumId w:val="3"/>
  </w:num>
  <w:num w:numId="20">
    <w:abstractNumId w:val="22"/>
  </w:num>
  <w:num w:numId="21">
    <w:abstractNumId w:val="44"/>
  </w:num>
  <w:num w:numId="22">
    <w:abstractNumId w:val="36"/>
  </w:num>
  <w:num w:numId="23">
    <w:abstractNumId w:val="13"/>
  </w:num>
  <w:num w:numId="24">
    <w:abstractNumId w:val="30"/>
  </w:num>
  <w:num w:numId="25">
    <w:abstractNumId w:val="1"/>
  </w:num>
  <w:num w:numId="26">
    <w:abstractNumId w:val="27"/>
  </w:num>
  <w:num w:numId="27">
    <w:abstractNumId w:val="29"/>
  </w:num>
  <w:num w:numId="28">
    <w:abstractNumId w:val="37"/>
  </w:num>
  <w:num w:numId="29">
    <w:abstractNumId w:val="23"/>
  </w:num>
  <w:num w:numId="30">
    <w:abstractNumId w:val="39"/>
  </w:num>
  <w:num w:numId="31">
    <w:abstractNumId w:val="41"/>
  </w:num>
  <w:num w:numId="32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3">
    <w:abstractNumId w:val="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4">
    <w:abstractNumId w:val="7"/>
  </w:num>
  <w:num w:numId="35">
    <w:abstractNumId w:val="43"/>
  </w:num>
  <w:num w:numId="36">
    <w:abstractNumId w:val="21"/>
  </w:num>
  <w:num w:numId="37">
    <w:abstractNumId w:val="2"/>
  </w:num>
  <w:num w:numId="38">
    <w:abstractNumId w:val="4"/>
  </w:num>
  <w:num w:numId="39">
    <w:abstractNumId w:val="42"/>
  </w:num>
  <w:num w:numId="40">
    <w:abstractNumId w:val="34"/>
  </w:num>
  <w:num w:numId="41">
    <w:abstractNumId w:val="25"/>
  </w:num>
  <w:num w:numId="42">
    <w:abstractNumId w:val="18"/>
  </w:num>
  <w:num w:numId="43">
    <w:abstractNumId w:val="40"/>
  </w:num>
  <w:num w:numId="44">
    <w:abstractNumId w:val="5"/>
  </w:num>
  <w:num w:numId="45">
    <w:abstractNumId w:val="11"/>
  </w:num>
  <w:num w:numId="46">
    <w:abstractNumId w:val="33"/>
  </w:num>
  <w:num w:numId="47">
    <w:abstractNumId w:val="6"/>
  </w:num>
  <w:num w:numId="48">
    <w:abstractNumId w:val="31"/>
  </w:num>
  <w:num w:numId="49">
    <w:abstractNumId w:val="1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C5A29"/>
    <w:rsid w:val="00012BCF"/>
    <w:rsid w:val="00085D86"/>
    <w:rsid w:val="000925E4"/>
    <w:rsid w:val="000C042D"/>
    <w:rsid w:val="00105639"/>
    <w:rsid w:val="00133AFB"/>
    <w:rsid w:val="00140504"/>
    <w:rsid w:val="00155897"/>
    <w:rsid w:val="001957EF"/>
    <w:rsid w:val="00227B51"/>
    <w:rsid w:val="002526C6"/>
    <w:rsid w:val="00281257"/>
    <w:rsid w:val="002A2496"/>
    <w:rsid w:val="002C5A29"/>
    <w:rsid w:val="003031DE"/>
    <w:rsid w:val="003951B2"/>
    <w:rsid w:val="00395D4F"/>
    <w:rsid w:val="003D5EA4"/>
    <w:rsid w:val="00464339"/>
    <w:rsid w:val="0046684F"/>
    <w:rsid w:val="00483705"/>
    <w:rsid w:val="004B60A6"/>
    <w:rsid w:val="004E2630"/>
    <w:rsid w:val="00507D39"/>
    <w:rsid w:val="00511110"/>
    <w:rsid w:val="00515D4E"/>
    <w:rsid w:val="00532F69"/>
    <w:rsid w:val="00534260"/>
    <w:rsid w:val="00534EA0"/>
    <w:rsid w:val="00580B24"/>
    <w:rsid w:val="0058326B"/>
    <w:rsid w:val="005B67FD"/>
    <w:rsid w:val="005C37A5"/>
    <w:rsid w:val="00616BC9"/>
    <w:rsid w:val="00633D1F"/>
    <w:rsid w:val="00645EE4"/>
    <w:rsid w:val="00670A7E"/>
    <w:rsid w:val="006A2A61"/>
    <w:rsid w:val="006E73F5"/>
    <w:rsid w:val="00720A2D"/>
    <w:rsid w:val="00721957"/>
    <w:rsid w:val="00722DB4"/>
    <w:rsid w:val="00737CCF"/>
    <w:rsid w:val="0074550D"/>
    <w:rsid w:val="00764D42"/>
    <w:rsid w:val="00785F56"/>
    <w:rsid w:val="007F26D7"/>
    <w:rsid w:val="00823CF6"/>
    <w:rsid w:val="00826393"/>
    <w:rsid w:val="00871B10"/>
    <w:rsid w:val="0089167E"/>
    <w:rsid w:val="008C30D0"/>
    <w:rsid w:val="008E656C"/>
    <w:rsid w:val="008F79D7"/>
    <w:rsid w:val="00903357"/>
    <w:rsid w:val="009068DA"/>
    <w:rsid w:val="00914416"/>
    <w:rsid w:val="00914C80"/>
    <w:rsid w:val="00915C40"/>
    <w:rsid w:val="00982EEC"/>
    <w:rsid w:val="009D073A"/>
    <w:rsid w:val="009D6C33"/>
    <w:rsid w:val="009F1DC7"/>
    <w:rsid w:val="00A0188A"/>
    <w:rsid w:val="00A354E3"/>
    <w:rsid w:val="00AF274A"/>
    <w:rsid w:val="00B02B46"/>
    <w:rsid w:val="00B348E9"/>
    <w:rsid w:val="00B5352D"/>
    <w:rsid w:val="00B749F1"/>
    <w:rsid w:val="00B81AB0"/>
    <w:rsid w:val="00B85329"/>
    <w:rsid w:val="00B918B5"/>
    <w:rsid w:val="00B931DD"/>
    <w:rsid w:val="00BF5CDA"/>
    <w:rsid w:val="00C27703"/>
    <w:rsid w:val="00C331CA"/>
    <w:rsid w:val="00D46E07"/>
    <w:rsid w:val="00DE0BA2"/>
    <w:rsid w:val="00E21CF9"/>
    <w:rsid w:val="00E4486E"/>
    <w:rsid w:val="00E44A28"/>
    <w:rsid w:val="00E57326"/>
    <w:rsid w:val="00E96A9E"/>
    <w:rsid w:val="00EA6611"/>
    <w:rsid w:val="00EA7989"/>
    <w:rsid w:val="00EB6A82"/>
    <w:rsid w:val="00EE1448"/>
    <w:rsid w:val="00EE40A9"/>
    <w:rsid w:val="00EE7A89"/>
    <w:rsid w:val="00F172DB"/>
    <w:rsid w:val="00F373D9"/>
    <w:rsid w:val="00FB145A"/>
    <w:rsid w:val="00FC15C1"/>
    <w:rsid w:val="00FC190B"/>
    <w:rsid w:val="00FD4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uiPriority="99" w:name="Hyperlink"/>
    <w:lsdException w:uiPriority="99" w:name="FollowedHyperlink"/>
    <w:lsdException w:qFormat="true" w:name="Strong"/>
    <w:lsdException w:qFormat="true" w:name="Emphasis"/>
    <w:lsdException w:uiPriority="99" w:name="No List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37A5"/>
    <w:rPr>
      <w:rFonts w:cs="Tahoma" w:hAnsi="Tahoma" w:ascii="Tahoma"/>
      <w:sz w:val="16"/>
      <w:szCs w:val="16"/>
    </w:rPr>
  </w:style>
  <w:style w:customStyle="true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true" w:styleId="font5" w:type="paragraph">
    <w:name w:val="font5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color w:val="000000"/>
      <w:sz w:val="18"/>
      <w:szCs w:val="18"/>
    </w:rPr>
  </w:style>
  <w:style w:customStyle="true" w:styleId="font6" w:type="paragraph">
    <w:name w:val="font6"/>
    <w:basedOn w:val="Normal"/>
    <w:rsid w:val="00534260"/>
    <w:pPr>
      <w:spacing w:afterAutospacing="true" w:after="100" w:beforeAutospacing="true" w:before="100"/>
    </w:pPr>
    <w:rPr>
      <w:rFonts w:cs="Segoe UI" w:hAnsi="Segoe UI" w:ascii="Segoe UI"/>
      <w:b/>
      <w:bCs/>
      <w:color w:val="000000"/>
      <w:sz w:val="18"/>
      <w:szCs w:val="18"/>
    </w:rPr>
  </w:style>
  <w:style w:customStyle="true" w:styleId="xl65" w:type="paragraph">
    <w:name w:val="xl65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6" w:type="paragraph">
    <w:name w:val="xl66"/>
    <w:basedOn w:val="Normal"/>
    <w:rsid w:val="00534260"/>
    <w:pPr>
      <w:spacing w:afterAutospacing="true" w:after="100" w:beforeAutospacing="true" w:before="100"/>
      <w:textAlignment w:val="center"/>
    </w:pPr>
    <w:rPr>
      <w:rFonts w:hAnsi="Calibri" w:ascii="Calibri"/>
      <w:sz w:val="32"/>
      <w:szCs w:val="32"/>
    </w:rPr>
  </w:style>
  <w:style w:customStyle="true" w:styleId="xl67" w:type="paragraph">
    <w:name w:val="xl67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rFonts w:hAnsi="Calibri" w:ascii="Calibri"/>
      <w:b/>
      <w:bCs/>
      <w:sz w:val="32"/>
      <w:szCs w:val="32"/>
    </w:rPr>
  </w:style>
  <w:style w:customStyle="true" w:styleId="xl68" w:type="paragraph">
    <w:name w:val="xl6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69" w:type="paragraph">
    <w:name w:val="xl69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0" w:type="paragraph">
    <w:name w:val="xl70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1" w:type="paragraph">
    <w:name w:val="xl71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2" w:type="paragraph">
    <w:name w:val="xl72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3" w:type="paragraph">
    <w:name w:val="xl73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74" w:type="paragraph">
    <w:name w:val="xl74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75" w:type="paragraph">
    <w:name w:val="xl75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6" w:type="paragraph">
    <w:name w:val="xl76"/>
    <w:basedOn w:val="Normal"/>
    <w:rsid w:val="00534260"/>
    <w:pPr>
      <w:pBdr>
        <w:top w:space="0" w:sz="8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77" w:type="paragraph">
    <w:name w:val="xl7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8" w:type="paragraph">
    <w:name w:val="xl78"/>
    <w:basedOn w:val="Normal"/>
    <w:rsid w:val="00534260"/>
    <w:pPr>
      <w:pBdr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79" w:type="paragraph">
    <w:name w:val="xl7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0" w:type="paragraph">
    <w:name w:val="xl80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1" w:type="paragraph">
    <w:name w:val="xl8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2" w:type="paragraph">
    <w:name w:val="xl82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83" w:type="paragraph">
    <w:name w:val="xl8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4" w:type="paragraph">
    <w:name w:val="xl84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85" w:type="paragraph">
    <w:name w:val="xl85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86" w:type="paragraph">
    <w:name w:val="xl86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7" w:type="paragraph">
    <w:name w:val="xl87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8" w:type="paragraph">
    <w:name w:val="xl88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89" w:type="paragraph">
    <w:name w:val="xl89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0" w:type="paragraph">
    <w:name w:val="xl9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1" w:type="paragraph">
    <w:name w:val="xl91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2" w:type="paragraph">
    <w:name w:val="xl92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3" w:type="paragraph">
    <w:name w:val="xl93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4" w:type="paragraph">
    <w:name w:val="xl94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5" w:type="paragraph">
    <w:name w:val="xl95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6" w:type="paragraph">
    <w:name w:val="xl96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97" w:type="paragraph">
    <w:name w:val="xl97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98" w:type="paragraph">
    <w:name w:val="xl98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99" w:type="paragraph">
    <w:name w:val="xl9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00" w:type="paragraph">
    <w:name w:val="xl10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1" w:type="paragraph">
    <w:name w:val="xl10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2" w:type="paragraph">
    <w:name w:val="xl102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3" w:type="paragraph">
    <w:name w:val="xl10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4" w:type="paragraph">
    <w:name w:val="xl104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5" w:type="paragraph">
    <w:name w:val="xl105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06" w:type="paragraph">
    <w:name w:val="xl106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7" w:type="paragraph">
    <w:name w:val="xl10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08" w:type="paragraph">
    <w:name w:val="xl108"/>
    <w:basedOn w:val="Normal"/>
    <w:rsid w:val="00534260"/>
    <w:pPr>
      <w:pBdr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09" w:type="paragraph">
    <w:name w:val="xl109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10" w:type="paragraph">
    <w:name w:val="xl110"/>
    <w:basedOn w:val="Normal"/>
    <w:rsid w:val="00534260"/>
    <w:pPr>
      <w:pBdr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1" w:type="paragraph">
    <w:name w:val="xl111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12" w:type="paragraph">
    <w:name w:val="xl112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color w:val="FF0000"/>
      <w:sz w:val="16"/>
      <w:szCs w:val="16"/>
    </w:rPr>
  </w:style>
  <w:style w:customStyle="true" w:styleId="xl113" w:type="paragraph">
    <w:name w:val="xl113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14" w:type="paragraph">
    <w:name w:val="xl114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5" w:type="paragraph">
    <w:name w:val="xl11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6" w:type="paragraph">
    <w:name w:val="xl11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17" w:type="paragraph">
    <w:name w:val="xl117"/>
    <w:basedOn w:val="Normal"/>
    <w:rsid w:val="00534260"/>
    <w:pPr>
      <w:pBdr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18" w:type="paragraph">
    <w:name w:val="xl118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19" w:type="paragraph">
    <w:name w:val="xl119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0" w:type="paragraph">
    <w:name w:val="xl120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1" w:type="paragraph">
    <w:name w:val="xl121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2" w:type="paragraph">
    <w:name w:val="xl122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3" w:type="paragraph">
    <w:name w:val="xl123"/>
    <w:basedOn w:val="Normal"/>
    <w:rsid w:val="00534260"/>
    <w:pPr>
      <w:pBdr>
        <w:top w:space="0" w:sz="4" w:color="auto" w:val="dashed"/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4" w:type="paragraph">
    <w:name w:val="xl124"/>
    <w:basedOn w:val="Normal"/>
    <w:rsid w:val="00534260"/>
    <w:pPr>
      <w:pBdr>
        <w:top w:space="0" w:sz="4" w:color="auto" w:val="dashed"/>
      </w:pBdr>
      <w:spacing w:afterAutospacing="true" w:after="100" w:beforeAutospacing="true" w:before="100"/>
      <w:jc w:val="right"/>
      <w:textAlignment w:val="center"/>
    </w:pPr>
    <w:rPr>
      <w:sz w:val="16"/>
      <w:szCs w:val="16"/>
    </w:rPr>
  </w:style>
  <w:style w:customStyle="true" w:styleId="xl125" w:type="paragraph">
    <w:name w:val="xl125"/>
    <w:basedOn w:val="Normal"/>
    <w:rsid w:val="00534260"/>
    <w:pPr>
      <w:pBdr>
        <w:left w:space="0" w:sz="4" w:color="auto" w:val="single"/>
        <w:bottom w:space="0" w:sz="4" w:color="auto" w:val="dashed"/>
        <w:righ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6" w:type="paragraph">
    <w:name w:val="xl126"/>
    <w:basedOn w:val="Normal"/>
    <w:rsid w:val="00534260"/>
    <w:pPr>
      <w:pBdr>
        <w:bottom w:space="0" w:sz="4" w:color="auto" w:val="dashed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27" w:type="paragraph">
    <w:name w:val="xl12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28" w:type="paragraph">
    <w:name w:val="xl128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29" w:type="paragraph">
    <w:name w:val="xl129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0" w:type="paragraph">
    <w:name w:val="xl130"/>
    <w:basedOn w:val="Normal"/>
    <w:rsid w:val="00534260"/>
    <w:pP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1" w:type="paragraph">
    <w:name w:val="xl131"/>
    <w:basedOn w:val="Normal"/>
    <w:rsid w:val="00534260"/>
    <w:pPr>
      <w:pBdr>
        <w:left w:space="0" w:sz="4" w:color="auto" w:val="single"/>
        <w:bottom w:space="0" w:sz="4" w:color="auto" w:val="dashed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2" w:type="paragraph">
    <w:name w:val="xl132"/>
    <w:basedOn w:val="Normal"/>
    <w:rsid w:val="00534260"/>
    <w:pPr>
      <w:pBdr>
        <w:top w:space="0" w:sz="4" w:color="auto" w:val="dashed"/>
        <w:left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33" w:type="paragraph">
    <w:name w:val="xl133"/>
    <w:basedOn w:val="Normal"/>
    <w:rsid w:val="00534260"/>
    <w:pPr>
      <w:pBdr>
        <w:left w:space="0" w:sz="8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b/>
      <w:bCs/>
      <w:sz w:val="16"/>
      <w:szCs w:val="16"/>
    </w:rPr>
  </w:style>
  <w:style w:customStyle="true" w:styleId="xl134" w:type="paragraph">
    <w:name w:val="xl13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sz w:val="16"/>
      <w:szCs w:val="16"/>
    </w:rPr>
  </w:style>
  <w:style w:customStyle="true" w:styleId="xl135" w:type="paragraph">
    <w:name w:val="xl135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6" w:type="paragraph">
    <w:name w:val="xl136"/>
    <w:basedOn w:val="Normal"/>
    <w:rsid w:val="00534260"/>
    <w:pPr>
      <w:pBdr>
        <w:top w:space="0" w:sz="4" w:color="auto" w:val="single"/>
        <w:bottom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37" w:type="paragraph">
    <w:name w:val="xl137"/>
    <w:basedOn w:val="Normal"/>
    <w:rsid w:val="00534260"/>
    <w:pPr>
      <w:pBdr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right"/>
      <w:textAlignment w:val="center"/>
    </w:pPr>
    <w:rPr>
      <w:b/>
      <w:bCs/>
      <w:sz w:val="16"/>
      <w:szCs w:val="16"/>
    </w:rPr>
  </w:style>
  <w:style w:customStyle="true" w:styleId="xl138" w:type="paragraph">
    <w:name w:val="xl138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39" w:type="paragraph">
    <w:name w:val="xl139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0" w:type="paragraph">
    <w:name w:val="xl140"/>
    <w:basedOn w:val="Normal"/>
    <w:rsid w:val="00534260"/>
    <w:pPr>
      <w:pBdr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1" w:type="paragraph">
    <w:name w:val="xl141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2" w:type="paragraph">
    <w:name w:val="xl142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3" w:type="paragraph">
    <w:name w:val="xl143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4" w:type="paragraph">
    <w:name w:val="xl144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xl145" w:type="paragraph">
    <w:name w:val="xl145"/>
    <w:basedOn w:val="Normal"/>
    <w:rsid w:val="00534260"/>
    <w:pPr>
      <w:spacing w:afterAutospacing="true" w:after="100" w:beforeAutospacing="true" w:before="100"/>
      <w:textAlignment w:val="center"/>
    </w:pPr>
    <w:rPr>
      <w:sz w:val="16"/>
      <w:szCs w:val="16"/>
    </w:rPr>
  </w:style>
  <w:style w:customStyle="true" w:styleId="xl146" w:type="paragraph">
    <w:name w:val="xl146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7" w:type="paragraph">
    <w:name w:val="xl147"/>
    <w:basedOn w:val="Normal"/>
    <w:rsid w:val="00534260"/>
    <w:pPr>
      <w:spacing w:afterAutospacing="true" w:after="100" w:beforeAutospacing="true" w:before="100"/>
      <w:textAlignment w:val="center"/>
    </w:pPr>
    <w:rPr>
      <w:b/>
      <w:bCs/>
      <w:i/>
      <w:iCs/>
      <w:sz w:val="16"/>
      <w:szCs w:val="16"/>
    </w:rPr>
  </w:style>
  <w:style w:customStyle="true" w:styleId="xl148" w:type="paragraph">
    <w:name w:val="xl148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49" w:type="paragraph">
    <w:name w:val="xl149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0" w:type="paragraph">
    <w:name w:val="xl150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b/>
      <w:bCs/>
      <w:sz w:val="16"/>
      <w:szCs w:val="16"/>
    </w:rPr>
  </w:style>
  <w:style w:customStyle="true" w:styleId="xl151" w:type="paragraph">
    <w:name w:val="xl151"/>
    <w:basedOn w:val="Normal"/>
    <w:rsid w:val="00534260"/>
    <w:pPr>
      <w:pBdr>
        <w:top w:space="0" w:sz="8" w:color="auto" w:val="single"/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textAlignment w:val="center"/>
    </w:pPr>
    <w:rPr>
      <w:b/>
      <w:bCs/>
      <w:sz w:val="16"/>
      <w:szCs w:val="16"/>
    </w:rPr>
  </w:style>
  <w:style w:customStyle="true" w:styleId="Reetkatablice1" w:type="table">
    <w:name w:val="Rešetka tablice1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Reetkatablice" w:type="table">
    <w:name w:val="Table Grid"/>
    <w:basedOn w:val="Obinatablica"/>
    <w:rsid w:val="00534260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Bezpopisa11" w:type="numbering">
    <w:name w:val="Bez popisa11"/>
    <w:next w:val="Bezpopisa"/>
    <w:uiPriority w:val="99"/>
    <w:semiHidden/>
    <w:unhideWhenUsed/>
    <w:rsid w:val="00534260"/>
  </w:style>
  <w:style w:customStyle="true" w:styleId="Reetkatablice2" w:type="table">
    <w:name w:val="Rešetka tablice2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xl152" w:type="paragraph">
    <w:name w:val="xl152"/>
    <w:basedOn w:val="Normal"/>
    <w:rsid w:val="00534260"/>
    <w:pPr>
      <w:pBdr>
        <w:left w:space="0" w:sz="4" w:color="auto" w:val="single"/>
        <w:bottom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3" w:type="paragraph">
    <w:name w:val="xl153"/>
    <w:basedOn w:val="Normal"/>
    <w:rsid w:val="00534260"/>
    <w:pPr>
      <w:pBdr>
        <w:top w:space="0" w:sz="4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4" w:type="paragraph">
    <w:name w:val="xl154"/>
    <w:basedOn w:val="Normal"/>
    <w:rsid w:val="00534260"/>
    <w:pPr>
      <w:pBdr>
        <w:top w:space="0" w:sz="8" w:color="auto" w:val="single"/>
        <w:left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5" w:type="paragraph">
    <w:name w:val="xl155"/>
    <w:basedOn w:val="Normal"/>
    <w:rsid w:val="00534260"/>
    <w:pPr>
      <w:pBdr>
        <w:top w:space="0" w:sz="8" w:color="auto" w:val="single"/>
        <w:bottom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6" w:type="paragraph">
    <w:name w:val="xl156"/>
    <w:basedOn w:val="Normal"/>
    <w:rsid w:val="00534260"/>
    <w:pPr>
      <w:pBdr>
        <w:top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7" w:type="paragraph">
    <w:name w:val="xl157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8" w:type="paragraph">
    <w:name w:val="xl158"/>
    <w:basedOn w:val="Normal"/>
    <w:rsid w:val="00534260"/>
    <w:pPr>
      <w:pBdr>
        <w:top w:space="0" w:sz="8" w:color="auto" w:val="single"/>
        <w:lef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59" w:type="paragraph">
    <w:name w:val="xl159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0" w:type="paragraph">
    <w:name w:val="xl160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1" w:type="paragraph">
    <w:name w:val="xl161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62" w:type="paragraph">
    <w:name w:val="xl162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3" w:type="paragraph">
    <w:name w:val="xl163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4" w:type="paragraph">
    <w:name w:val="xl164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color w:val="000000"/>
      <w:sz w:val="32"/>
      <w:szCs w:val="32"/>
    </w:rPr>
  </w:style>
  <w:style w:customStyle="true" w:styleId="xl165" w:type="paragraph">
    <w:name w:val="xl165"/>
    <w:basedOn w:val="Normal"/>
    <w:rsid w:val="00534260"/>
    <w:pPr>
      <w:pBdr>
        <w:top w:space="0" w:sz="8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66" w:type="paragraph">
    <w:name w:val="xl166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7" w:type="paragraph">
    <w:name w:val="xl167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8" w:type="paragraph">
    <w:name w:val="xl168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color w:val="FF0000"/>
      <w:sz w:val="32"/>
      <w:szCs w:val="32"/>
    </w:rPr>
  </w:style>
  <w:style w:customStyle="true" w:styleId="xl169" w:type="paragraph">
    <w:name w:val="xl16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hd w:fill="FFFFFF" w:color="000000" w:val="clear"/>
      <w:spacing w:afterAutospacing="true" w:after="100" w:beforeAutospacing="true" w:before="100"/>
      <w:jc w:val="center"/>
      <w:textAlignment w:val="top"/>
    </w:pPr>
    <w:rPr>
      <w:rFonts w:cs="Calibri" w:hAnsi="Calibri" w:ascii="Calibri"/>
      <w:b/>
      <w:bCs/>
      <w:sz w:val="32"/>
      <w:szCs w:val="32"/>
    </w:rPr>
  </w:style>
  <w:style w:customStyle="true" w:styleId="xl170" w:type="paragraph">
    <w:name w:val="xl170"/>
    <w:basedOn w:val="Normal"/>
    <w:rsid w:val="00534260"/>
    <w:pPr>
      <w:pBdr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1" w:type="paragraph">
    <w:name w:val="xl171"/>
    <w:basedOn w:val="Normal"/>
    <w:rsid w:val="00534260"/>
    <w:pPr>
      <w:pBdr>
        <w:left w:space="0" w:sz="4" w:color="auto" w:val="single"/>
        <w:bottom w:space="0" w:sz="4" w:color="auto" w:val="single"/>
        <w:right w:space="0" w:sz="4" w:color="auto" w:val="single"/>
      </w:pBdr>
      <w:spacing w:afterAutospacing="true" w:after="100" w:beforeAutospacing="true" w:before="100"/>
      <w:jc w:val="center"/>
      <w:textAlignment w:val="top"/>
    </w:pPr>
    <w:rPr>
      <w:rFonts w:cs="Calibri" w:hAnsi="Calibri" w:ascii="Calibri"/>
      <w:sz w:val="32"/>
      <w:szCs w:val="32"/>
    </w:rPr>
  </w:style>
  <w:style w:customStyle="true" w:styleId="xl172" w:type="paragraph">
    <w:name w:val="xl172"/>
    <w:basedOn w:val="Normal"/>
    <w:rsid w:val="00534260"/>
    <w:pPr>
      <w:shd w:fill="FFFFFF" w:color="000000" w:val="clear"/>
      <w:spacing w:afterAutospacing="true" w:after="100" w:beforeAutospacing="true" w:before="100"/>
    </w:pPr>
    <w:rPr>
      <w:rFonts w:cs="Calibri" w:hAnsi="Calibri" w:ascii="Calibri"/>
      <w:b/>
      <w:bCs/>
      <w:sz w:val="32"/>
      <w:szCs w:val="32"/>
    </w:rPr>
  </w:style>
  <w:style w:customStyle="true" w:styleId="xl173" w:type="paragraph">
    <w:name w:val="xl173"/>
    <w:basedOn w:val="Normal"/>
    <w:rsid w:val="00534260"/>
    <w:pPr>
      <w:shd w:fill="FFFFFF" w:color="000000" w:val="clear"/>
      <w:spacing w:afterAutospacing="true" w:after="100" w:beforeAutospacing="true" w:before="100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4" w:type="paragraph">
    <w:name w:val="xl174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xl175" w:type="paragraph">
    <w:name w:val="xl175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sz w:val="32"/>
      <w:szCs w:val="32"/>
    </w:rPr>
  </w:style>
  <w:style w:customStyle="true" w:styleId="xl176" w:type="paragraph">
    <w:name w:val="xl176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6"/>
      <w:szCs w:val="36"/>
    </w:rPr>
  </w:style>
  <w:style w:customStyle="true" w:styleId="xl177" w:type="paragraph">
    <w:name w:val="xl177"/>
    <w:basedOn w:val="Normal"/>
    <w:rsid w:val="00534260"/>
    <w:pPr>
      <w:shd w:fill="FFFFFF" w:color="000000" w:val="clear"/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32"/>
      <w:szCs w:val="32"/>
    </w:rPr>
  </w:style>
  <w:style w:customStyle="true" w:styleId="font7" w:type="paragraph">
    <w:name w:val="font7"/>
    <w:basedOn w:val="Normal"/>
    <w:rsid w:val="00534260"/>
    <w:pPr>
      <w:spacing w:afterAutospacing="true" w:after="100" w:beforeAutospacing="true" w:before="100"/>
    </w:pPr>
    <w:rPr>
      <w:rFonts w:cs="Calibri" w:hAnsi="Calibri" w:ascii="Calibri"/>
      <w:b/>
      <w:bCs/>
      <w:sz w:val="20"/>
      <w:szCs w:val="20"/>
    </w:rPr>
  </w:style>
  <w:style w:customStyle="true" w:styleId="xl178" w:type="paragraph">
    <w:name w:val="xl178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79" w:type="paragraph">
    <w:name w:val="xl179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0" w:type="paragraph">
    <w:name w:val="xl180"/>
    <w:basedOn w:val="Normal"/>
    <w:rsid w:val="00534260"/>
    <w:pPr>
      <w:pBdr>
        <w:top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8"/>
      <w:szCs w:val="18"/>
    </w:rPr>
  </w:style>
  <w:style w:customStyle="true" w:styleId="xl181" w:type="paragraph">
    <w:name w:val="xl181"/>
    <w:basedOn w:val="Normal"/>
    <w:rsid w:val="00534260"/>
    <w:pPr>
      <w:pBdr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2" w:type="paragraph">
    <w:name w:val="xl182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sz w:val="18"/>
      <w:szCs w:val="18"/>
    </w:rPr>
  </w:style>
  <w:style w:customStyle="true" w:styleId="xl183" w:type="paragraph">
    <w:name w:val="xl183"/>
    <w:basedOn w:val="Normal"/>
    <w:rsid w:val="00534260"/>
    <w:pPr>
      <w:pBdr>
        <w:top w:space="0" w:sz="4" w:color="auto" w:val="single"/>
      </w:pBdr>
      <w:spacing w:afterAutospacing="true" w:after="100" w:beforeAutospacing="true" w:before="100"/>
    </w:pPr>
    <w:rPr>
      <w:rFonts w:cs="Calibri" w:hAnsi="Calibri" w:ascii="Calibri"/>
      <w:sz w:val="16"/>
      <w:szCs w:val="16"/>
    </w:rPr>
  </w:style>
  <w:style w:customStyle="true" w:styleId="xl184" w:type="paragraph">
    <w:name w:val="xl184"/>
    <w:basedOn w:val="Normal"/>
    <w:rsid w:val="00534260"/>
    <w:pPr>
      <w:pBdr>
        <w:left w:space="0" w:sz="8" w:color="auto" w:val="single"/>
        <w:bottom w:space="0" w:sz="4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5" w:type="paragraph">
    <w:name w:val="xl185"/>
    <w:basedOn w:val="Normal"/>
    <w:rsid w:val="00534260"/>
    <w:pPr>
      <w:pBdr>
        <w:left w:space="0" w:sz="4" w:color="auto" w:val="single"/>
        <w:bottom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6" w:type="paragraph">
    <w:name w:val="xl186"/>
    <w:basedOn w:val="Normal"/>
    <w:rsid w:val="00534260"/>
    <w:pPr>
      <w:pBdr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7" w:type="paragraph">
    <w:name w:val="xl187"/>
    <w:basedOn w:val="Normal"/>
    <w:rsid w:val="00534260"/>
    <w:pPr>
      <w:pBdr>
        <w:top w:space="0" w:sz="4" w:color="auto" w:val="single"/>
        <w:left w:space="0" w:sz="8" w:color="auto" w:val="single"/>
      </w:pBdr>
      <w:spacing w:afterAutospacing="true" w:after="100" w:beforeAutospacing="true" w:before="100"/>
    </w:pPr>
    <w:rPr>
      <w:rFonts w:cs="Calibri" w:hAnsi="Calibri" w:ascii="Calibri"/>
    </w:rPr>
  </w:style>
  <w:style w:customStyle="true" w:styleId="xl188" w:type="paragraph">
    <w:name w:val="xl188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89" w:type="paragraph">
    <w:name w:val="xl189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i/>
      <w:iCs/>
      <w:sz w:val="22"/>
      <w:szCs w:val="22"/>
    </w:rPr>
  </w:style>
  <w:style w:customStyle="true" w:styleId="xl190" w:type="paragraph">
    <w:name w:val="xl190"/>
    <w:basedOn w:val="Normal"/>
    <w:rsid w:val="00534260"/>
    <w:pPr>
      <w:pBdr>
        <w:top w:space="0" w:sz="4" w:color="auto" w:val="single"/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1" w:type="paragraph">
    <w:name w:val="xl191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2" w:type="paragraph">
    <w:name w:val="xl192"/>
    <w:basedOn w:val="Normal"/>
    <w:rsid w:val="00534260"/>
    <w:pP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3" w:type="paragraph">
    <w:name w:val="xl193"/>
    <w:basedOn w:val="Normal"/>
    <w:rsid w:val="00534260"/>
    <w:pPr>
      <w:pBdr>
        <w:top w:space="0" w:sz="4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</w:rPr>
  </w:style>
  <w:style w:customStyle="true" w:styleId="xl194" w:type="paragraph">
    <w:name w:val="xl194"/>
    <w:basedOn w:val="Normal"/>
    <w:rsid w:val="00534260"/>
    <w:pPr>
      <w:pBdr>
        <w:top w:space="0" w:sz="4" w:color="auto" w:val="single"/>
        <w:left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5" w:type="paragraph">
    <w:name w:val="xl195"/>
    <w:basedOn w:val="Normal"/>
    <w:rsid w:val="00534260"/>
    <w:pPr>
      <w:pBdr>
        <w:top w:space="0" w:sz="4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18"/>
      <w:szCs w:val="18"/>
    </w:rPr>
  </w:style>
  <w:style w:customStyle="true" w:styleId="xl196" w:type="paragraph">
    <w:name w:val="xl196"/>
    <w:basedOn w:val="Normal"/>
    <w:rsid w:val="00534260"/>
    <w:pPr>
      <w:pBdr>
        <w:left w:space="0" w:sz="4" w:color="auto" w:val="single"/>
        <w:bottom w:space="0" w:sz="4" w:color="auto" w:val="single"/>
        <w:right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</w:rPr>
  </w:style>
  <w:style w:customStyle="true" w:styleId="xl197" w:type="paragraph">
    <w:name w:val="xl197"/>
    <w:basedOn w:val="Normal"/>
    <w:rsid w:val="00534260"/>
    <w:pPr>
      <w:pBdr>
        <w:left w:space="0" w:sz="4" w:color="auto" w:val="single"/>
      </w:pBdr>
      <w:spacing w:afterAutospacing="true" w:after="100" w:beforeAutospacing="true" w:before="100"/>
    </w:pPr>
    <w:rPr>
      <w:rFonts w:cs="Calibri" w:hAnsi="Calibri" w:ascii="Calibri"/>
      <w:b/>
      <w:bCs/>
      <w:sz w:val="22"/>
      <w:szCs w:val="22"/>
    </w:rPr>
  </w:style>
  <w:style w:customStyle="true" w:styleId="xl198" w:type="paragraph">
    <w:name w:val="xl198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</w:rPr>
  </w:style>
  <w:style w:customStyle="true" w:styleId="xl199" w:type="paragraph">
    <w:name w:val="xl199"/>
    <w:basedOn w:val="Normal"/>
    <w:rsid w:val="00534260"/>
    <w:pPr>
      <w:spacing w:afterAutospacing="true" w:after="100" w:beforeAutospacing="true" w:before="100"/>
      <w:jc w:val="center"/>
      <w:textAlignment w:val="center"/>
    </w:pPr>
    <w:rPr>
      <w:rFonts w:cs="Calibri" w:hAnsi="Calibri" w:ascii="Calibri"/>
      <w:b/>
      <w:bCs/>
      <w:sz w:val="28"/>
      <w:szCs w:val="28"/>
    </w:rPr>
  </w:style>
  <w:style w:customStyle="true" w:styleId="xl200" w:type="paragraph">
    <w:name w:val="xl200"/>
    <w:basedOn w:val="Normal"/>
    <w:rsid w:val="00534260"/>
    <w:pPr>
      <w:pBdr>
        <w:top w:space="0" w:sz="8" w:color="auto" w:val="single"/>
        <w:left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1" w:type="paragraph">
    <w:name w:val="xl201"/>
    <w:basedOn w:val="Normal"/>
    <w:rsid w:val="00534260"/>
    <w:pPr>
      <w:pBdr>
        <w:left w:space="0" w:sz="8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2" w:type="paragraph">
    <w:name w:val="xl202"/>
    <w:basedOn w:val="Normal"/>
    <w:rsid w:val="00534260"/>
    <w:pPr>
      <w:pBdr>
        <w:top w:space="0" w:sz="8" w:color="auto" w:val="single"/>
        <w:lef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3" w:type="paragraph">
    <w:name w:val="xl203"/>
    <w:basedOn w:val="Normal"/>
    <w:rsid w:val="00534260"/>
    <w:pPr>
      <w:pBdr>
        <w:left w:space="0" w:sz="4" w:color="auto" w:val="single"/>
        <w:bottom w:space="0" w:sz="8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4" w:type="paragraph">
    <w:name w:val="xl204"/>
    <w:basedOn w:val="Normal"/>
    <w:rsid w:val="00534260"/>
    <w:pPr>
      <w:pBdr>
        <w:top w:space="0" w:sz="8" w:color="auto" w:val="single"/>
        <w:left w:space="0" w:sz="4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xl205" w:type="paragraph">
    <w:name w:val="xl205"/>
    <w:basedOn w:val="Normal"/>
    <w:rsid w:val="00534260"/>
    <w:pPr>
      <w:pBdr>
        <w:left w:space="0" w:sz="4" w:color="auto" w:val="single"/>
        <w:bottom w:space="0" w:sz="8" w:color="auto" w:val="single"/>
        <w:right w:space="0" w:sz="4" w:color="auto" w:val="single"/>
      </w:pBdr>
      <w:spacing w:afterAutospacing="true" w:after="100" w:beforeAutospacing="true" w:before="100"/>
      <w:jc w:val="center"/>
    </w:pPr>
    <w:rPr>
      <w:rFonts w:cs="Calibri" w:hAnsi="Calibri" w:ascii="Calibri"/>
      <w:b/>
      <w:bCs/>
      <w:sz w:val="22"/>
      <w:szCs w:val="22"/>
    </w:rPr>
  </w:style>
  <w:style w:customStyle="true" w:styleId="Bezpopisa2" w:type="numbering">
    <w:name w:val="Bez popisa2"/>
    <w:next w:val="Bezpopisa"/>
    <w:uiPriority w:val="99"/>
    <w:semiHidden/>
    <w:unhideWhenUsed/>
    <w:rsid w:val="00534260"/>
  </w:style>
  <w:style w:customStyle="true" w:styleId="Reetkatablice3" w:type="table">
    <w:name w:val="Rešetka tablice3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4" w:type="table">
    <w:name w:val="Rešetka tablice4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5" w:type="table">
    <w:name w:val="Rešetka tablice5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6" w:type="table">
    <w:name w:val="Rešetka tablice6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customStyle="true" w:styleId="Reetkatablice7" w:type="table">
    <w:name w:val="Rešetka tablice7"/>
    <w:basedOn w:val="Obinatablica"/>
    <w:next w:val="Reetkatablice"/>
    <w:uiPriority w:val="59"/>
    <w:rsid w:val="00534260"/>
    <w:rPr>
      <w:rFonts w:hAnsi="Calibri" w:ascii="Calibri"/>
      <w:sz w:val="22"/>
      <w:szCs w:val="22"/>
    </w:rPr>
    <w:tblPr>
      <w:tblBorders>
        <w:top w:space="0" w:sz="4" w:color="000000" w:val="single"/>
        <w:left w:space="0" w:sz="4" w:color="000000" w:val="single"/>
        <w:bottom w:space="0" w:sz="4" w:color="000000" w:val="single"/>
        <w:right w:space="0" w:sz="4" w:color="000000" w:val="single"/>
        <w:insideH w:space="0" w:sz="4" w:color="000000" w:val="single"/>
        <w:insideV w:space="0" w:sz="4" w:color="000000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5352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352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352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352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352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Hyperlink" w:uiPriority="99"/>
    <w:lsdException w:name="FollowedHyperlink" w:uiPriority="99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58326B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58326B"/>
  </w:style>
  <w:style w:styleId="Podnoje" w:type="paragraph">
    <w:name w:val="footer"/>
    <w:basedOn w:val="Normal"/>
    <w:rsid w:val="00826393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3031DE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5C37A5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37A5"/>
    <w:rPr>
      <w:rFonts w:ascii="Tahoma" w:cs="Tahoma" w:hAnsi="Tahoma"/>
      <w:sz w:val="16"/>
      <w:szCs w:val="16"/>
    </w:rPr>
  </w:style>
  <w:style w:customStyle="1" w:styleId="Bezpopisa1" w:type="numbering">
    <w:name w:val="Bez popisa1"/>
    <w:next w:val="Bezpopisa"/>
    <w:uiPriority w:val="99"/>
    <w:semiHidden/>
    <w:unhideWhenUsed/>
    <w:rsid w:val="00534260"/>
  </w:style>
  <w:style w:styleId="Hiperveza" w:type="character">
    <w:name w:val="Hyperlink"/>
    <w:uiPriority w:val="99"/>
    <w:rsid w:val="00534260"/>
    <w:rPr>
      <w:color w:val="0000FF"/>
      <w:u w:val="single"/>
    </w:rPr>
  </w:style>
  <w:style w:styleId="SlijeenaHiperveza" w:type="character">
    <w:name w:val="FollowedHyperlink"/>
    <w:basedOn w:val="Zadanifontodlomka"/>
    <w:uiPriority w:val="99"/>
    <w:unhideWhenUsed/>
    <w:rsid w:val="00534260"/>
    <w:rPr>
      <w:color w:val="800080"/>
      <w:u w:val="single"/>
    </w:rPr>
  </w:style>
  <w:style w:customStyle="1" w:styleId="font5" w:type="paragraph">
    <w:name w:val="font5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color w:val="000000"/>
      <w:sz w:val="18"/>
      <w:szCs w:val="18"/>
    </w:rPr>
  </w:style>
  <w:style w:customStyle="1" w:styleId="font6" w:type="paragraph">
    <w:name w:val="font6"/>
    <w:basedOn w:val="Normal"/>
    <w:rsid w:val="00534260"/>
    <w:pPr>
      <w:spacing w:after="100" w:afterAutospacing="1" w:before="100" w:beforeAutospacing="1"/>
    </w:pPr>
    <w:rPr>
      <w:rFonts w:ascii="Segoe UI" w:cs="Segoe UI" w:hAnsi="Segoe UI"/>
      <w:b/>
      <w:bCs/>
      <w:color w:val="000000"/>
      <w:sz w:val="18"/>
      <w:szCs w:val="18"/>
    </w:rPr>
  </w:style>
  <w:style w:customStyle="1" w:styleId="xl65" w:type="paragraph">
    <w:name w:val="xl65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6" w:type="paragraph">
    <w:name w:val="xl66"/>
    <w:basedOn w:val="Normal"/>
    <w:rsid w:val="00534260"/>
    <w:pPr>
      <w:spacing w:after="100" w:afterAutospacing="1" w:before="100" w:beforeAutospacing="1"/>
      <w:textAlignment w:val="center"/>
    </w:pPr>
    <w:rPr>
      <w:rFonts w:ascii="Calibri" w:hAnsi="Calibri"/>
      <w:sz w:val="32"/>
      <w:szCs w:val="32"/>
    </w:rPr>
  </w:style>
  <w:style w:customStyle="1" w:styleId="xl67" w:type="paragraph">
    <w:name w:val="xl67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rFonts w:ascii="Calibri" w:hAnsi="Calibri"/>
      <w:b/>
      <w:bCs/>
      <w:sz w:val="32"/>
      <w:szCs w:val="32"/>
    </w:rPr>
  </w:style>
  <w:style w:customStyle="1" w:styleId="xl68" w:type="paragraph">
    <w:name w:val="xl6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69" w:type="paragraph">
    <w:name w:val="xl69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0" w:type="paragraph">
    <w:name w:val="xl70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1" w:type="paragraph">
    <w:name w:val="xl71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2" w:type="paragraph">
    <w:name w:val="xl72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3" w:type="paragraph">
    <w:name w:val="xl73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74" w:type="paragraph">
    <w:name w:val="xl74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75" w:type="paragraph">
    <w:name w:val="xl7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6" w:type="paragraph">
    <w:name w:val="xl76"/>
    <w:basedOn w:val="Normal"/>
    <w:rsid w:val="00534260"/>
    <w:pPr>
      <w:pBdr>
        <w:top w:color="auto" w:space="0" w:sz="8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77" w:type="paragraph">
    <w:name w:val="xl7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8" w:type="paragraph">
    <w:name w:val="xl78"/>
    <w:basedOn w:val="Normal"/>
    <w:rsid w:val="00534260"/>
    <w:pPr>
      <w:pBdr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79" w:type="paragraph">
    <w:name w:val="xl7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0" w:type="paragraph">
    <w:name w:val="xl80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1" w:type="paragraph">
    <w:name w:val="xl8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2" w:type="paragraph">
    <w:name w:val="xl82"/>
    <w:basedOn w:val="Normal"/>
    <w:rsid w:val="00534260"/>
    <w:pP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83" w:type="paragraph">
    <w:name w:val="xl8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4" w:type="paragraph">
    <w:name w:val="xl84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85" w:type="paragraph">
    <w:name w:val="xl85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86" w:type="paragraph">
    <w:name w:val="xl86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7" w:type="paragraph">
    <w:name w:val="xl87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8" w:type="paragraph">
    <w:name w:val="xl88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89" w:type="paragraph">
    <w:name w:val="xl89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0" w:type="paragraph">
    <w:name w:val="xl9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1" w:type="paragraph">
    <w:name w:val="xl91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2" w:type="paragraph">
    <w:name w:val="xl92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3" w:type="paragraph">
    <w:name w:val="xl93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4" w:type="paragraph">
    <w:name w:val="xl94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5" w:type="paragraph">
    <w:name w:val="xl95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6" w:type="paragraph">
    <w:name w:val="xl96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97" w:type="paragraph">
    <w:name w:val="xl97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98" w:type="paragraph">
    <w:name w:val="xl98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99" w:type="paragraph">
    <w:name w:val="xl9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00" w:type="paragraph">
    <w:name w:val="xl10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1" w:type="paragraph">
    <w:name w:val="xl10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2" w:type="paragraph">
    <w:name w:val="xl102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3" w:type="paragraph">
    <w:name w:val="xl10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4" w:type="paragraph">
    <w:name w:val="xl10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5" w:type="paragraph">
    <w:name w:val="xl105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06" w:type="paragraph">
    <w:name w:val="xl10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7" w:type="paragraph">
    <w:name w:val="xl10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08" w:type="paragraph">
    <w:name w:val="xl108"/>
    <w:basedOn w:val="Normal"/>
    <w:rsid w:val="00534260"/>
    <w:pPr>
      <w:pBdr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09" w:type="paragraph">
    <w:name w:val="xl109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10" w:type="paragraph">
    <w:name w:val="xl110"/>
    <w:basedOn w:val="Normal"/>
    <w:rsid w:val="00534260"/>
    <w:pPr>
      <w:pBdr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1" w:type="paragraph">
    <w:name w:val="xl111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12" w:type="paragraph">
    <w:name w:val="xl112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color w:val="FF0000"/>
      <w:sz w:val="16"/>
      <w:szCs w:val="16"/>
    </w:rPr>
  </w:style>
  <w:style w:customStyle="1" w:styleId="xl113" w:type="paragraph">
    <w:name w:val="xl113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14" w:type="paragraph">
    <w:name w:val="xl114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5" w:type="paragraph">
    <w:name w:val="xl11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6" w:type="paragraph">
    <w:name w:val="xl11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17" w:type="paragraph">
    <w:name w:val="xl117"/>
    <w:basedOn w:val="Normal"/>
    <w:rsid w:val="00534260"/>
    <w:pPr>
      <w:pBdr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18" w:type="paragraph">
    <w:name w:val="xl118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19" w:type="paragraph">
    <w:name w:val="xl119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0" w:type="paragraph">
    <w:name w:val="xl120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1" w:type="paragraph">
    <w:name w:val="xl121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2" w:type="paragraph">
    <w:name w:val="xl122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3" w:type="paragraph">
    <w:name w:val="xl123"/>
    <w:basedOn w:val="Normal"/>
    <w:rsid w:val="00534260"/>
    <w:pPr>
      <w:pBdr>
        <w:top w:color="auto" w:space="0" w:sz="4" w:val="dashed"/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4" w:type="paragraph">
    <w:name w:val="xl124"/>
    <w:basedOn w:val="Normal"/>
    <w:rsid w:val="00534260"/>
    <w:pPr>
      <w:pBdr>
        <w:top w:color="auto" w:space="0" w:sz="4" w:val="dashed"/>
      </w:pBdr>
      <w:spacing w:after="100" w:afterAutospacing="1" w:before="100" w:beforeAutospacing="1"/>
      <w:jc w:val="right"/>
      <w:textAlignment w:val="center"/>
    </w:pPr>
    <w:rPr>
      <w:sz w:val="16"/>
      <w:szCs w:val="16"/>
    </w:rPr>
  </w:style>
  <w:style w:customStyle="1" w:styleId="xl125" w:type="paragraph">
    <w:name w:val="xl125"/>
    <w:basedOn w:val="Normal"/>
    <w:rsid w:val="00534260"/>
    <w:pPr>
      <w:pBdr>
        <w:left w:color="auto" w:space="0" w:sz="4" w:val="single"/>
        <w:bottom w:color="auto" w:space="0" w:sz="4" w:val="dashed"/>
        <w:righ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6" w:type="paragraph">
    <w:name w:val="xl126"/>
    <w:basedOn w:val="Normal"/>
    <w:rsid w:val="00534260"/>
    <w:pPr>
      <w:pBdr>
        <w:bottom w:color="auto" w:space="0" w:sz="4" w:val="dashed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27" w:type="paragraph">
    <w:name w:val="xl127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28" w:type="paragraph">
    <w:name w:val="xl128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29" w:type="paragraph">
    <w:name w:val="xl129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0" w:type="paragraph">
    <w:name w:val="xl130"/>
    <w:basedOn w:val="Normal"/>
    <w:rsid w:val="00534260"/>
    <w:pP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1" w:type="paragraph">
    <w:name w:val="xl131"/>
    <w:basedOn w:val="Normal"/>
    <w:rsid w:val="00534260"/>
    <w:pPr>
      <w:pBdr>
        <w:left w:color="auto" w:space="0" w:sz="4" w:val="single"/>
        <w:bottom w:color="auto" w:space="0" w:sz="4" w:val="dashed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2" w:type="paragraph">
    <w:name w:val="xl132"/>
    <w:basedOn w:val="Normal"/>
    <w:rsid w:val="00534260"/>
    <w:pPr>
      <w:pBdr>
        <w:top w:color="auto" w:space="0" w:sz="4" w:val="dashed"/>
        <w:left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33" w:type="paragraph">
    <w:name w:val="xl133"/>
    <w:basedOn w:val="Normal"/>
    <w:rsid w:val="00534260"/>
    <w:pPr>
      <w:pBdr>
        <w:left w:color="auto" w:space="0" w:sz="8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b/>
      <w:bCs/>
      <w:sz w:val="16"/>
      <w:szCs w:val="16"/>
    </w:rPr>
  </w:style>
  <w:style w:customStyle="1" w:styleId="xl134" w:type="paragraph">
    <w:name w:val="xl13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sz w:val="16"/>
      <w:szCs w:val="16"/>
    </w:rPr>
  </w:style>
  <w:style w:customStyle="1" w:styleId="xl135" w:type="paragraph">
    <w:name w:val="xl135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6" w:type="paragraph">
    <w:name w:val="xl136"/>
    <w:basedOn w:val="Normal"/>
    <w:rsid w:val="00534260"/>
    <w:pPr>
      <w:pBdr>
        <w:top w:color="auto" w:space="0" w:sz="4" w:val="single"/>
        <w:bottom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37" w:type="paragraph">
    <w:name w:val="xl137"/>
    <w:basedOn w:val="Normal"/>
    <w:rsid w:val="00534260"/>
    <w:pPr>
      <w:pBdr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right"/>
      <w:textAlignment w:val="center"/>
    </w:pPr>
    <w:rPr>
      <w:b/>
      <w:bCs/>
      <w:sz w:val="16"/>
      <w:szCs w:val="16"/>
    </w:rPr>
  </w:style>
  <w:style w:customStyle="1" w:styleId="xl138" w:type="paragraph">
    <w:name w:val="xl138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39" w:type="paragraph">
    <w:name w:val="xl139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0" w:type="paragraph">
    <w:name w:val="xl140"/>
    <w:basedOn w:val="Normal"/>
    <w:rsid w:val="00534260"/>
    <w:pPr>
      <w:pBdr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1" w:type="paragraph">
    <w:name w:val="xl141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2" w:type="paragraph">
    <w:name w:val="xl142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3" w:type="paragraph">
    <w:name w:val="xl143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4" w:type="paragraph">
    <w:name w:val="xl144"/>
    <w:basedOn w:val="Normal"/>
    <w:rsid w:val="00534260"/>
    <w:pP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xl145" w:type="paragraph">
    <w:name w:val="xl145"/>
    <w:basedOn w:val="Normal"/>
    <w:rsid w:val="00534260"/>
    <w:pPr>
      <w:spacing w:after="100" w:afterAutospacing="1" w:before="100" w:beforeAutospacing="1"/>
      <w:textAlignment w:val="center"/>
    </w:pPr>
    <w:rPr>
      <w:sz w:val="16"/>
      <w:szCs w:val="16"/>
    </w:rPr>
  </w:style>
  <w:style w:customStyle="1" w:styleId="xl146" w:type="paragraph">
    <w:name w:val="xl146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7" w:type="paragraph">
    <w:name w:val="xl147"/>
    <w:basedOn w:val="Normal"/>
    <w:rsid w:val="00534260"/>
    <w:pPr>
      <w:spacing w:after="100" w:afterAutospacing="1" w:before="100" w:beforeAutospacing="1"/>
      <w:textAlignment w:val="center"/>
    </w:pPr>
    <w:rPr>
      <w:b/>
      <w:bCs/>
      <w:i/>
      <w:iCs/>
      <w:sz w:val="16"/>
      <w:szCs w:val="16"/>
    </w:rPr>
  </w:style>
  <w:style w:customStyle="1" w:styleId="xl148" w:type="paragraph">
    <w:name w:val="xl148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49" w:type="paragraph">
    <w:name w:val="xl149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0" w:type="paragraph">
    <w:name w:val="xl150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b/>
      <w:bCs/>
      <w:sz w:val="16"/>
      <w:szCs w:val="16"/>
    </w:rPr>
  </w:style>
  <w:style w:customStyle="1" w:styleId="xl151" w:type="paragraph">
    <w:name w:val="xl151"/>
    <w:basedOn w:val="Normal"/>
    <w:rsid w:val="00534260"/>
    <w:pPr>
      <w:pBdr>
        <w:top w:color="auto" w:space="0" w:sz="8" w:val="single"/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textAlignment w:val="center"/>
    </w:pPr>
    <w:rPr>
      <w:b/>
      <w:bCs/>
      <w:sz w:val="16"/>
      <w:szCs w:val="16"/>
    </w:rPr>
  </w:style>
  <w:style w:customStyle="1" w:styleId="Reetkatablice1" w:type="table">
    <w:name w:val="Rešetka tablice1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Reetkatablice" w:type="table">
    <w:name w:val="Table Grid"/>
    <w:basedOn w:val="Obinatablica"/>
    <w:rsid w:val="00534260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Bezpopisa11" w:type="numbering">
    <w:name w:val="Bez popisa11"/>
    <w:next w:val="Bezpopisa"/>
    <w:uiPriority w:val="99"/>
    <w:semiHidden/>
    <w:unhideWhenUsed/>
    <w:rsid w:val="00534260"/>
  </w:style>
  <w:style w:customStyle="1" w:styleId="Reetkatablice2" w:type="table">
    <w:name w:val="Rešetka tablice2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xl152" w:type="paragraph">
    <w:name w:val="xl152"/>
    <w:basedOn w:val="Normal"/>
    <w:rsid w:val="00534260"/>
    <w:pPr>
      <w:pBdr>
        <w:left w:color="auto" w:space="0" w:sz="4" w:val="single"/>
        <w:bottom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3" w:type="paragraph">
    <w:name w:val="xl153"/>
    <w:basedOn w:val="Normal"/>
    <w:rsid w:val="00534260"/>
    <w:pPr>
      <w:pBdr>
        <w:top w:color="auto" w:space="0" w:sz="4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4" w:type="paragraph">
    <w:name w:val="xl154"/>
    <w:basedOn w:val="Normal"/>
    <w:rsid w:val="00534260"/>
    <w:pPr>
      <w:pBdr>
        <w:top w:color="auto" w:space="0" w:sz="8" w:val="single"/>
        <w:left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5" w:type="paragraph">
    <w:name w:val="xl155"/>
    <w:basedOn w:val="Normal"/>
    <w:rsid w:val="00534260"/>
    <w:pPr>
      <w:pBdr>
        <w:top w:color="auto" w:space="0" w:sz="8" w:val="single"/>
        <w:bottom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6" w:type="paragraph">
    <w:name w:val="xl156"/>
    <w:basedOn w:val="Normal"/>
    <w:rsid w:val="00534260"/>
    <w:pPr>
      <w:pBdr>
        <w:top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7" w:type="paragraph">
    <w:name w:val="xl157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8" w:type="paragraph">
    <w:name w:val="xl158"/>
    <w:basedOn w:val="Normal"/>
    <w:rsid w:val="00534260"/>
    <w:pPr>
      <w:pBdr>
        <w:top w:color="auto" w:space="0" w:sz="8" w:val="single"/>
        <w:lef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59" w:type="paragraph">
    <w:name w:val="xl159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0" w:type="paragraph">
    <w:name w:val="xl160"/>
    <w:basedOn w:val="Normal"/>
    <w:rsid w:val="00534260"/>
    <w:pPr>
      <w:pBdr>
        <w:lef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1" w:type="paragraph">
    <w:name w:val="xl161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62" w:type="paragraph">
    <w:name w:val="xl162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3" w:type="paragraph">
    <w:name w:val="xl163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4" w:type="paragraph">
    <w:name w:val="xl164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color w:val="000000"/>
      <w:sz w:val="32"/>
      <w:szCs w:val="32"/>
    </w:rPr>
  </w:style>
  <w:style w:customStyle="1" w:styleId="xl165" w:type="paragraph">
    <w:name w:val="xl165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66" w:type="paragraph">
    <w:name w:val="xl166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7" w:type="paragraph">
    <w:name w:val="xl167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8" w:type="paragraph">
    <w:name w:val="xl168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color w:val="FF0000"/>
      <w:sz w:val="32"/>
      <w:szCs w:val="32"/>
    </w:rPr>
  </w:style>
  <w:style w:customStyle="1" w:styleId="xl169" w:type="paragraph">
    <w:name w:val="xl16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hd w:color="000000" w:fill="FFFFFF" w:val="clear"/>
      <w:spacing w:after="100" w:afterAutospacing="1" w:before="100" w:beforeAutospacing="1"/>
      <w:jc w:val="center"/>
      <w:textAlignment w:val="top"/>
    </w:pPr>
    <w:rPr>
      <w:rFonts w:ascii="Calibri" w:cs="Calibri" w:hAnsi="Calibri"/>
      <w:b/>
      <w:bCs/>
      <w:sz w:val="32"/>
      <w:szCs w:val="32"/>
    </w:rPr>
  </w:style>
  <w:style w:customStyle="1" w:styleId="xl170" w:type="paragraph">
    <w:name w:val="xl170"/>
    <w:basedOn w:val="Normal"/>
    <w:rsid w:val="00534260"/>
    <w:pPr>
      <w:pBdr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1" w:type="paragraph">
    <w:name w:val="xl171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4" w:val="single"/>
      </w:pBdr>
      <w:spacing w:after="100" w:afterAutospacing="1" w:before="100" w:beforeAutospacing="1"/>
      <w:jc w:val="center"/>
      <w:textAlignment w:val="top"/>
    </w:pPr>
    <w:rPr>
      <w:rFonts w:ascii="Calibri" w:cs="Calibri" w:hAnsi="Calibri"/>
      <w:sz w:val="32"/>
      <w:szCs w:val="32"/>
    </w:rPr>
  </w:style>
  <w:style w:customStyle="1" w:styleId="xl172" w:type="paragraph">
    <w:name w:val="xl172"/>
    <w:basedOn w:val="Normal"/>
    <w:rsid w:val="00534260"/>
    <w:pPr>
      <w:shd w:color="000000" w:fill="FFFFFF" w:val="clear"/>
      <w:spacing w:after="100" w:afterAutospacing="1" w:before="100" w:beforeAutospacing="1"/>
    </w:pPr>
    <w:rPr>
      <w:rFonts w:ascii="Calibri" w:cs="Calibri" w:hAnsi="Calibri"/>
      <w:b/>
      <w:bCs/>
      <w:sz w:val="32"/>
      <w:szCs w:val="32"/>
    </w:rPr>
  </w:style>
  <w:style w:customStyle="1" w:styleId="xl173" w:type="paragraph">
    <w:name w:val="xl173"/>
    <w:basedOn w:val="Normal"/>
    <w:rsid w:val="00534260"/>
    <w:pPr>
      <w:shd w:color="000000" w:fill="FFFFFF" w:val="clear"/>
      <w:spacing w:after="100" w:afterAutospacing="1" w:before="100" w:beforeAutospacing="1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4" w:type="paragraph">
    <w:name w:val="xl174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xl175" w:type="paragraph">
    <w:name w:val="xl175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sz w:val="32"/>
      <w:szCs w:val="32"/>
    </w:rPr>
  </w:style>
  <w:style w:customStyle="1" w:styleId="xl176" w:type="paragraph">
    <w:name w:val="xl176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6"/>
      <w:szCs w:val="36"/>
    </w:rPr>
  </w:style>
  <w:style w:customStyle="1" w:styleId="xl177" w:type="paragraph">
    <w:name w:val="xl177"/>
    <w:basedOn w:val="Normal"/>
    <w:rsid w:val="00534260"/>
    <w:pPr>
      <w:shd w:color="000000" w:fill="FFFFFF" w:val="clear"/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32"/>
      <w:szCs w:val="32"/>
    </w:rPr>
  </w:style>
  <w:style w:customStyle="1" w:styleId="font7" w:type="paragraph">
    <w:name w:val="font7"/>
    <w:basedOn w:val="Normal"/>
    <w:rsid w:val="00534260"/>
    <w:pPr>
      <w:spacing w:after="100" w:afterAutospacing="1" w:before="100" w:beforeAutospacing="1"/>
    </w:pPr>
    <w:rPr>
      <w:rFonts w:ascii="Calibri" w:cs="Calibri" w:hAnsi="Calibri"/>
      <w:b/>
      <w:bCs/>
      <w:sz w:val="20"/>
      <w:szCs w:val="20"/>
    </w:rPr>
  </w:style>
  <w:style w:customStyle="1" w:styleId="xl178" w:type="paragraph">
    <w:name w:val="xl178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79" w:type="paragraph">
    <w:name w:val="xl179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0" w:type="paragraph">
    <w:name w:val="xl180"/>
    <w:basedOn w:val="Normal"/>
    <w:rsid w:val="00534260"/>
    <w:pPr>
      <w:pBdr>
        <w:top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sz w:val="18"/>
      <w:szCs w:val="18"/>
    </w:rPr>
  </w:style>
  <w:style w:customStyle="1" w:styleId="xl181" w:type="paragraph">
    <w:name w:val="xl181"/>
    <w:basedOn w:val="Normal"/>
    <w:rsid w:val="00534260"/>
    <w:pPr>
      <w:pBdr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2" w:type="paragraph">
    <w:name w:val="xl182"/>
    <w:basedOn w:val="Normal"/>
    <w:rsid w:val="00534260"/>
    <w:pPr>
      <w:pBdr>
        <w:top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sz w:val="18"/>
      <w:szCs w:val="18"/>
    </w:rPr>
  </w:style>
  <w:style w:customStyle="1" w:styleId="xl183" w:type="paragraph">
    <w:name w:val="xl183"/>
    <w:basedOn w:val="Normal"/>
    <w:rsid w:val="00534260"/>
    <w:pPr>
      <w:pBdr>
        <w:top w:color="auto" w:space="0" w:sz="4" w:val="single"/>
      </w:pBdr>
      <w:spacing w:after="100" w:afterAutospacing="1" w:before="100" w:beforeAutospacing="1"/>
    </w:pPr>
    <w:rPr>
      <w:rFonts w:ascii="Calibri" w:cs="Calibri" w:hAnsi="Calibri"/>
      <w:sz w:val="16"/>
      <w:szCs w:val="16"/>
    </w:rPr>
  </w:style>
  <w:style w:customStyle="1" w:styleId="xl184" w:type="paragraph">
    <w:name w:val="xl184"/>
    <w:basedOn w:val="Normal"/>
    <w:rsid w:val="00534260"/>
    <w:pPr>
      <w:pBdr>
        <w:left w:color="auto" w:space="0" w:sz="8" w:val="single"/>
        <w:bottom w:color="auto" w:space="0" w:sz="4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5" w:type="paragraph">
    <w:name w:val="xl185"/>
    <w:basedOn w:val="Normal"/>
    <w:rsid w:val="00534260"/>
    <w:pPr>
      <w:pBdr>
        <w:left w:color="auto" w:space="0" w:sz="4" w:val="single"/>
        <w:bottom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6" w:type="paragraph">
    <w:name w:val="xl186"/>
    <w:basedOn w:val="Normal"/>
    <w:rsid w:val="00534260"/>
    <w:pPr>
      <w:pBdr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7" w:type="paragraph">
    <w:name w:val="xl187"/>
    <w:basedOn w:val="Normal"/>
    <w:rsid w:val="00534260"/>
    <w:pPr>
      <w:pBdr>
        <w:top w:color="auto" w:space="0" w:sz="4" w:val="single"/>
        <w:left w:color="auto" w:space="0" w:sz="8" w:val="single"/>
      </w:pBdr>
      <w:spacing w:after="100" w:afterAutospacing="1" w:before="100" w:beforeAutospacing="1"/>
    </w:pPr>
    <w:rPr>
      <w:rFonts w:ascii="Calibri" w:cs="Calibri" w:hAnsi="Calibri"/>
    </w:rPr>
  </w:style>
  <w:style w:customStyle="1" w:styleId="xl188" w:type="paragraph">
    <w:name w:val="xl188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89" w:type="paragraph">
    <w:name w:val="xl189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i/>
      <w:iCs/>
      <w:sz w:val="22"/>
      <w:szCs w:val="22"/>
    </w:rPr>
  </w:style>
  <w:style w:customStyle="1" w:styleId="xl190" w:type="paragraph">
    <w:name w:val="xl190"/>
    <w:basedOn w:val="Normal"/>
    <w:rsid w:val="00534260"/>
    <w:pPr>
      <w:pBdr>
        <w:top w:color="auto" w:space="0" w:sz="4" w:val="single"/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1" w:type="paragraph">
    <w:name w:val="xl191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2" w:type="paragraph">
    <w:name w:val="xl192"/>
    <w:basedOn w:val="Normal"/>
    <w:rsid w:val="00534260"/>
    <w:pP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3" w:type="paragraph">
    <w:name w:val="xl193"/>
    <w:basedOn w:val="Normal"/>
    <w:rsid w:val="00534260"/>
    <w:pPr>
      <w:pBdr>
        <w:top w:color="auto" w:space="0" w:sz="4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</w:rPr>
  </w:style>
  <w:style w:customStyle="1" w:styleId="xl194" w:type="paragraph">
    <w:name w:val="xl194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5" w:type="paragraph">
    <w:name w:val="xl195"/>
    <w:basedOn w:val="Normal"/>
    <w:rsid w:val="00534260"/>
    <w:pPr>
      <w:pBdr>
        <w:top w:color="auto" w:space="0" w:sz="4" w:val="single"/>
        <w:left w:color="auto" w:space="0" w:sz="4" w:val="single"/>
        <w:righ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18"/>
      <w:szCs w:val="18"/>
    </w:rPr>
  </w:style>
  <w:style w:customStyle="1" w:styleId="xl196" w:type="paragraph">
    <w:name w:val="xl196"/>
    <w:basedOn w:val="Normal"/>
    <w:rsid w:val="00534260"/>
    <w:pPr>
      <w:pBdr>
        <w:left w:color="auto" w:space="0" w:sz="4" w:val="single"/>
        <w:bottom w:color="auto" w:space="0" w:sz="4" w:val="single"/>
        <w:right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</w:rPr>
  </w:style>
  <w:style w:customStyle="1" w:styleId="xl197" w:type="paragraph">
    <w:name w:val="xl197"/>
    <w:basedOn w:val="Normal"/>
    <w:rsid w:val="00534260"/>
    <w:pPr>
      <w:pBdr>
        <w:left w:color="auto" w:space="0" w:sz="4" w:val="single"/>
      </w:pBdr>
      <w:spacing w:after="100" w:afterAutospacing="1" w:before="100" w:beforeAutospacing="1"/>
    </w:pPr>
    <w:rPr>
      <w:rFonts w:ascii="Calibri" w:cs="Calibri" w:hAnsi="Calibri"/>
      <w:b/>
      <w:bCs/>
      <w:sz w:val="22"/>
      <w:szCs w:val="22"/>
    </w:rPr>
  </w:style>
  <w:style w:customStyle="1" w:styleId="xl198" w:type="paragraph">
    <w:name w:val="xl198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</w:rPr>
  </w:style>
  <w:style w:customStyle="1" w:styleId="xl199" w:type="paragraph">
    <w:name w:val="xl199"/>
    <w:basedOn w:val="Normal"/>
    <w:rsid w:val="00534260"/>
    <w:pPr>
      <w:spacing w:after="100" w:afterAutospacing="1" w:before="100" w:beforeAutospacing="1"/>
      <w:jc w:val="center"/>
      <w:textAlignment w:val="center"/>
    </w:pPr>
    <w:rPr>
      <w:rFonts w:ascii="Calibri" w:cs="Calibri" w:hAnsi="Calibri"/>
      <w:b/>
      <w:bCs/>
      <w:sz w:val="28"/>
      <w:szCs w:val="28"/>
    </w:rPr>
  </w:style>
  <w:style w:customStyle="1" w:styleId="xl200" w:type="paragraph">
    <w:name w:val="xl200"/>
    <w:basedOn w:val="Normal"/>
    <w:rsid w:val="00534260"/>
    <w:pPr>
      <w:pBdr>
        <w:top w:color="auto" w:space="0" w:sz="8" w:val="single"/>
        <w:left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1" w:type="paragraph">
    <w:name w:val="xl201"/>
    <w:basedOn w:val="Normal"/>
    <w:rsid w:val="00534260"/>
    <w:pPr>
      <w:pBdr>
        <w:left w:color="auto" w:space="0" w:sz="8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2" w:type="paragraph">
    <w:name w:val="xl202"/>
    <w:basedOn w:val="Normal"/>
    <w:rsid w:val="00534260"/>
    <w:pPr>
      <w:pBdr>
        <w:top w:color="auto" w:space="0" w:sz="8" w:val="single"/>
        <w:lef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3" w:type="paragraph">
    <w:name w:val="xl203"/>
    <w:basedOn w:val="Normal"/>
    <w:rsid w:val="00534260"/>
    <w:pPr>
      <w:pBdr>
        <w:left w:color="auto" w:space="0" w:sz="4" w:val="single"/>
        <w:bottom w:color="auto" w:space="0" w:sz="8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4" w:type="paragraph">
    <w:name w:val="xl204"/>
    <w:basedOn w:val="Normal"/>
    <w:rsid w:val="00534260"/>
    <w:pPr>
      <w:pBdr>
        <w:top w:color="auto" w:space="0" w:sz="8" w:val="single"/>
        <w:left w:color="auto" w:space="0" w:sz="4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xl205" w:type="paragraph">
    <w:name w:val="xl205"/>
    <w:basedOn w:val="Normal"/>
    <w:rsid w:val="00534260"/>
    <w:pPr>
      <w:pBdr>
        <w:left w:color="auto" w:space="0" w:sz="4" w:val="single"/>
        <w:bottom w:color="auto" w:space="0" w:sz="8" w:val="single"/>
        <w:right w:color="auto" w:space="0" w:sz="4" w:val="single"/>
      </w:pBdr>
      <w:spacing w:after="100" w:afterAutospacing="1" w:before="100" w:beforeAutospacing="1"/>
      <w:jc w:val="center"/>
    </w:pPr>
    <w:rPr>
      <w:rFonts w:ascii="Calibri" w:cs="Calibri" w:hAnsi="Calibri"/>
      <w:b/>
      <w:bCs/>
      <w:sz w:val="22"/>
      <w:szCs w:val="22"/>
    </w:rPr>
  </w:style>
  <w:style w:customStyle="1" w:styleId="Bezpopisa2" w:type="numbering">
    <w:name w:val="Bez popisa2"/>
    <w:next w:val="Bezpopisa"/>
    <w:uiPriority w:val="99"/>
    <w:semiHidden/>
    <w:unhideWhenUsed/>
    <w:rsid w:val="00534260"/>
  </w:style>
  <w:style w:customStyle="1" w:styleId="Reetkatablice3" w:type="table">
    <w:name w:val="Rešetka tablice3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4" w:type="table">
    <w:name w:val="Rešetka tablice4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5" w:type="table">
    <w:name w:val="Rešetka tablice5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6" w:type="table">
    <w:name w:val="Rešetka tablice6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customStyle="1" w:styleId="Reetkatablice7" w:type="table">
    <w:name w:val="Rešetka tablice7"/>
    <w:basedOn w:val="Obinatablica"/>
    <w:next w:val="Reetkatablice"/>
    <w:uiPriority w:val="59"/>
    <w:rsid w:val="00534260"/>
    <w:rPr>
      <w:rFonts w:ascii="Calibri" w:hAnsi="Calibri"/>
      <w:sz w:val="22"/>
      <w:szCs w:val="22"/>
    </w:rPr>
    <w:tblPr>
      <w:tblBorders>
        <w:top w:color="000000" w:space="0" w:sz="4" w:val="single"/>
        <w:left w:color="000000" w:space="0" w:sz="4" w:val="single"/>
        <w:bottom w:color="000000" w:space="0" w:sz="4" w:val="single"/>
        <w:right w:color="000000" w:space="0" w:sz="4" w:val="single"/>
        <w:insideH w:color="000000" w:space="0" w:sz="4" w:val="single"/>
        <w:insideV w:color="000000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B5352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352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352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352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352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529767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91929689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381583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6131401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228643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49514509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lipnja 2018.</izvorni_sadrzaj>
    <derivirana_varijabla naziv="DomainObject.DatumDonosenjaOdluke_1">14.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Jadranka</izvorni_sadrzaj>
    <derivirana_varijabla naziv="DomainObject.DonositeljOdluke.Ime_1">Jadranka</derivirana_varijabla>
  </DomainObject.DonositeljOdluke.Ime>
  <DomainObject.DonositeljOdluke.Prezime>
    <izvorni_sadrzaj>Mađeruh</izvorni_sadrzaj>
    <derivirana_varijabla naziv="DomainObject.DonositeljOdluke.Prezime_1">Mađeruh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5081</izvorni_sadrzaj>
    <derivirana_varijabla naziv="DomainObject.Predmet.Broj_1">5081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lipnja 2016.</izvorni_sadrzaj>
    <derivirana_varijabla naziv="DomainObject.Predmet.DatumOsnivanja_1">24. lipnja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5 Su-867/15 od 16.6.16.</izvorni_sadrzaj>
    <derivirana_varijabla naziv="DomainObject.Predmet.Opis_1">5 Su-867/15 od 16.6.16.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St-5081/2016</izvorni_sadrzaj>
    <derivirana_varijabla naziv="DomainObject.Predmet.OznakaBroj_1">St-5081/2016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EURO ERA d.o.o. zastupanog po punomoćniku Zlatko Rakonić</izvorni_sadrzaj>
    <derivirana_varijabla naziv="DomainObject.Predmet.ProtustrankaFormated_1">  EURO ERA d.o.o. zastupanog po punomoćniku Zlatko Rakonić</derivirana_varijabla>
  </DomainObject.Predmet.ProtustrankaFormated>
  <DomainObject.Predmet.ProtustrankaFormatedOIB>
    <izvorni_sadrzaj>  EURO ERA d.o.o., OIB 91275111793 zastupanog po punomoćniku Zlatko Rakonić</izvorni_sadrzaj>
    <derivirana_varijabla naziv="DomainObject.Predmet.ProtustrankaFormatedOIB_1">  EURO ERA d.o.o., OIB 91275111793 zastupanog po punomoćniku Zlatko Rakonić</derivirana_varijabla>
  </DomainObject.Predmet.ProtustrankaFormatedOIB>
  <DomainObject.Predmet.ProtustrankaFormatedWithAdress>
    <izvorni_sadrzaj> EURO ERA d.o.o., Lisičina 37, 10000 Zagreb zastupanog po punomoćniku Zlatko Rakonić</izvorni_sadrzaj>
    <derivirana_varijabla naziv="DomainObject.Predmet.ProtustrankaFormatedWithAdress_1"> EURO ERA d.o.o., Lisičina 37, 10000 Zagreb zastupanog po punomoćniku Zlatko Rakonić</derivirana_varijabla>
  </DomainObject.Predmet.ProtustrankaFormatedWithAdress>
  <DomainObject.Predmet.ProtustrankaFormatedWithAdressOIB>
    <izvorni_sadrzaj> EURO ERA d.o.o., OIB 91275111793, Lisičina 37, 10000 Zagreb zastupanog po punomoćniku Zlatko Rakonić</izvorni_sadrzaj>
    <derivirana_varijabla naziv="DomainObject.Predmet.ProtustrankaFormatedWithAdressOIB_1"> EURO ERA d.o.o., OIB 91275111793, Lisičina 37, 10000 Zagreb zastupanog po punomoćniku Zlatko Rakonić</derivirana_varijabla>
  </DomainObject.Predmet.ProtustrankaFormatedWithAdressOIB>
  <DomainObject.Predmet.ProtustrankaWithAdress>
    <izvorni_sadrzaj>EURO ERA d.o.o. Lisičina 37, 10000 Zagreb</izvorni_sadrzaj>
    <derivirana_varijabla naziv="DomainObject.Predmet.ProtustrankaWithAdress_1">EURO ERA d.o.o. Lisičina 37, 10000 Zagreb</derivirana_varijabla>
  </DomainObject.Predmet.ProtustrankaWithAdress>
  <DomainObject.Predmet.ProtustrankaWithAdressOIB>
    <izvorni_sadrzaj>EURO ERA d.o.o., OIB 91275111793, Lisičina 37, 10000 Zagreb</izvorni_sadrzaj>
    <derivirana_varijabla naziv="DomainObject.Predmet.ProtustrankaWithAdressOIB_1">EURO ERA d.o.o., OIB 91275111793, Lisičina 37, 10000 Zagreb</derivirana_varijabla>
  </DomainObject.Predmet.ProtustrankaWithAdressOIB>
  <DomainObject.Predmet.ProtustrankaNazivFormated>
    <izvorni_sadrzaj>EURO ERA d.o.o.</izvorni_sadrzaj>
    <derivirana_varijabla naziv="DomainObject.Predmet.ProtustrankaNazivFormated_1">EURO ERA d.o.o.</derivirana_varijabla>
  </DomainObject.Predmet.ProtustrankaNazivFormated>
  <DomainObject.Predmet.ProtustrankaNazivFormatedOIB>
    <izvorni_sadrzaj>EURO ERA d.o.o., OIB 91275111793</izvorni_sadrzaj>
    <derivirana_varijabla naziv="DomainObject.Predmet.ProtustrankaNazivFormatedOIB_1">EURO ERA d.o.o., OIB 91275111793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1. SSKa - J. Mađeruh </izvorni_sadrzaj>
    <derivirana_varijabla naziv="DomainObject.Predmet.Referada.Naziv_1">1. SSKa - J. Mađeruh </derivirana_varijabla>
  </DomainObject.Predmet.Referada.Naziv>
  <DomainObject.Predmet.Referada.Oznaka>
    <izvorni_sadrzaj>1. SSKa</izvorni_sadrzaj>
    <derivirana_varijabla naziv="DomainObject.Predmet.Referada.Oznaka_1">1.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341</izvorni_sadrzaj>
    <derivirana_varijabla naziv="DomainObject.Predmet.Referada.Prostorija.Oznaka_1">341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Jadranka Mađeruh</izvorni_sadrzaj>
    <derivirana_varijabla naziv="DomainObject.Predmet.Referada.Sudac_1">Jadranka Mađeruh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br. 1, 10000 Zagreb</izvorni_sadrzaj>
    <derivirana_varijabla naziv="DomainObject.Predmet.StrankaFormatedWithAdress_1"> FINA Regionalni centar Zagreb, Trg svibanjskih žrtava 1995. br. 1, 10000 Zagreb</derivirana_varijabla>
  </DomainObject.Predmet.StrankaFormatedWithAdress>
  <DomainObject.Predmet.StrankaFormatedWithAdressOIB>
    <izvorni_sadrzaj> FINA Regionalni centar Zagreb, OIB 85821130368, Trg svibanjskih žrtava 1995. br. 1, 10000 Zagreb</izvorni_sadrzaj>
    <derivirana_varijabla naziv="DomainObject.Predmet.StrankaFormatedWithAdressOIB_1"> FINA Regionalni centar Zagreb, OIB 85821130368, Trg svibanjskih žrtava 1995. br. 1, 10000 Zagreb</derivirana_varijabla>
  </DomainObject.Predmet.StrankaFormatedWithAdressOIB>
  <DomainObject.Predmet.StrankaWithAdress>
    <izvorni_sadrzaj>FINA Regionalni centar Zagreb Trg svibanjskih žrtava 1995. br. 1,10000 Zagreb</izvorni_sadrzaj>
    <derivirana_varijabla naziv="DomainObject.Predmet.StrankaWithAdress_1">FINA Regionalni centar Zagreb Trg svibanjskih žrtava 1995. br. 1,10000 Zagreb</derivirana_varijabla>
  </DomainObject.Predmet.StrankaWithAdress>
  <DomainObject.Predmet.StrankaWithAdressOIB>
    <izvorni_sadrzaj>FINA Regionalni centar Zagreb, OIB 85821130368, Trg svibanjskih žrtava 1995. br. 1,10000 Zagreb</izvorni_sadrzaj>
    <derivirana_varijabla naziv="DomainObject.Predmet.StrankaWithAdressOIB_1">FINA Regionalni centar Zagreb, OIB 85821130368, Trg svibanjskih žrtava 1995. br.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1. SSKa - J. Mađeruh </izvorni_sadrzaj>
    <derivirana_varijabla naziv="DomainObject.Predmet.TrenutnaLokacijaSpisa.Naziv_1">1. SSKa - J. Mađeruh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Draženka Prpić</izvorni_sadrzaj>
    <derivirana_varijabla naziv="DomainObject.Predmet.Zapisnicar_1">Draženka Prpić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br. 1, 10000 Zagreb</item>
    </izvorni_sadrzaj>
    <derivirana_varijabla naziv="DomainObject.Predmet.StrankaListFormatedWithAdress_1">
      <item>FINA Regionalni centar Zagreb, Trg svibanjskih žrtava 1995. br. 1, 10000 Zagreb</item>
    </derivirana_varijabla>
  </DomainObject.Predmet.StrankaListFormatedWithAdress>
  <DomainObject.Predmet.StrankaListFormatedWithAdressOIB>
    <izvorni_sadrzaj>
      <item>FINA Regionalni centar Zagreb, OIB 85821130368, Trg svibanjskih žrtava 1995. br. 1, 10000 Zagreb</item>
    </izvorni_sadrzaj>
    <derivirana_varijabla naziv="DomainObject.Predmet.StrankaListFormatedWithAdressOIB_1">
      <item>FINA Regionalni centar Zagreb, OIB 85821130368, Trg svibanjskih žrtava 1995. br.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EURO ERA d.o.o. zastupanog po punomoćniku Zlatko Rakonić</item>
    </izvorni_sadrzaj>
    <derivirana_varijabla naziv="DomainObject.Predmet.ProtuStrankaListFormated_1">
      <item>EURO ERA d.o.o. zastupanog po punomoćniku Zlatko Rakonić</item>
    </derivirana_varijabla>
  </DomainObject.Predmet.ProtuStrankaListFormated>
  <DomainObject.Predmet.ProtuStrankaListFormatedOIB>
    <izvorni_sadrzaj>
      <item>EURO ERA d.o.o., OIB 91275111793 zastupanog po punomoćniku Zlatko Rakonić</item>
    </izvorni_sadrzaj>
    <derivirana_varijabla naziv="DomainObject.Predmet.ProtuStrankaListFormatedOIB_1">
      <item>EURO ERA d.o.o., OIB 91275111793 zastupanog po punomoćniku Zlatko Rakonić</item>
    </derivirana_varijabla>
  </DomainObject.Predmet.ProtuStrankaListFormatedOIB>
  <DomainObject.Predmet.ProtuStrankaListFormatedWithAdress>
    <izvorni_sadrzaj>
      <item>EURO ERA d.o.o., Lisičina 37, 10000 Zagreb zastupanog po punomoćniku Zlatko Rakonić</item>
    </izvorni_sadrzaj>
    <derivirana_varijabla naziv="DomainObject.Predmet.ProtuStrankaListFormatedWithAdress_1">
      <item>EURO ERA d.o.o., Lisičina 37, 10000 Zagreb zastupanog po punomoćniku Zlatko Rakonić</item>
    </derivirana_varijabla>
  </DomainObject.Predmet.ProtuStrankaListFormatedWithAdress>
  <DomainObject.Predmet.ProtuStrankaListFormatedWithAdressOIB>
    <izvorni_sadrzaj>
      <item>EURO ERA d.o.o., OIB 91275111793, Lisičina 37, 10000 Zagreb zastupanog po punomoćniku Zlatko Rakonić</item>
    </izvorni_sadrzaj>
    <derivirana_varijabla naziv="DomainObject.Predmet.ProtuStrankaListFormatedWithAdressOIB_1">
      <item>EURO ERA d.o.o., OIB 91275111793, Lisičina 37, 10000 Zagreb zastupanog po punomoćniku Zlatko Rakonić</item>
    </derivirana_varijabla>
  </DomainObject.Predmet.ProtuStrankaListFormatedWithAdressOIB>
  <DomainObject.Predmet.ProtuStrankaListNazivFormated>
    <izvorni_sadrzaj>
      <item>EURO ERA d.o.o.</item>
    </izvorni_sadrzaj>
    <derivirana_varijabla naziv="DomainObject.Predmet.ProtuStrankaListNazivFormated_1">
      <item>EURO ERA d.o.o.</item>
    </derivirana_varijabla>
  </DomainObject.Predmet.ProtuStrankaListNazivFormated>
  <DomainObject.Predmet.ProtuStrankaListNazivFormatedOIB>
    <izvorni_sadrzaj>
      <item>EURO ERA d.o.o., OIB 91275111793</item>
    </izvorni_sadrzaj>
    <derivirana_varijabla naziv="DomainObject.Predmet.ProtuStrankaListNazivFormatedOIB_1">
      <item>EURO ERA d.o.o., OIB 91275111793</item>
    </derivirana_varijabla>
  </DomainObject.Predmet.ProtuStrankaListNazivFormatedOIB>
  <DomainObject.Predmet.OstaliListFormated>
    <izvorni_sadrzaj>
      <item>Zlatko Rakonić punomoćnik sudionika u postupku EURO ERA d.o.o.</item>
    </izvorni_sadrzaj>
    <derivirana_varijabla naziv="DomainObject.Predmet.OstaliListFormated_1">
      <item>Zlatko Rakonić punomoćnik sudionika u postupku EURO ERA d.o.o.</item>
    </derivirana_varijabla>
  </DomainObject.Predmet.OstaliListFormated>
  <DomainObject.Predmet.OstaliListFormatedOIB>
    <izvorni_sadrzaj>
      <item>Zlatko Rakonić, OIB 76303829064 punomoćnik sudionika u postupku EURO ERA d.o.o.</item>
    </izvorni_sadrzaj>
    <derivirana_varijabla naziv="DomainObject.Predmet.OstaliListFormatedOIB_1">
      <item>Zlatko Rakonić, OIB 76303829064 punomoćnik sudionika u postupku EURO ERA d.o.o.</item>
    </derivirana_varijabla>
  </DomainObject.Predmet.OstaliListFormatedOIB>
  <DomainObject.Predmet.OstaliListFormatedWithAdress>
    <izvorni_sadrzaj>
      <item>Zlatko Rakonić, Dragutina Golika 38, 10000 Zagreb punomoćnik sudionika u postupku EURO ERA d.o.o.</item>
    </izvorni_sadrzaj>
    <derivirana_varijabla naziv="DomainObject.Predmet.OstaliListFormatedWithAdress_1">
      <item>Zlatko Rakonić, Dragutina Golika 38, 10000 Zagreb punomoćnik sudionika u postupku EURO ERA d.o.o.</item>
    </derivirana_varijabla>
  </DomainObject.Predmet.OstaliListFormatedWithAdress>
  <DomainObject.Predmet.OstaliListFormatedWithAdressOIB>
    <izvorni_sadrzaj>
      <item>Zlatko Rakonić, OIB 76303829064, Dragutina Golika 38, 10000 Zagreb punomoćnik sudionika u postupku EURO ERA d.o.o.</item>
    </izvorni_sadrzaj>
    <derivirana_varijabla naziv="DomainObject.Predmet.OstaliListFormatedWithAdressOIB_1">
      <item>Zlatko Rakonić, OIB 76303829064, Dragutina Golika 38, 10000 Zagreb punomoćnik sudionika u postupku EURO ERA d.o.o.</item>
    </derivirana_varijabla>
  </DomainObject.Predmet.OstaliListFormatedWithAdressOIB>
  <DomainObject.Predmet.OstaliListNazivFormated>
    <izvorni_sadrzaj>
      <item>Zlatko Rakonić</item>
    </izvorni_sadrzaj>
    <derivirana_varijabla naziv="DomainObject.Predmet.OstaliListNazivFormated_1">
      <item>Zlatko Rakonić</item>
    </derivirana_varijabla>
  </DomainObject.Predmet.OstaliListNazivFormated>
  <DomainObject.Predmet.OstaliListNazivFormatedOIB>
    <izvorni_sadrzaj>
      <item>Zlatko Rakonić, OIB 76303829064</item>
    </izvorni_sadrzaj>
    <derivirana_varijabla naziv="DomainObject.Predmet.OstaliListNazivFormatedOIB_1">
      <item>Zlatko Rakonić, OIB 76303829064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lipnja 2018.</izvorni_sadrzaj>
    <derivirana_varijabla naziv="DomainObject.Datum_1">14.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EURO ERA d.o.o.</izvorni_sadrzaj>
    <derivirana_varijabla naziv="DomainObject.Predmet.ProtustrankaIDrugi_1">EURO ERA d.o.o.</derivirana_varijabla>
  </DomainObject.Predmet.ProtustrankaIDrugi>
  <DomainObject.Predmet.StrankaIDrugiAdressOIB>
    <izvorni_sadrzaj>FINA Regionalni centar Zagreb, OIB 85821130368, Trg svibanjskih žrtava 1995. br. 1, 10000 Zagreb</izvorni_sadrzaj>
    <derivirana_varijabla naziv="DomainObject.Predmet.StrankaIDrugiAdressOIB_1">FINA Regionalni centar Zagreb, OIB 85821130368, Trg svibanjskih žrtava 1995. br. 1, 10000 Zagreb</derivirana_varijabla>
  </DomainObject.Predmet.StrankaIDrugiAdressOIB>
  <DomainObject.Predmet.ProtustrankaIDrugiAdressOIB>
    <izvorni_sadrzaj>EURO ERA d.o.o., OIB 91275111793, Lisičina 37, 10000 Zagreb</izvorni_sadrzaj>
    <derivirana_varijabla naziv="DomainObject.Predmet.ProtustrankaIDrugiAdressOIB_1">EURO ERA d.o.o., OIB 91275111793, Lisičina 37,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EURO ERA d.o.o.</item>
      <item>Zlatko Rakonić</item>
    </izvorni_sadrzaj>
    <derivirana_varijabla naziv="DomainObject.Predmet.SudioniciListNaziv_1">
      <item>FINA Regionalni centar Zagreb</item>
      <item>EURO ERA d.o.o.</item>
      <item>Zlatko Rakonić</item>
    </derivirana_varijabla>
  </DomainObject.Predmet.SudioniciListNaziv>
  <DomainObject.Predmet.SudioniciListAdressOIB>
    <izvorni_sadrzaj>
      <item>FINA Regionalni centar Zagreb, OIB 85821130368, Trg svibanjskih žrtava 1995. br. 1,10000 Zagreb</item>
      <item>EURO ERA d.o.o., OIB 91275111793, Lisičina 37,10000 Zagreb</item>
      <item>Zlatko Rakonić, OIB 76303829064, Dragutina Golika 38,10000 Zagreb</item>
    </izvorni_sadrzaj>
    <derivirana_varijabla naziv="DomainObject.Predmet.SudioniciListAdressOIB_1">
      <item>FINA Regionalni centar Zagreb, OIB 85821130368, Trg svibanjskih žrtava 1995. br. 1,10000 Zagreb</item>
      <item>EURO ERA d.o.o., OIB 91275111793, Lisičina 37,10000 Zagreb</item>
      <item>Zlatko Rakonić, OIB 76303829064, Dragutina Golika 38,10000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91275111793</item>
      <item>, OIB 76303829064</item>
    </izvorni_sadrzaj>
    <derivirana_varijabla naziv="DomainObject.Predmet.SudioniciListNazivOIB_1">
      <item>, OIB 85821130368</item>
      <item>, OIB 91275111793</item>
      <item>, OIB 76303829064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Ante Dragičević, OIB 74126068971, Zadarska 77 Zagreb</item>
    </izvorni_sadrzaj>
    <derivirana_varijabla naziv="DomainObject.Predmet.StecajniUpraviteljiListAddressOIB_1">
      <item>Ante Dragičević, OIB 74126068971, Zadarska 77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486</properties:Words>
  <properties:Characters>2636</properties:Characters>
  <properties:Lines>89</properties:Lines>
  <properties:Paragraphs>54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3850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2018-06-14T07:49:00Z</dcterms:created>
  <dc:creator>Korisnik</dc:creator>
  <cp:lastModifiedBy>Draženka Prpić</cp:lastModifiedBy>
  <cp:lastPrinted>2018-06-14T07:53:00Z</cp:lastPrinted>
  <dcterms:modified xmlns:xsi="http://www.w3.org/2001/XMLSchema-instance" xsi:type="dcterms:W3CDTF">2018-06-14T07:53:00Z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utvrđene i osporene tražbine (utvrđene tražbine -EURO ERA d.o.o.-St-5081-16-NOVI ZAKON.docx)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