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56f3" w14:paraId="e5b56f3" w:rsidRDefault="00F61C5E" w:rsidP="00910611" w:rsidR="00F61C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C5E" w:rsidP="00910611" w:rsidR="00F61C5E">
      <w:r>
        <w:rPr>
          <w:rFonts w:eastAsia="MS Mincho"/>
        </w:rPr>
        <w:t>REPUBLIKA HRVATSKA</w:t>
      </w:r>
    </w:p>
    <w:p w:rsidRDefault="00F61C5E" w:rsidP="00910611" w:rsidR="00F61C5E">
      <w:r>
        <w:rPr>
          <w:rFonts w:eastAsia="MS Mincho"/>
        </w:rPr>
        <w:t>TRGOVAČKI SUD U RIJECI</w:t>
      </w:r>
    </w:p>
    <w:p w:rsidRDefault="00F61C5E" w:rsidR="00F61C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2A1386" w:rsidRPr="002A1386">
        <w:rPr>
          <w:bCs/>
        </w:rPr>
        <w:t>HORECA PARTNER</w:t>
      </w:r>
      <w:r w:rsidR="002A1386" w:rsidRPr="002A1386">
        <w:t xml:space="preserve"> društvo s ograničenom odgovornošću za trgovinu i usluge, turistička agencija Rijeka, Škurinjska cesta 1</w:t>
      </w:r>
      <w:r w:rsidR="009D582A" w:rsidRPr="002A1386">
        <w:t xml:space="preserve">, OIB: </w:t>
      </w:r>
      <w:r w:rsidR="002A1386" w:rsidRPr="002A1386">
        <w:t>12347085170</w:t>
      </w:r>
      <w:r w:rsidR="00D2533C" w:rsidRPr="002A1386">
        <w:t xml:space="preserve">, MBS: </w:t>
      </w:r>
      <w:r w:rsidR="002A1386" w:rsidRPr="002A1386">
        <w:t>040355280</w:t>
      </w:r>
      <w:r w:rsidRPr="000100A3">
        <w:t xml:space="preserve">, dana </w:t>
      </w:r>
      <w:r w:rsidR="00D634BB">
        <w:t>2</w:t>
      </w:r>
      <w:r w:rsidR="00B7221B">
        <w:t>5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2A1386" w:rsidRPr="002A1386">
        <w:rPr>
          <w:bCs/>
        </w:rPr>
        <w:t>HORECA PARTNER</w:t>
      </w:r>
      <w:r w:rsidR="002A1386" w:rsidRPr="002A1386">
        <w:t xml:space="preserve"> društvo s ograničenom odgovornošću za trgovinu i usluge, turistička agencija Rijeka, Škurinjska cesta 1, OIB: 12347085170, MBS: 040355280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2A1386">
        <w:t xml:space="preserve">Naređuje se osobi ovlaštenoj za zastupanje dužnika </w:t>
      </w:r>
      <w:r w:rsidR="002A1386" w:rsidRPr="002A1386">
        <w:t xml:space="preserve">Biljana Hrvaćanin, OIB: 77142597469, Rijeka, Kampanja 12 </w:t>
      </w:r>
      <w:r w:rsidRPr="002A1386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B7221B" w:rsidP="0005272A" w:rsidR="0005272A" w:rsidRPr="000100A3">
      <w:pPr>
        <w:jc w:val="center"/>
        <w:rPr>
          <w:bCs/>
        </w:rPr>
      </w:pPr>
      <w:r>
        <w:rPr>
          <w:bCs/>
        </w:rPr>
        <w:t>3. listopada</w:t>
      </w:r>
      <w:r w:rsidR="000100A3" w:rsidRPr="000100A3">
        <w:rPr>
          <w:bCs/>
        </w:rPr>
        <w:t xml:space="preserve"> 2017. godine  u </w:t>
      </w:r>
      <w:r w:rsidR="002321CC">
        <w:rPr>
          <w:bCs/>
        </w:rPr>
        <w:t>10</w:t>
      </w:r>
      <w:r w:rsidR="000100A3" w:rsidRPr="000100A3">
        <w:rPr>
          <w:bCs/>
        </w:rPr>
        <w:t>:</w:t>
      </w:r>
      <w:r w:rsidR="002A1386">
        <w:rPr>
          <w:bCs/>
        </w:rPr>
        <w:t>4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2A1386">
        <w:t>1</w:t>
      </w:r>
      <w:r w:rsidR="003C3E59">
        <w:t>0</w:t>
      </w:r>
      <w:r w:rsidR="00B7221B">
        <w:t>. siječnja 2017</w:t>
      </w:r>
      <w:r>
        <w:t xml:space="preserve">. godine podnijela ovome sudu prijedlog za otvaranje stečajnog postupka nad dužnikom </w:t>
      </w:r>
      <w:r w:rsidR="002A1386" w:rsidRPr="002A1386">
        <w:rPr>
          <w:bCs/>
        </w:rPr>
        <w:t>HORECA PARTNER</w:t>
      </w:r>
      <w:r w:rsidR="002A1386" w:rsidRPr="002A1386">
        <w:t xml:space="preserve"> društvo s ograničenom odgovornošću za trgovinu i usluge, turistička agencija Rijeka, Škurinjska cesta 1, OIB: 12347085170, MBS: 040355280</w:t>
      </w:r>
      <w:r w:rsidR="003C3E59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2A1386">
        <w:t>2</w:t>
      </w:r>
      <w:r w:rsidR="00B7221B">
        <w:t>. siječnja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2A1386">
        <w:t>802.942,44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A1386">
        <w:t xml:space="preserve">tri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D2533C">
        <w:t>5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2A1386">
        <w:t>Splitska banka d.d., PBZ</w:t>
      </w:r>
      <w:r w:rsidR="003C3E59">
        <w:t xml:space="preserve"> 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D2533C">
        <w:t>5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74B" w:rsidP="0005272A" w:rsidR="004A374B">
      <w:r>
        <w:separator/>
      </w:r>
    </w:p>
  </w:endnote>
  <w:endnote w:id="0" w:type="continuationSeparator">
    <w:p w:rsidRDefault="004A374B" w:rsidP="0005272A" w:rsidR="004A3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C5E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74B" w:rsidP="0005272A" w:rsidR="004A374B">
      <w:r>
        <w:separator/>
      </w:r>
    </w:p>
  </w:footnote>
  <w:footnote w:id="0" w:type="continuationSeparator">
    <w:p w:rsidRDefault="004A374B" w:rsidP="0005272A" w:rsidR="004A3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2A1386">
      <w:t>16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321CC"/>
    <w:rsid w:val="00267BBB"/>
    <w:rsid w:val="002A1386"/>
    <w:rsid w:val="002E69F9"/>
    <w:rsid w:val="003541B1"/>
    <w:rsid w:val="003565B0"/>
    <w:rsid w:val="003C3E59"/>
    <w:rsid w:val="00435308"/>
    <w:rsid w:val="004A374B"/>
    <w:rsid w:val="004F6C16"/>
    <w:rsid w:val="00520689"/>
    <w:rsid w:val="00627E0F"/>
    <w:rsid w:val="00656565"/>
    <w:rsid w:val="00673040"/>
    <w:rsid w:val="006F39A2"/>
    <w:rsid w:val="0076139A"/>
    <w:rsid w:val="007B6D04"/>
    <w:rsid w:val="007D60F7"/>
    <w:rsid w:val="00836506"/>
    <w:rsid w:val="00865A7F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61C5E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C5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C5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C5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C5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C5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C5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C5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C5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A3840-F9CD-4904-99AE-48A10FDE1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4247</properties:Characters>
  <properties:Lines>116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2017-05-25T07:12:00Z</dcterms:created>
  <dc:creator>Vera Jelenović</dc:creator>
  <cp:lastModifiedBy>Danijela Fumić</cp:lastModifiedBy>
  <cp:lastPrinted>2017-05-25T07:12:00Z</cp:lastPrinted>
  <dcterms:modified xmlns:xsi="http://www.w3.org/2001/XMLSchema-instance" xsi:type="dcterms:W3CDTF">2017-05-25T07:13:00Z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