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e59b" w14:paraId="780e59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4E3911" w:rsidR="000E1F39">
      <w:pPr>
        <w:pStyle w:val="Bezproreda"/>
      </w:pPr>
    </w:p>
    <w:p w:rsidRDefault="00E17795" w:rsidP="004E3911" w:rsidR="00E17795" w:rsidRPr="004E3911">
      <w:pPr>
        <w:pStyle w:val="Bezproreda"/>
      </w:pP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E17795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Posl.br. </w:t>
      </w:r>
      <w:r w:rsidR="004E3911" w:rsidRPr="00E17795">
        <w:rPr>
          <w:rFonts w:hAnsi="Times New Roman" w:ascii="Times New Roman"/>
          <w:b/>
          <w:sz w:val="24"/>
          <w:szCs w:val="24"/>
        </w:rPr>
        <w:t>ST-222/17</w:t>
      </w: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ISTRA FARMA d.o.o. u stečaju</w:t>
      </w: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Tratinska 36, 10000 Zagreb</w:t>
      </w:r>
    </w:p>
    <w:p w:rsidRDefault="004E3911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17795">
        <w:rPr>
          <w:rFonts w:hAnsi="Times New Roman" w:ascii="Times New Roman"/>
          <w:b/>
          <w:sz w:val="24"/>
          <w:szCs w:val="24"/>
        </w:rPr>
        <w:t>OIB: 79896205392</w:t>
      </w: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4E3911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I.  TIJEK STEČAJNOGA POSTUPKA U RAZDOBLJU OD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25.05.2018.g.</w:t>
      </w:r>
      <w:r w:rsidRPr="00E17795">
        <w:rPr>
          <w:rFonts w:hAnsi="Times New Roman" w:ascii="Times New Roman"/>
          <w:b/>
          <w:sz w:val="24"/>
          <w:szCs w:val="24"/>
          <w:lang w:val="pl-PL"/>
        </w:rPr>
        <w:t xml:space="preserve"> DO</w:t>
      </w:r>
      <w:r w:rsidR="004E3911" w:rsidRPr="00E1779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4E3911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1</w:t>
      </w:r>
      <w:r w:rsidR="001B2726">
        <w:rPr>
          <w:rFonts w:hAnsi="Times New Roman" w:ascii="Times New Roman"/>
          <w:b/>
          <w:sz w:val="24"/>
          <w:szCs w:val="24"/>
          <w:lang w:val="pl-PL"/>
        </w:rPr>
        <w:t>1</w:t>
      </w:r>
      <w:r w:rsidRPr="00E17795">
        <w:rPr>
          <w:rFonts w:hAnsi="Times New Roman" w:ascii="Times New Roman"/>
          <w:b/>
          <w:sz w:val="24"/>
          <w:szCs w:val="24"/>
          <w:lang w:val="pl-PL"/>
        </w:rPr>
        <w:t>.</w:t>
      </w:r>
      <w:r w:rsidR="001B2726">
        <w:rPr>
          <w:rFonts w:hAnsi="Times New Roman" w:ascii="Times New Roman"/>
          <w:b/>
          <w:sz w:val="24"/>
          <w:szCs w:val="24"/>
          <w:lang w:val="pl-PL"/>
        </w:rPr>
        <w:t>12</w:t>
      </w:r>
      <w:r w:rsidRPr="00E17795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0E1F39" w:rsidP="004E3911" w:rsidR="000E1F39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E17795" w:rsidR="004E3911" w:rsidRP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stečajnom postupku trenutno nema nikakvih značajnijih aktivnosti</w:t>
      </w:r>
      <w:r w:rsidR="00E17795">
        <w:rPr>
          <w:rFonts w:hAnsi="Times New Roman" w:ascii="Times New Roman"/>
          <w:sz w:val="24"/>
          <w:szCs w:val="24"/>
          <w:lang w:val="pl-PL"/>
        </w:rPr>
        <w:t>, osim što p</w:t>
      </w:r>
      <w:r>
        <w:rPr>
          <w:rFonts w:hAnsi="Times New Roman" w:ascii="Times New Roman"/>
          <w:sz w:val="24"/>
          <w:szCs w:val="24"/>
          <w:lang w:val="pl-PL"/>
        </w:rPr>
        <w:t xml:space="preserve">ovremeno obiđem nekretnine koje su vlasništvo dužnika i nalaze se u selu Poljanice u Istri. 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0E1F39" w:rsidP="004E3911" w:rsidR="000E1F39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E17795" w:rsid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od 04. srpnja 2018.g. pod posl.br. St-222/17-21 sud je odredio prodaju nekretnina u stečajnom postupku po pravilima ovrhe</w:t>
      </w:r>
      <w:r w:rsidR="001B2726">
        <w:rPr>
          <w:rFonts w:hAnsi="Times New Roman" w:ascii="Times New Roman"/>
          <w:sz w:val="24"/>
          <w:szCs w:val="24"/>
          <w:lang w:val="pl-PL"/>
        </w:rPr>
        <w:t xml:space="preserve">. Zaključkom od 11.10.2018.g. pod posl.br. St-222/17-26 sud je odredio način i uvjete prodaje, no naknadnom provjerom utvrdio sam da je i u rješenju o prodaji i kasnije u zaključku o prodaji sud omaškom u pisanju krivo označio dvije čestice. Rješenjem od 30.11.2018.g. pod posl.br. St-222/17-29 ispravljena je omaška iz rješenja od 04. srpnja 2018.g. pod posl.br. St-222/17-21. Nakon pravomoćnosti ovog rješenja sud će ispraviti i omašku u zaključku o prodaji nakon čega će se stvoriti uvjeti za unovčenje ovih nekretnina putem elektroničke javne dražbe. </w:t>
      </w:r>
    </w:p>
    <w:p w:rsidRDefault="00E17795" w:rsidP="004E3911" w:rsidR="00E17795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8A51AE" w:rsidP="004E3911" w:rsidR="008A51AE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0E1F39" w:rsidP="004E3911" w:rsidR="000E1F39" w:rsidRPr="00E17795">
      <w:pPr>
        <w:pStyle w:val="Bezproreda"/>
        <w:rPr>
          <w:rFonts w:hAnsi="Times New Roman" w:ascii="Times New Roman"/>
          <w:b/>
          <w:sz w:val="24"/>
          <w:szCs w:val="24"/>
          <w:lang w:val="pl-PL"/>
        </w:rPr>
      </w:pPr>
      <w:r w:rsidRPr="00E17795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E17795" w:rsidP="006359EA" w:rsidR="004E3911" w:rsidRPr="004E3911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Odmah nakon što sud donese </w:t>
      </w:r>
      <w:r w:rsidR="001B2726">
        <w:rPr>
          <w:rFonts w:hAnsi="Times New Roman" w:ascii="Times New Roman"/>
          <w:sz w:val="24"/>
          <w:szCs w:val="24"/>
          <w:lang w:val="pl-PL"/>
        </w:rPr>
        <w:t xml:space="preserve">dopunu </w:t>
      </w:r>
      <w:r>
        <w:rPr>
          <w:rFonts w:hAnsi="Times New Roman" w:ascii="Times New Roman"/>
          <w:sz w:val="24"/>
          <w:szCs w:val="24"/>
          <w:lang w:val="pl-PL"/>
        </w:rPr>
        <w:t>zaključ</w:t>
      </w:r>
      <w:r w:rsidR="001B2726">
        <w:rPr>
          <w:rFonts w:hAnsi="Times New Roman" w:ascii="Times New Roman"/>
          <w:sz w:val="24"/>
          <w:szCs w:val="24"/>
          <w:lang w:val="pl-PL"/>
        </w:rPr>
        <w:t>ka</w:t>
      </w:r>
      <w:r>
        <w:rPr>
          <w:rFonts w:hAnsi="Times New Roman" w:ascii="Times New Roman"/>
          <w:sz w:val="24"/>
          <w:szCs w:val="24"/>
          <w:lang w:val="pl-PL"/>
        </w:rPr>
        <w:t xml:space="preserve"> o prodaji nekretnin</w:t>
      </w:r>
      <w:r w:rsidR="006359EA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, poduzeti ću sve </w:t>
      </w:r>
      <w:r w:rsidR="006359EA">
        <w:rPr>
          <w:rFonts w:hAnsi="Times New Roman" w:ascii="Times New Roman"/>
          <w:sz w:val="24"/>
          <w:szCs w:val="24"/>
          <w:lang w:val="pl-PL"/>
        </w:rPr>
        <w:t xml:space="preserve">potrebne </w:t>
      </w:r>
      <w:r>
        <w:rPr>
          <w:rFonts w:hAnsi="Times New Roman" w:ascii="Times New Roman"/>
          <w:sz w:val="24"/>
          <w:szCs w:val="24"/>
          <w:lang w:val="pl-PL"/>
        </w:rPr>
        <w:t>aktivnosti kako bi prodaju</w:t>
      </w:r>
      <w:r w:rsidR="006359EA">
        <w:rPr>
          <w:rFonts w:hAnsi="Times New Roman" w:ascii="Times New Roman"/>
          <w:sz w:val="24"/>
          <w:szCs w:val="24"/>
          <w:lang w:val="pl-PL"/>
        </w:rPr>
        <w:t xml:space="preserve"> oglasio</w:t>
      </w:r>
      <w:r>
        <w:rPr>
          <w:rFonts w:hAnsi="Times New Roman" w:ascii="Times New Roman"/>
          <w:sz w:val="24"/>
          <w:szCs w:val="24"/>
          <w:lang w:val="pl-PL"/>
        </w:rPr>
        <w:t xml:space="preserve"> u dostupnim medijima, </w:t>
      </w:r>
      <w:r w:rsidR="006359EA">
        <w:rPr>
          <w:rFonts w:hAnsi="Times New Roman" w:ascii="Times New Roman"/>
          <w:sz w:val="24"/>
          <w:szCs w:val="24"/>
          <w:lang w:val="pl-PL"/>
        </w:rPr>
        <w:t>odnosno kako bi što je moguće prije</w:t>
      </w:r>
      <w:r>
        <w:rPr>
          <w:rFonts w:hAnsi="Times New Roman" w:ascii="Times New Roman"/>
          <w:sz w:val="24"/>
          <w:szCs w:val="24"/>
          <w:lang w:val="pl-PL"/>
        </w:rPr>
        <w:t xml:space="preserve"> prona</w:t>
      </w:r>
      <w:r w:rsidR="006359EA">
        <w:rPr>
          <w:rFonts w:hAnsi="Times New Roman" w:ascii="Times New Roman"/>
          <w:sz w:val="24"/>
          <w:szCs w:val="24"/>
          <w:lang w:val="pl-PL"/>
        </w:rPr>
        <w:t>šao zainteresirane</w:t>
      </w:r>
      <w:r>
        <w:rPr>
          <w:rFonts w:hAnsi="Times New Roman" w:ascii="Times New Roman"/>
          <w:sz w:val="24"/>
          <w:szCs w:val="24"/>
          <w:lang w:val="pl-PL"/>
        </w:rPr>
        <w:t xml:space="preserve"> kupc</w:t>
      </w:r>
      <w:r w:rsidR="006359EA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>U Zagrebu, 11.</w:t>
      </w:r>
      <w:r w:rsidR="001B2726">
        <w:rPr>
          <w:rFonts w:hAnsi="Times New Roman" w:ascii="Times New Roman"/>
          <w:sz w:val="24"/>
          <w:szCs w:val="24"/>
          <w:lang w:val="pl-PL"/>
        </w:rPr>
        <w:t>12</w:t>
      </w:r>
      <w:r w:rsidRPr="004E3911">
        <w:rPr>
          <w:rFonts w:hAnsi="Times New Roman" w:ascii="Times New Roman"/>
          <w:sz w:val="24"/>
          <w:szCs w:val="24"/>
          <w:lang w:val="pl-PL"/>
        </w:rPr>
        <w:t>.2018.g.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E3911" w:rsidP="004E3911" w:rsidR="004E3911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4E3911">
        <w:rPr>
          <w:rFonts w:hAnsi="Times New Roman" w:ascii="Times New Roman"/>
          <w:sz w:val="24"/>
          <w:szCs w:val="24"/>
          <w:lang w:val="pl-PL"/>
        </w:rPr>
        <w:t>Maroje Stjepović</w:t>
      </w:r>
    </w:p>
    <w:p w:rsidRDefault="00C61F72" w:rsidP="004E3911" w:rsidR="00C61F72" w:rsidRPr="004E3911">
      <w:pPr>
        <w:pStyle w:val="Bezproreda"/>
        <w:rPr>
          <w:rFonts w:hAnsi="Times New Roman" w:ascii="Times New Roman"/>
          <w:sz w:val="24"/>
          <w:szCs w:val="24"/>
          <w:lang w:val="pl-PL"/>
        </w:rPr>
      </w:pPr>
    </w:p>
    <w:sectPr w:rsidR="00C61F72" w:rsidRPr="004E39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B2726"/>
    <w:rsid w:val="00395ED8"/>
    <w:rsid w:val="004E3911"/>
    <w:rsid w:val="006359EA"/>
    <w:rsid w:val="008512FB"/>
    <w:rsid w:val="008A51AE"/>
    <w:rsid w:val="008C2247"/>
    <w:rsid w:val="00C61F72"/>
    <w:rsid w:val="00E1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2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24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2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2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3911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2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24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2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2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220</properties:Words>
  <properties:Characters>1278</properties:Characters>
  <properties:Lines>45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2018-12-10T11:54:00Z</dcterms:created>
  <dc:creator>ADMINIBM</dc:creator>
  <cp:lastModifiedBy>Valentina Gabud</cp:lastModifiedBy>
  <dcterms:modified xmlns:xsi="http://www.w3.org/2001/XMLSchema-instance" xsi:type="dcterms:W3CDTF">2018-12-12T13:02:00Z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St-222/2017-31 / Podnesak - Izvješće stečajnog upravitelja (Izvješće stečajnog upravitelja 11.12.2018.docx)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