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10cdc" w14:paraId="f610cdc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4A2600">
        <w:rPr>
          <w:rFonts w:hAnsi="Times New Roman" w:ascii="Times New Roman"/>
          <w:noProof/>
          <w:szCs w:val="24"/>
          <w:lang w:val="hr-HR"/>
        </w:rPr>
        <w:t>3663/2015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4A2600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F1593F">
        <w:rPr>
          <w:rFonts w:hAnsi="Times New Roman" w:ascii="Times New Roman"/>
          <w:szCs w:val="24"/>
          <w:lang w:val="hr-HR"/>
        </w:rPr>
        <w:t xml:space="preserve"> </w:t>
      </w:r>
      <w:r w:rsidR="004A2600">
        <w:rPr>
          <w:rFonts w:hAnsi="Times New Roman" w:ascii="Times New Roman"/>
          <w:szCs w:val="24"/>
          <w:lang w:val="hr-HR"/>
        </w:rPr>
        <w:t>IGIPROMET  d.o.o., Zagreb, Pakoštanska ulica 5, OIB:42173064058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</w:t>
      </w:r>
      <w:r w:rsidR="000954C0">
        <w:rPr>
          <w:rFonts w:hAnsi="Times New Roman" w:ascii="Times New Roman"/>
          <w:lang w:val="hr-HR"/>
        </w:rPr>
        <w:t>0</w:t>
      </w:r>
      <w:r w:rsidR="00F01443">
        <w:rPr>
          <w:rFonts w:hAnsi="Times New Roman" w:ascii="Times New Roman"/>
          <w:lang w:val="hr-HR"/>
        </w:rPr>
        <w:t>8</w:t>
      </w:r>
      <w:r w:rsidR="000954C0">
        <w:rPr>
          <w:rFonts w:hAnsi="Times New Roman" w:ascii="Times New Roman"/>
          <w:lang w:val="hr-HR"/>
        </w:rPr>
        <w:t xml:space="preserve">.kolovoza </w:t>
      </w:r>
      <w:r w:rsidR="007812E0" w:rsidRPr="00D57D53">
        <w:rPr>
          <w:rFonts w:hAnsi="Times New Roman" w:ascii="Times New Roman"/>
          <w:lang w:val="hr-HR"/>
        </w:rPr>
        <w:t>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F1593F">
        <w:rPr>
          <w:rFonts w:hAnsi="Times New Roman" w:ascii="Times New Roman"/>
          <w:szCs w:val="24"/>
        </w:rPr>
        <w:t xml:space="preserve"> </w:t>
      </w:r>
      <w:r w:rsidR="004A2600">
        <w:rPr>
          <w:rFonts w:hAnsi="Times New Roman" w:ascii="Times New Roman"/>
          <w:szCs w:val="24"/>
        </w:rPr>
        <w:t>IGIPROMET  d.o.o., Zagreb, Pakoštanska ulica 5, OIB:42173064058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13410E">
        <w:rPr>
          <w:rFonts w:hAnsi="Times New Roman" w:ascii="Times New Roman"/>
          <w:szCs w:val="24"/>
        </w:rPr>
        <w:t>0</w:t>
      </w:r>
      <w:r w:rsidR="00F01443">
        <w:rPr>
          <w:rFonts w:hAnsi="Times New Roman" w:ascii="Times New Roman"/>
          <w:szCs w:val="24"/>
        </w:rPr>
        <w:t>8</w:t>
      </w:r>
      <w:r w:rsidR="000954C0">
        <w:rPr>
          <w:rFonts w:hAnsi="Times New Roman" w:ascii="Times New Roman"/>
          <w:szCs w:val="24"/>
        </w:rPr>
        <w:t>.kolovoza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4A2600">
        <w:rPr>
          <w:rFonts w:hAnsi="Times New Roman" w:ascii="Times New Roman"/>
          <w:szCs w:val="24"/>
        </w:rPr>
        <w:t>09</w:t>
      </w:r>
      <w:r w:rsidR="0004203E">
        <w:rPr>
          <w:rFonts w:hAnsi="Times New Roman" w:ascii="Times New Roman"/>
          <w:szCs w:val="24"/>
        </w:rPr>
        <w:t>,</w:t>
      </w:r>
      <w:r w:rsidR="004A2600">
        <w:rPr>
          <w:rFonts w:hAnsi="Times New Roman" w:ascii="Times New Roman"/>
          <w:szCs w:val="24"/>
        </w:rPr>
        <w:t>15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4A2600" w:rsidR="004A2600">
      <w:pPr>
        <w:pStyle w:val="BodyText21"/>
        <w:ind w:hanging="11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4A2600">
        <w:rPr>
          <w:rFonts w:hAnsi="Times New Roman" w:ascii="Times New Roman"/>
          <w:szCs w:val="24"/>
        </w:rPr>
        <w:t>Stjepan Lović, Zagreb, Preradovićeva 13, OIB: 25964288839.</w:t>
      </w:r>
    </w:p>
    <w:p w:rsidRDefault="00F1593F" w:rsidP="00F1593F" w:rsidR="00EE69E5" w:rsidRPr="00F1593F">
      <w:pPr>
        <w:pStyle w:val="BodyText21"/>
        <w:ind w:firstLine="0" w:left="709"/>
        <w:rPr>
          <w:rFonts w:hAnsi="Times New Roman" w:ascii="Times New Roman"/>
          <w:b/>
          <w:color w:val="FF0000"/>
          <w:szCs w:val="24"/>
          <w:u w:val="single"/>
        </w:rPr>
      </w:pPr>
      <w:r w:rsidRPr="00F1593F">
        <w:rPr>
          <w:rFonts w:hAnsi="Times New Roman" w:ascii="Times New Roman"/>
          <w:color w:val="FF0000"/>
          <w:szCs w:val="24"/>
        </w:rPr>
        <w:t xml:space="preserve"> 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4A2600">
        <w:rPr>
          <w:rFonts w:hAnsi="Times New Roman" w:ascii="Times New Roman"/>
          <w:szCs w:val="24"/>
          <w:lang w:val="hr-HR"/>
        </w:rPr>
        <w:t xml:space="preserve"> </w:t>
      </w:r>
      <w:r w:rsidR="004A2600">
        <w:rPr>
          <w:rFonts w:hAnsi="Times New Roman" w:ascii="Times New Roman"/>
          <w:szCs w:val="24"/>
          <w:lang w:val="hr-HR"/>
        </w:rPr>
        <w:t>IGIPROMET  d.o.o., Zagreb, Pakoštanska ulica 5, OIB:42173064058</w:t>
      </w:r>
      <w:r w:rsidR="004A2600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0954C0">
        <w:rPr>
          <w:rFonts w:hAnsi="Times New Roman" w:ascii="Times New Roman"/>
          <w:lang w:val="hr-HR"/>
        </w:rPr>
        <w:t>0</w:t>
      </w:r>
      <w:r w:rsidR="004A2600">
        <w:rPr>
          <w:rFonts w:hAnsi="Times New Roman" w:ascii="Times New Roman"/>
          <w:lang w:val="hr-HR"/>
        </w:rPr>
        <w:t>6</w:t>
      </w:r>
      <w:r w:rsidR="000954C0">
        <w:rPr>
          <w:rFonts w:hAnsi="Times New Roman" w:ascii="Times New Roman"/>
          <w:lang w:val="hr-HR"/>
        </w:rPr>
        <w:t>.svibnja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D16EB2">
        <w:rPr>
          <w:rFonts w:hAnsi="Times New Roman" w:ascii="Times New Roman"/>
          <w:lang w:val="hr-HR"/>
        </w:rPr>
        <w:t>0</w:t>
      </w:r>
      <w:r w:rsidR="00F01443">
        <w:rPr>
          <w:rFonts w:hAnsi="Times New Roman" w:ascii="Times New Roman"/>
          <w:lang w:val="hr-HR"/>
        </w:rPr>
        <w:t>8</w:t>
      </w:r>
      <w:r w:rsidR="00D16EB2">
        <w:rPr>
          <w:rFonts w:hAnsi="Times New Roman" w:ascii="Times New Roman"/>
          <w:lang w:val="hr-HR"/>
        </w:rPr>
        <w:t xml:space="preserve">.kolovoza 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D16EB2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16EB2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C57CAF" w:rsidRPr="00CC50C8">
        <w:rPr>
          <w:rFonts w:hAnsi="Times New Roman" w:ascii="Times New Roman"/>
          <w:szCs w:val="24"/>
          <w:lang w:val="hr-HR"/>
        </w:rPr>
        <w:t>.) Porezna uprava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1"/>
      <w:headerReference w:type="first" r:id="rId12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4A2600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A260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4A2600" w:rsidP="004A2600" w:rsidR="004A2600" w:rsidRPr="00F1593F">
        <w:pPr>
          <w:jc w:val="right"/>
          <w:rPr>
            <w:rFonts w:hAnsi="Times New Roman" w:ascii="Times New Roman"/>
            <w:noProof/>
            <w:szCs w:val="24"/>
            <w:lang w:val="hr-HR"/>
          </w:rPr>
        </w:pPr>
        <w:r w:rsidRPr="00F1593F">
          <w:rPr>
            <w:rFonts w:hAnsi="Times New Roman" w:ascii="Times New Roman"/>
            <w:noProof/>
            <w:szCs w:val="24"/>
            <w:lang w:val="hr-HR"/>
          </w:rPr>
          <w:t>62. St-</w:t>
        </w:r>
        <w:r>
          <w:rPr>
            <w:rFonts w:hAnsi="Times New Roman" w:ascii="Times New Roman"/>
            <w:noProof/>
            <w:szCs w:val="24"/>
            <w:lang w:val="hr-HR"/>
          </w:rPr>
          <w:t>3663/2015</w:t>
        </w:r>
      </w:p>
      <w:p w:rsidRDefault="004A2600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954C0"/>
    <w:rsid w:val="000B609B"/>
    <w:rsid w:val="000C47B3"/>
    <w:rsid w:val="00100028"/>
    <w:rsid w:val="0010186D"/>
    <w:rsid w:val="00112B50"/>
    <w:rsid w:val="0013410E"/>
    <w:rsid w:val="00182088"/>
    <w:rsid w:val="00194DD7"/>
    <w:rsid w:val="001D111A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A2600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2023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C50C8"/>
    <w:rsid w:val="00CD75E8"/>
    <w:rsid w:val="00CF2939"/>
    <w:rsid w:val="00D16EB2"/>
    <w:rsid w:val="00D37A92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01443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A26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2600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2600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600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2600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A26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260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2600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260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260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3747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2016.</izvorni_sadrzaj>
    <derivirana_varijabla naziv="DomainObject.DatumDonosenjaOdluke_1">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3663</izvorni_sadrzaj>
    <derivirana_varijabla naziv="DomainObject.Predmet.Broj_1">3663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St-3663/2015</izvorni_sadrzaj>
    <derivirana_varijabla naziv="DomainObject.Predmet.OznakaBroj_1">St-3663/2015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IGIPROMET d.o.o.</izvorni_sadrzaj>
    <derivirana_varijabla naziv="DomainObject.Predmet.ProtustrankaFormated_1">  IGIPROMET d.o.o.</derivirana_varijabla>
  </DomainObject.Predmet.ProtustrankaFormated>
  <DomainObject.Predmet.ProtustrankaFormatedOIB>
    <izvorni_sadrzaj>  IGIPROMET d.o.o., OIB 42173064058</izvorni_sadrzaj>
    <derivirana_varijabla naziv="DomainObject.Predmet.ProtustrankaFormatedOIB_1">  IGIPROMET d.o.o., OIB 42173064058</derivirana_varijabla>
  </DomainObject.Predmet.ProtustrankaFormatedOIB>
  <DomainObject.Predmet.ProtustrankaFormatedWithAdress>
    <izvorni_sadrzaj> IGIPROMET d.o.o., Pakoštanska ulica 5, 10000 Zagreb</izvorni_sadrzaj>
    <derivirana_varijabla naziv="DomainObject.Predmet.ProtustrankaFormatedWithAdress_1"> IGIPROMET d.o.o., Pakoštanska ulica 5, 10000 Zagreb</derivirana_varijabla>
  </DomainObject.Predmet.ProtustrankaFormatedWithAdress>
  <DomainObject.Predmet.ProtustrankaFormatedWithAdressOIB>
    <izvorni_sadrzaj> IGIPROMET d.o.o., OIB 42173064058, Pakoštanska ulica 5, 10000 Zagreb</izvorni_sadrzaj>
    <derivirana_varijabla naziv="DomainObject.Predmet.ProtustrankaFormatedWithAdressOIB_1"> IGIPROMET d.o.o., OIB 42173064058, Pakoštanska ulica 5, 10000 Zagreb</derivirana_varijabla>
  </DomainObject.Predmet.ProtustrankaFormatedWithAdressOIB>
  <DomainObject.Predmet.ProtustrankaWithAdress>
    <izvorni_sadrzaj>IGIPROMET d.o.o. Pakoštanska ulica 5, 10000 Zagreb</izvorni_sadrzaj>
    <derivirana_varijabla naziv="DomainObject.Predmet.ProtustrankaWithAdress_1">IGIPROMET d.o.o. Pakoštanska ulica 5, 10000 Zagreb</derivirana_varijabla>
  </DomainObject.Predmet.ProtustrankaWithAdress>
  <DomainObject.Predmet.ProtustrankaWithAdressOIB>
    <izvorni_sadrzaj>IGIPROMET d.o.o., OIB 42173064058, Pakoštanska ulica 5, 10000 Zagreb</izvorni_sadrzaj>
    <derivirana_varijabla naziv="DomainObject.Predmet.ProtustrankaWithAdressOIB_1">IGIPROMET d.o.o., OIB 42173064058, Pakoštanska ulica 5, 10000 Zagreb</derivirana_varijabla>
  </DomainObject.Predmet.ProtustrankaWithAdressOIB>
  <DomainObject.Predmet.ProtustrankaNazivFormated>
    <izvorni_sadrzaj>IGIPROMET d.o.o.</izvorni_sadrzaj>
    <derivirana_varijabla naziv="DomainObject.Predmet.ProtustrankaNazivFormated_1">IGIPROMET d.o.o.</derivirana_varijabla>
  </DomainObject.Predmet.ProtustrankaNazivFormated>
  <DomainObject.Predmet.ProtustrankaNazivFormatedOIB>
    <izvorni_sadrzaj>IGIPROMET d.o.o., OIB 42173064058</izvorni_sadrzaj>
    <derivirana_varijabla naziv="DomainObject.Predmet.ProtustrankaNazivFormatedOIB_1">IGIPROMET d.o.o., OIB 42173064058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IGIPROMET d.o.o.</item>
    </izvorni_sadrzaj>
    <derivirana_varijabla naziv="DomainObject.Predmet.ProtuStrankaListFormated_1">
      <item>IGIPROMET d.o.o.</item>
    </derivirana_varijabla>
  </DomainObject.Predmet.ProtuStrankaListFormated>
  <DomainObject.Predmet.ProtuStrankaListFormatedOIB>
    <izvorni_sadrzaj>
      <item>IGIPROMET d.o.o., OIB 42173064058</item>
    </izvorni_sadrzaj>
    <derivirana_varijabla naziv="DomainObject.Predmet.ProtuStrankaListFormatedOIB_1">
      <item>IGIPROMET d.o.o., OIB 42173064058</item>
    </derivirana_varijabla>
  </DomainObject.Predmet.ProtuStrankaListFormatedOIB>
  <DomainObject.Predmet.ProtuStrankaListFormatedWithAdress>
    <izvorni_sadrzaj>
      <item>IGIPROMET d.o.o., Pakoštanska ulica 5, 10000 Zagreb</item>
    </izvorni_sadrzaj>
    <derivirana_varijabla naziv="DomainObject.Predmet.ProtuStrankaListFormatedWithAdress_1">
      <item>IGIPROMET d.o.o., Pakoštanska ulica 5, 10000 Zagreb</item>
    </derivirana_varijabla>
  </DomainObject.Predmet.ProtuStrankaListFormatedWithAdress>
  <DomainObject.Predmet.ProtuStrankaListFormatedWithAdressOIB>
    <izvorni_sadrzaj>
      <item>IGIPROMET d.o.o., OIB 42173064058, Pakoštanska ulica 5, 10000 Zagreb</item>
    </izvorni_sadrzaj>
    <derivirana_varijabla naziv="DomainObject.Predmet.ProtuStrankaListFormatedWithAdressOIB_1">
      <item>IGIPROMET d.o.o., OIB 42173064058, Pakoštanska ulica 5, 10000 Zagreb</item>
    </derivirana_varijabla>
  </DomainObject.Predmet.ProtuStrankaListFormatedWithAdressOIB>
  <DomainObject.Predmet.ProtuStrankaListNazivFormated>
    <izvorni_sadrzaj>
      <item>IGIPROMET d.o.o.</item>
    </izvorni_sadrzaj>
    <derivirana_varijabla naziv="DomainObject.Predmet.ProtuStrankaListNazivFormated_1">
      <item>IGIPROMET d.o.o.</item>
    </derivirana_varijabla>
  </DomainObject.Predmet.ProtuStrankaListNazivFormated>
  <DomainObject.Predmet.ProtuStrankaListNazivFormatedOIB>
    <izvorni_sadrzaj>
      <item>IGIPROMET d.o.o., OIB 42173064058</item>
    </izvorni_sadrzaj>
    <derivirana_varijabla naziv="DomainObject.Predmet.ProtuStrankaListNazivFormatedOIB_1">
      <item>IGIPROMET d.o.o., OIB 42173064058</item>
    </derivirana_varijabla>
  </DomainObject.Predmet.ProtuStrankaListNazivFormatedOIB>
  <DomainObject.Predmet.OstaliListFormated>
    <izvorni_sadrzaj>
      <item>Slaven Prokeš</item>
    </izvorni_sadrzaj>
    <derivirana_varijabla naziv="DomainObject.Predmet.OstaliListFormated_1">
      <item>Slaven Prokeš</item>
    </derivirana_varijabla>
  </DomainObject.Predmet.OstaliListFormated>
  <DomainObject.Predmet.OstaliListFormatedOIB>
    <izvorni_sadrzaj>
      <item>Slaven Prokeš, OIB 60180647746</item>
    </izvorni_sadrzaj>
    <derivirana_varijabla naziv="DomainObject.Predmet.OstaliListFormatedOIB_1">
      <item>Slaven Prokeš, OIB 60180647746</item>
    </derivirana_varijabla>
  </DomainObject.Predmet.OstaliListFormatedOIB>
  <DomainObject.Predmet.OstaliListFormatedWithAdress>
    <izvorni_sadrzaj>
      <item>Slaven Prokeš, Koštacin 2, 10000 Zagreb</item>
    </izvorni_sadrzaj>
    <derivirana_varijabla naziv="DomainObject.Predmet.OstaliListFormatedWithAdress_1">
      <item>Slaven Prokeš, Koštacin 2, 10000 Zagreb</item>
    </derivirana_varijabla>
  </DomainObject.Predmet.OstaliListFormatedWithAdress>
  <DomainObject.Predmet.OstaliListFormatedWithAdressOIB>
    <izvorni_sadrzaj>
      <item>Slaven Prokeš, OIB 60180647746, Koštacin 2, 10000 Zagreb</item>
    </izvorni_sadrzaj>
    <derivirana_varijabla naziv="DomainObject.Predmet.OstaliListFormatedWithAdressOIB_1">
      <item>Slaven Prokeš, OIB 60180647746, Koštacin 2, 10000 Zagreb</item>
    </derivirana_varijabla>
  </DomainObject.Predmet.OstaliListFormatedWithAdressOIB>
  <DomainObject.Predmet.OstaliListNazivFormated>
    <izvorni_sadrzaj>
      <item>Slaven Prokeš</item>
    </izvorni_sadrzaj>
    <derivirana_varijabla naziv="DomainObject.Predmet.OstaliListNazivFormated_1">
      <item>Slaven Prokeš</item>
    </derivirana_varijabla>
  </DomainObject.Predmet.OstaliListNazivFormated>
  <DomainObject.Predmet.OstaliListNazivFormatedOIB>
    <izvorni_sadrzaj>
      <item>Slaven Prokeš, OIB 60180647746</item>
    </izvorni_sadrzaj>
    <derivirana_varijabla naziv="DomainObject.Predmet.OstaliListNazivFormatedOIB_1">
      <item>Slaven Prokeš, OIB 60180647746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2016.</izvorni_sadrzaj>
    <derivirana_varijabla naziv="DomainObject.Datum_1">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IGIPROMET d.o.o.</izvorni_sadrzaj>
    <derivirana_varijabla naziv="DomainObject.Predmet.ProtustrankaIDrugi_1">IGIPROMET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IGIPROMET d.o.o., OIB 42173064058, Pakoštanska ulica 5, 10000 Zagreb</izvorni_sadrzaj>
    <derivirana_varijabla naziv="DomainObject.Predmet.ProtustrankaIDrugiAdressOIB_1">IGIPROMET d.o.o., OIB 42173064058, Pakoštanska ulica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IGIPROMET d.o.o.</item>
      <item>FINA Regionalni centar Zagreb</item>
      <item>Slaven Prokeš</item>
    </izvorni_sadrzaj>
    <derivirana_varijabla naziv="DomainObject.Predmet.SudioniciListNaziv_1">
      <item>IGIPROMET d.o.o.</item>
      <item>FINA Regionalni centar Zagreb</item>
      <item>Slaven Prokeš</item>
    </derivirana_varijabla>
  </DomainObject.Predmet.SudioniciListNaziv>
  <DomainObject.Predmet.SudioniciListAdressOIB>
    <izvorni_sadrzaj>
      <item>IGIPROMET d.o.o., OIB 42173064058, Pakoštanska ulica 5,10000 Zagreb</item>
      <item>FINA Regionalni centar Zagreb, OIB 85821130368, Trg svibanjskih žrtava 1995. 1,10000 Zagreb</item>
      <item>Slaven Prokeš, OIB 60180647746, Koštacin 2,10000 Zagreb</item>
    </izvorni_sadrzaj>
    <derivirana_varijabla naziv="DomainObject.Predmet.SudioniciListAdressOIB_1">
      <item>IGIPROMET d.o.o., OIB 42173064058, Pakoštanska ulica 5,10000 Zagreb</item>
      <item>FINA Regionalni centar Zagreb, OIB 85821130368, Trg svibanjskih žrtava 1995. 1,10000 Zagreb</item>
      <item>Slaven Prokeš, OIB 60180647746, Koštacin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42173064058</item>
      <item>, OIB 85821130368</item>
      <item>, OIB 60180647746</item>
    </izvorni_sadrzaj>
    <derivirana_varijabla naziv="DomainObject.Predmet.SudioniciListNazivOIB_1">
      <item>, OIB 42173064058</item>
      <item>, OIB 85821130368</item>
      <item>, OIB 60180647746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4E6C6F-C7C0-4543-A32D-B90FCFAF7A1C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321</properties:Words>
  <properties:Characters>1794</properties:Characters>
  <properties:Lines>69</properties:Lines>
  <properties:Paragraphs>28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2016-08-08T07:05:00Z</cp:lastPrinted>
  <dcterms:modified xmlns:xsi="http://www.w3.org/2001/XMLSchema-instance" xsi:type="dcterms:W3CDTF">2016-08-08T07:06:00Z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