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a6e70" w14:paraId="b7a6e70" w:rsidRDefault="00B92665" w:rsidP="00B92665" w:rsidR="00B92665" w:rsidRPr="00A15EE7">
      <w:pPr>
        <w15:collapsed w:val="false"/>
      </w:pPr>
      <w:bookmarkStart w:name="_GoBack" w:id="0"/>
      <w:bookmarkEnd w:id="0"/>
      <w:r w:rsidRPr="00A15EE7">
        <w:rPr>
          <w:noProof/>
          <w:lang w:eastAsia="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976A5E" w:rsidR="00B92665" w:rsidRPr="00A15EE7">
        <w:tc>
          <w:tcPr>
            <w:tcW w:type="dxa" w:w="3060"/>
          </w:tcPr>
          <w:p w:rsidRDefault="00B92665" w:rsidP="00976A5E" w:rsidR="00B92665" w:rsidRPr="000F54F9">
            <w:pPr>
              <w:pStyle w:val="Naslov2"/>
              <w:rPr>
                <w:rFonts w:cs="Times New Roman" w:hAnsi="Times New Roman" w:ascii="Times New Roman"/>
                <w:b w:val="false"/>
                <w:bCs w:val="false"/>
                <w:color w:val="auto"/>
                <w:sz w:val="24"/>
              </w:rPr>
            </w:pPr>
            <w:r w:rsidRPr="000F54F9">
              <w:rPr>
                <w:rFonts w:cs="Times New Roman" w:hAnsi="Times New Roman" w:ascii="Times New Roman"/>
                <w:b w:val="false"/>
                <w:bCs w:val="false"/>
                <w:color w:val="auto"/>
                <w:sz w:val="24"/>
              </w:rPr>
              <w:t>REPUBLIKA HRVATSKA</w:t>
            </w:r>
          </w:p>
          <w:p w:rsidRDefault="00B92665" w:rsidP="00976A5E" w:rsidR="00B92665" w:rsidRPr="000F54F9">
            <w:r w:rsidRPr="000F54F9">
              <w:t>Trgovački sud u Zagrebu</w:t>
            </w:r>
          </w:p>
          <w:p w:rsidRDefault="00B92665" w:rsidP="00976A5E" w:rsidR="00B92665" w:rsidRPr="000F54F9">
            <w:r w:rsidRPr="000F54F9">
              <w:t>Zagreb, Amruševa 2/II</w:t>
            </w:r>
          </w:p>
        </w:tc>
      </w:tr>
    </w:tbl>
    <w:p w:rsidRDefault="00B92665" w:rsidP="00B92665" w:rsidR="00B92665"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p>
    <w:p w:rsidRDefault="00B92665" w:rsidP="00B92665" w:rsidR="00B92665" w:rsidRPr="00A15EE7">
      <w:pPr>
        <w:jc w:val="center"/>
        <w:rPr>
          <w:b/>
        </w:rPr>
      </w:pPr>
    </w:p>
    <w:p w:rsidRDefault="00B92665" w:rsidP="00B92665" w:rsidR="00B92665" w:rsidRPr="00A15EE7">
      <w:pPr>
        <w:jc w:val="center"/>
      </w:pPr>
    </w:p>
    <w:p w:rsidRDefault="00B92665" w:rsidP="00B92665" w:rsidR="00B92665" w:rsidRPr="00A15EE7">
      <w:pPr>
        <w:jc w:val="center"/>
      </w:pPr>
      <w:r w:rsidRPr="00A15EE7">
        <w:t>R E P U B L I K A    H R V A T S K A</w:t>
      </w:r>
    </w:p>
    <w:p w:rsidRDefault="00B92665" w:rsidP="00B92665" w:rsidR="00B92665" w:rsidRPr="00A15EE7">
      <w:pPr>
        <w:jc w:val="center"/>
      </w:pPr>
      <w:r w:rsidRPr="00A15EE7">
        <w:t>R J E Š E N J E</w:t>
      </w:r>
    </w:p>
    <w:p w:rsidRDefault="00B92665" w:rsidP="00B92665" w:rsidR="00B92665" w:rsidRPr="00A15EE7">
      <w:pPr>
        <w:jc w:val="center"/>
      </w:pPr>
    </w:p>
    <w:p w:rsidRDefault="00B92665" w:rsidP="00B92665" w:rsidR="00B92665" w:rsidRPr="002635B0">
      <w:pPr>
        <w:jc w:val="both"/>
      </w:pPr>
    </w:p>
    <w:p w:rsidRDefault="00B92665" w:rsidP="00B92665" w:rsidR="00B92665" w:rsidRPr="00A15EE7">
      <w:pPr>
        <w:jc w:val="both"/>
      </w:pPr>
      <w:r w:rsidRPr="002635B0">
        <w:tab/>
        <w:t xml:space="preserve">Trgovački sud u Zagrebu, po sucu Nikoli Ribariću, u stečajnom predmetu u povodu zahtjeva FINANCIJSKE AGENCIJE, za provedbu skraćenog stečajnog postupka nad dužnikom </w:t>
      </w:r>
      <w:r w:rsidR="00925CEF" w:rsidRPr="00866AB1">
        <w:t>VOCITO d.o.o., Sesvete (Grad Zagreb), Potočnica 42, OIB: 09337095336</w:t>
      </w:r>
      <w:r w:rsidR="00925CEF">
        <w:t>, dana 26. rujna 2016.</w:t>
      </w:r>
      <w:r w:rsidRPr="002635B0">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25CEF" w:rsidRPr="00866AB1">
        <w:t>VOCITO d.o.o., Sesvete (Grad Zagreb), Potočnica 42, OIB: 09337095336</w:t>
      </w:r>
      <w:r w:rsidR="00B92665">
        <w:t>.</w:t>
      </w:r>
    </w:p>
    <w:p w:rsidRDefault="00CF440D" w:rsidP="00CF440D" w:rsidR="00CF440D"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948D4" w:rsidRPr="003A571C">
        <w:rPr>
          <w:b/>
        </w:rPr>
        <w:t>20</w:t>
      </w:r>
      <w:r w:rsidR="00B77765" w:rsidRPr="0088212D">
        <w:rPr>
          <w:b/>
        </w:rPr>
        <w:t>.</w:t>
      </w:r>
      <w:r w:rsidR="00614EFD" w:rsidRPr="0088212D">
        <w:rPr>
          <w:b/>
        </w:rPr>
        <w:t xml:space="preserve"> listopada</w:t>
      </w:r>
      <w:r w:rsidR="00CE12FE" w:rsidRPr="0088212D">
        <w:rPr>
          <w:b/>
        </w:rPr>
        <w:t xml:space="preserve"> 2016. u </w:t>
      </w:r>
      <w:r w:rsidR="00E948D4">
        <w:rPr>
          <w:b/>
        </w:rPr>
        <w:t>9,45</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720" w:val="clear"/>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720" w:val="clear"/>
          <w:tab w:pos="1440" w:val="num"/>
        </w:tabs>
        <w:ind w:left="1440"/>
        <w:jc w:val="both"/>
      </w:pPr>
      <w:r w:rsidRPr="00B77765">
        <w:t>dužnik</w:t>
      </w:r>
    </w:p>
    <w:p w:rsidRDefault="00C909EE" w:rsidP="00C909EE" w:rsidR="00C909EE">
      <w:pPr>
        <w:ind w:left="1080"/>
        <w:jc w:val="both"/>
      </w:pPr>
      <w:r>
        <w:t>-     z</w:t>
      </w:r>
      <w:r w:rsidR="00E43B53" w:rsidRPr="00B77765">
        <w:t>astupni</w:t>
      </w:r>
      <w:r w:rsidR="00F12417">
        <w:t>ci</w:t>
      </w:r>
      <w:r w:rsidR="00E43B53" w:rsidRPr="00B77765">
        <w:t xml:space="preserve"> p</w:t>
      </w:r>
      <w:r w:rsidR="002D799D" w:rsidRPr="00B77765">
        <w:t>o zakonu dužn</w:t>
      </w:r>
      <w:r w:rsidR="00CF440D">
        <w:t>ika</w:t>
      </w:r>
      <w:r>
        <w:t xml:space="preserve"> ZLATA SEJDIĆ, OIB: 40522207108,</w:t>
      </w:r>
    </w:p>
    <w:p w:rsidRDefault="00C909EE" w:rsidP="00C909EE" w:rsidR="00614EFD">
      <w:pPr>
        <w:ind w:firstLine="720" w:left="720"/>
        <w:jc w:val="both"/>
      </w:pPr>
      <w:r>
        <w:t>Sesvete, ULICA POTOČNICA 2</w:t>
      </w:r>
    </w:p>
    <w:p w:rsidRDefault="00FB5FF2" w:rsidP="00E43B53" w:rsidR="00815321" w:rsidRPr="00B77765">
      <w:pPr>
        <w:numPr>
          <w:ilvl w:val="0"/>
          <w:numId w:val="4"/>
        </w:numPr>
        <w:tabs>
          <w:tab w:pos="720" w:val="clear"/>
          <w:tab w:pos="1440" w:val="num"/>
        </w:tabs>
        <w:ind w:left="1440"/>
        <w:jc w:val="both"/>
      </w:pPr>
      <w:r w:rsidRPr="00B77765">
        <w:t>Financijska agencija</w:t>
      </w:r>
    </w:p>
    <w:p w:rsidRDefault="00815321" w:rsidP="00DC4653" w:rsidR="00614EFD">
      <w:pPr>
        <w:numPr>
          <w:ilvl w:val="0"/>
          <w:numId w:val="4"/>
        </w:numPr>
        <w:jc w:val="both"/>
      </w:pPr>
      <w:r w:rsidRPr="00B77765">
        <w:t xml:space="preserve">pravna osoba koja za dužnika obavlja poslove platnog prometa: </w:t>
      </w:r>
      <w:r w:rsidR="008134CC">
        <w:t>Raiffeisenbank Austiria d.</w:t>
      </w:r>
      <w:r w:rsidR="00DF67B6">
        <w:t>d.</w:t>
      </w:r>
    </w:p>
    <w:p w:rsidRDefault="00CF440D" w:rsidP="00CF440D" w:rsidR="00CF440D" w:rsidRPr="00B77765">
      <w:pPr>
        <w:jc w:val="both"/>
      </w:pP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w:t>
      </w:r>
      <w:r w:rsidR="00D5368C">
        <w:t>V</w:t>
      </w:r>
      <w:r w:rsidRPr="00B77765">
        <w:t>.  Osobe  navedene  u točki II. ovog  rješenja  mogu  se  i  pisano  izjasniti o                      prijedlogu.</w:t>
      </w:r>
    </w:p>
    <w:p w:rsidRDefault="00900561" w:rsidP="000E2D4A" w:rsidR="00900561" w:rsidRPr="00B77765">
      <w:pPr>
        <w:pStyle w:val="Tijeloteksta"/>
        <w:jc w:val="center"/>
      </w:pPr>
      <w:r w:rsidRPr="00B77765">
        <w:t>Obrazloženje</w:t>
      </w:r>
    </w:p>
    <w:p w:rsidRDefault="00444407" w:rsidP="009653B2" w:rsidR="00444407">
      <w:pPr>
        <w:ind w:firstLine="708"/>
        <w:jc w:val="both"/>
      </w:pPr>
    </w:p>
    <w:p w:rsidRDefault="008134CC" w:rsidP="008134CC" w:rsidR="008134CC" w:rsidRPr="00A15EE7">
      <w:pPr>
        <w:jc w:val="both"/>
      </w:pPr>
      <w:r w:rsidRPr="00A15EE7">
        <w:t xml:space="preserve">Zahtjev za provedbu skraćenog stečajnog postupka nad gore navedenom pravnom osobom podnijela je ovome sudu Financijska agencija, Podružnica </w:t>
      </w:r>
      <w:r>
        <w:t>Zagreb</w:t>
      </w:r>
      <w:r w:rsidRPr="00A15EE7">
        <w:t xml:space="preserve"> (dalje: FINA), temeljem odredbe čl. 429. Stečajnog zakona (NN 71/15, dalje SZ), navodeći da su kod dužnika ispunjeni uvjeti iz čl. 428. SZ-a: da dužnik nema zaposlenih, da nisu ispunjeni uvjeti za pokretanje drugog postupka radi brisanja istog iz sudskog registra te da u </w:t>
      </w:r>
      <w:r w:rsidRPr="00A15EE7">
        <w:lastRenderedPageBreak/>
        <w:t>Očevidniku redoslijeda osnova za plaćanje (dalje: ORP) dužnik ima evidentirane neizvršene osnove za plaćanje u neprekidnom razdoblju od 120 dana.</w:t>
      </w:r>
    </w:p>
    <w:p w:rsidRDefault="008134CC" w:rsidP="008134CC" w:rsidR="008134CC" w:rsidRPr="00A15EE7">
      <w:pPr>
        <w:jc w:val="both"/>
      </w:pPr>
    </w:p>
    <w:p w:rsidRDefault="008134CC" w:rsidP="008134CC" w:rsidR="008134CC" w:rsidRPr="00A15EE7">
      <w:pPr>
        <w:jc w:val="both"/>
      </w:pPr>
      <w:r w:rsidRPr="00A15EE7">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w:t>
      </w:r>
      <w:r>
        <w:t xml:space="preserve"> 213.167,46 kuna</w:t>
      </w:r>
      <w:r w:rsidRPr="00A15EE7">
        <w:t xml:space="preserve"> na dan 1</w:t>
      </w:r>
      <w:r>
        <w:t>6</w:t>
      </w:r>
      <w:r w:rsidRPr="00A15EE7">
        <w:t>.9.2015.</w:t>
      </w:r>
    </w:p>
    <w:p w:rsidRDefault="008134CC" w:rsidP="008134CC" w:rsidR="008134CC" w:rsidRPr="00A15EE7">
      <w:pPr>
        <w:jc w:val="both"/>
      </w:pPr>
    </w:p>
    <w:p w:rsidRDefault="008134CC" w:rsidP="008134CC" w:rsidR="008134CC" w:rsidRPr="00A15EE7">
      <w:pPr>
        <w:jc w:val="both"/>
      </w:pPr>
      <w:r w:rsidRPr="00A15EE7">
        <w:tab/>
        <w:t>Uvidom u izvadak iz sudskog registra za dužnika utvrđeno je da nisu ispunjene pretpostavke za pokretanje drugog postupka radi brisanja dužnika iz sudskog registra.</w:t>
      </w:r>
    </w:p>
    <w:p w:rsidRDefault="008134CC" w:rsidP="008134CC" w:rsidR="008134CC" w:rsidRPr="00A15EE7">
      <w:pPr>
        <w:jc w:val="both"/>
      </w:pPr>
      <w:r w:rsidRPr="00A15EE7">
        <w:tab/>
      </w:r>
    </w:p>
    <w:p w:rsidRDefault="008134CC" w:rsidP="008134CC" w:rsidR="008134CC">
      <w:pPr>
        <w:ind w:firstLine="720"/>
        <w:jc w:val="both"/>
      </w:pPr>
      <w:r>
        <w:t xml:space="preserve">Sud je rješenjem od 20. studenoga 2015. godine pokrenuo skraćeni stečajni postupak nad dužnikom  </w:t>
      </w:r>
      <w:r w:rsidRPr="00866AB1">
        <w:t>VOCITO d.o.o., Sesvete (Grad Zagreb), Potočnica 42, OIB: 09337095336</w:t>
      </w:r>
      <w:r w:rsidRPr="002A2DE3">
        <w:t>.</w:t>
      </w:r>
    </w:p>
    <w:p w:rsidRDefault="008134CC" w:rsidP="008134CC" w:rsidR="008134CC">
      <w:pPr>
        <w:ind w:firstLine="720"/>
        <w:jc w:val="both"/>
      </w:pPr>
    </w:p>
    <w:p w:rsidRDefault="008134CC" w:rsidP="008134CC" w:rsidR="008134CC">
      <w:pPr>
        <w:ind w:firstLine="720"/>
        <w:jc w:val="both"/>
      </w:pPr>
      <w:r>
        <w:t>Podneskom od 3. prosinca 2016. godine dužnik, zastupan po punomoćniku, dostavio je podatke o imovini dužnika. Iz podataka o imovini dužnika proizlazi kako je imovina dostatna za pokriće troškova stečajnog postupka.</w:t>
      </w:r>
    </w:p>
    <w:p w:rsidRDefault="008134CC" w:rsidP="008134CC" w:rsidR="008134CC">
      <w:pPr>
        <w:ind w:firstLine="720"/>
        <w:jc w:val="both"/>
      </w:pPr>
    </w:p>
    <w:p w:rsidRDefault="008134CC" w:rsidP="008134CC" w:rsidR="008134CC">
      <w:pPr>
        <w:jc w:val="both"/>
      </w:pPr>
      <w:r>
        <w:tab/>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8134CC" w:rsidP="008134CC" w:rsidR="008134CC">
      <w:pPr>
        <w:jc w:val="both"/>
      </w:pPr>
    </w:p>
    <w:p w:rsidRDefault="008134CC" w:rsidP="008134CC" w:rsidR="008134CC">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8134CC" w:rsidP="008134CC" w:rsidR="008134CC">
      <w:pPr>
        <w:jc w:val="both"/>
      </w:pPr>
    </w:p>
    <w:p w:rsidRDefault="008134CC" w:rsidP="008366D4" w:rsidR="0019680F">
      <w:pPr>
        <w:ind w:firstLine="720"/>
        <w:jc w:val="both"/>
        <w:rPr>
          <w:lang w:val="en-GB"/>
        </w:rPr>
      </w:pPr>
      <w:r>
        <w:t xml:space="preserve">S obzirom da iz podneska od 3. prosinca 2015. godine proizlazi kako dužnik </w:t>
      </w:r>
      <w:r w:rsidRPr="00866AB1">
        <w:t>VOCITO d.o.o., Sesvete (Grad Zagreb), Potočnica 42, OIB: 09337095336</w:t>
      </w:r>
      <w:r>
        <w:t>, ima imovinu dostatnu za namirenje predvidivih troškova stečajnog postupka, sud je</w:t>
      </w:r>
      <w:r w:rsidR="0019680F">
        <w:t xml:space="preserve"> sud Rješenjem od</w:t>
      </w:r>
      <w:r w:rsidR="008366D4">
        <w:t xml:space="preserve"> 3. veljače 2016. godine</w:t>
      </w:r>
      <w:r w:rsidR="0019680F">
        <w:t xml:space="preserve"> obustavio skraćeni stečajni postupak nad dužnikom</w:t>
      </w:r>
      <w:r w:rsidR="0019680F">
        <w:rPr>
          <w:lang w:val="en-GB"/>
        </w:rPr>
        <w:t>.</w:t>
      </w:r>
    </w:p>
    <w:p w:rsidRDefault="0019680F" w:rsidP="0019680F" w:rsidR="0019680F">
      <w:pPr>
        <w:ind w:firstLine="708"/>
        <w:jc w:val="both"/>
        <w:rPr>
          <w:lang w:val="en-GB"/>
        </w:rPr>
      </w:pPr>
    </w:p>
    <w:p w:rsidRDefault="008366D4" w:rsidP="0019680F" w:rsidR="0019680F">
      <w:pPr>
        <w:ind w:firstLine="708"/>
        <w:jc w:val="both"/>
        <w:rPr>
          <w:lang w:val="en-GB"/>
        </w:rPr>
      </w:pPr>
      <w:r>
        <w:rPr>
          <w:lang w:val="en-GB"/>
        </w:rPr>
        <w:t>Rješenje od 3</w:t>
      </w:r>
      <w:r w:rsidR="0019680F">
        <w:rPr>
          <w:lang w:val="en-GB"/>
        </w:rPr>
        <w:t>.</w:t>
      </w:r>
      <w:r>
        <w:rPr>
          <w:lang w:val="en-GB"/>
        </w:rPr>
        <w:t xml:space="preserve"> veljače</w:t>
      </w:r>
      <w:r w:rsidR="0019680F">
        <w:rPr>
          <w:lang w:val="en-GB"/>
        </w:rPr>
        <w:t xml:space="preserve"> 2016. godine postalo je pravomoćno </w:t>
      </w:r>
      <w:r>
        <w:rPr>
          <w:lang w:val="en-GB"/>
        </w:rPr>
        <w:t>23</w:t>
      </w:r>
      <w:r w:rsidR="00273594">
        <w:rPr>
          <w:lang w:val="en-GB"/>
        </w:rPr>
        <w:t>.</w:t>
      </w:r>
      <w:r>
        <w:rPr>
          <w:lang w:val="en-GB"/>
        </w:rPr>
        <w:t xml:space="preserve"> veljače</w:t>
      </w:r>
      <w:r w:rsidR="0019680F">
        <w:rPr>
          <w:lang w:val="en-GB"/>
        </w:rPr>
        <w:t xml:space="preserve"> 2016. </w:t>
      </w:r>
    </w:p>
    <w:p w:rsidRDefault="008366D4" w:rsidP="0019680F" w:rsidR="008366D4" w:rsidRPr="00FF7B6E">
      <w:pPr>
        <w:ind w:firstLine="708"/>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8366D4">
        <w:t>1471/2015</w:t>
      </w:r>
      <w:r w:rsidR="00815321" w:rsidRPr="00B77765">
        <w:t xml:space="preserve">, navela </w:t>
      </w:r>
      <w:r w:rsidR="00815321" w:rsidRPr="00B77765">
        <w:lastRenderedPageBreak/>
        <w:t>da je dužnik na dan 1</w:t>
      </w:r>
      <w:r w:rsidRPr="00B77765">
        <w:t xml:space="preserve">. rujna 2015. u Očevidniku redoslijeda osnova za plaćanje imao evidentirane neizvršene osnove za plaćanje u neprekinutom razdoblju od </w:t>
      </w:r>
      <w:r w:rsidR="008366D4">
        <w:t>1743</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8366D4" w:rsidR="00762460">
      <w:pPr>
        <w:ind w:firstLine="709"/>
        <w:jc w:val="both"/>
      </w:pPr>
      <w:r w:rsidRPr="00B77765">
        <w:t>S obzirom na to da iz navoda Financijske agencije proizlazi kako dužnik ima evidentirane neizvršene osnove za plaćanje u nepre</w:t>
      </w:r>
      <w:r w:rsidR="00DF67B6">
        <w:t xml:space="preserve">kinutom razdoblju od 120 dana, </w:t>
      </w:r>
      <w:r w:rsidRPr="00B77765">
        <w:t xml:space="preserve"> riješio kao u izreci.</w:t>
      </w:r>
      <w:r w:rsidR="00762460" w:rsidRPr="00B77765">
        <w:tab/>
        <w:t xml:space="preserve"> </w:t>
      </w:r>
    </w:p>
    <w:p w:rsidRDefault="0090639F" w:rsidP="00294AD4" w:rsidR="0090639F" w:rsidRPr="00B77765">
      <w:pPr>
        <w:jc w:val="both"/>
      </w:pPr>
    </w:p>
    <w:p w:rsidRDefault="00AC37E3" w:rsidP="00AC37E3" w:rsidR="00AC37E3">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8366D4">
        <w:t>26.</w:t>
      </w:r>
      <w:r w:rsidR="000569F5">
        <w:t xml:space="preserve"> rujna</w:t>
      </w:r>
      <w:r w:rsidR="00900561" w:rsidRPr="00B77765">
        <w:t xml:space="preserve"> 2</w:t>
      </w:r>
      <w:r w:rsidR="00AC37E3" w:rsidRPr="00B77765">
        <w:t>016</w:t>
      </w:r>
      <w:r w:rsidR="00900561" w:rsidRPr="00B77765">
        <w:t>.</w:t>
      </w:r>
    </w:p>
    <w:p w:rsidRDefault="003A571C" w:rsidP="00E91121" w:rsidR="003A571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A571C" w:rsidP="00E91121" w:rsidR="003A571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A571C" w:rsidP="00E91121" w:rsidR="003A571C">
      <w:pPr>
        <w:pStyle w:val="Podnaslov"/>
        <w:ind w:firstLine="720" w:left="4320"/>
        <w:rPr>
          <w:rFonts w:hAnsi="Times New Roman" w:ascii="Times New Roman"/>
          <w:b w:val="false"/>
          <w:color w:val="auto"/>
          <w:szCs w:val="24"/>
        </w:rPr>
      </w:pPr>
    </w:p>
    <w:p w:rsidRDefault="003A571C" w:rsidP="00E91121" w:rsidR="003A571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A571C" w:rsidP="00E91121" w:rsidR="003A571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80D5D" w:rsidP="008134CC" w:rsidR="00080D5D">
      <w:pPr>
        <w:pStyle w:val="Podnaslov"/>
        <w:ind w:firstLine="708" w:left="4956"/>
        <w:rPr>
          <w:rFonts w:hAnsi="Times New Roman" w:ascii="Times New Roman"/>
          <w:b w:val="false"/>
          <w:color w:val="auto"/>
          <w:szCs w:val="24"/>
        </w:rPr>
      </w:pPr>
    </w:p>
    <w:p w:rsidRDefault="00900561" w:rsidP="000E2D4A" w:rsidR="00900561" w:rsidRPr="00B77765">
      <w:pPr>
        <w:pStyle w:val="Tijeloteksta"/>
      </w:pPr>
    </w:p>
    <w:p w:rsidRDefault="003A571C" w:rsidP="00FF15FF" w:rsidR="003A571C">
      <w:pPr>
        <w:pStyle w:val="Podnaslov"/>
        <w:rPr>
          <w:rFonts w:hAnsi="Times New Roman" w:ascii="Times New Roman"/>
          <w:b w:val="false"/>
          <w:color w:val="auto"/>
          <w:szCs w:val="24"/>
        </w:rPr>
      </w:pPr>
    </w:p>
    <w:p w:rsidRDefault="003A571C" w:rsidP="00FF15FF" w:rsidR="003A571C">
      <w:pPr>
        <w:pStyle w:val="Podnaslov"/>
        <w:rPr>
          <w:rFonts w:hAnsi="Times New Roman" w:ascii="Times New Roman"/>
          <w:b w:val="false"/>
          <w:color w:val="auto"/>
          <w:szCs w:val="24"/>
        </w:rPr>
      </w:pPr>
    </w:p>
    <w:p w:rsidRDefault="003A571C" w:rsidP="00FF15FF" w:rsidR="003A571C">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080D5D" w:rsidP="00FF15FF" w:rsidR="00080D5D"/>
    <w:p w:rsidRDefault="00080D5D" w:rsidP="00FF15FF" w:rsidR="00080D5D"/>
    <w:p w:rsidRDefault="003A571C" w:rsidP="00FF15FF" w:rsidR="003A571C"/>
    <w:p w:rsidRDefault="003A571C" w:rsidP="00FF15FF" w:rsidR="003A571C"/>
    <w:p w:rsidRDefault="003A571C" w:rsidP="00FF15FF" w:rsidR="003A571C"/>
    <w:p w:rsidRDefault="003A571C" w:rsidP="00FF15FF" w:rsidR="003A571C"/>
    <w:p w:rsidRDefault="003A571C" w:rsidP="00FF15FF" w:rsidR="003A571C"/>
    <w:p w:rsidRDefault="003A571C" w:rsidP="00FF15FF" w:rsidR="003A571C"/>
    <w:p w:rsidRDefault="003A571C" w:rsidP="00FF15FF" w:rsidR="003A571C"/>
    <w:p w:rsidRDefault="003A571C" w:rsidP="00FF15FF" w:rsidR="003A571C"/>
    <w:p w:rsidRDefault="003A571C" w:rsidP="00FF15FF" w:rsidR="003A571C"/>
    <w:p w:rsidRDefault="003A571C" w:rsidP="00FF15FF" w:rsidR="003A571C"/>
    <w:p w:rsidRDefault="003A571C" w:rsidP="00FF15FF" w:rsidR="003A571C"/>
    <w:p w:rsidRDefault="00B639DE" w:rsidP="000E2D4A" w:rsidR="00B639DE" w:rsidRPr="00B77765">
      <w:pPr>
        <w:jc w:val="both"/>
      </w:pPr>
    </w:p>
    <w:sectPr w:rsidSect="00600173" w:rsidR="00B639DE"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145A84">
          <w:rPr>
            <w:noProof/>
          </w:rPr>
          <w:t>1</w:t>
        </w:r>
        <w:r>
          <w:fldChar w:fldCharType="end"/>
        </w:r>
        <w:r>
          <w:t xml:space="preserve">                                                                                                            </w:t>
        </w:r>
        <w:r w:rsidRPr="00B77765">
          <w:t>7</w:t>
        </w:r>
        <w:r>
          <w:t>2</w:t>
        </w:r>
        <w:r w:rsidRPr="00B77765">
          <w:t>. St-</w:t>
        </w:r>
        <w:r w:rsidR="00925CEF">
          <w:t>5177/2016</w:t>
        </w:r>
        <w:r w:rsidR="003A571C">
          <w:t>-15</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80D5D"/>
    <w:rsid w:val="000A0BD3"/>
    <w:rsid w:val="000D4FCC"/>
    <w:rsid w:val="000E2D4A"/>
    <w:rsid w:val="000F4977"/>
    <w:rsid w:val="000F54F9"/>
    <w:rsid w:val="00145A84"/>
    <w:rsid w:val="0019680F"/>
    <w:rsid w:val="001B1A0B"/>
    <w:rsid w:val="00215AE5"/>
    <w:rsid w:val="00243248"/>
    <w:rsid w:val="00254DC6"/>
    <w:rsid w:val="00273594"/>
    <w:rsid w:val="00294AD4"/>
    <w:rsid w:val="002A6BA6"/>
    <w:rsid w:val="002C0221"/>
    <w:rsid w:val="002C4582"/>
    <w:rsid w:val="002D799D"/>
    <w:rsid w:val="002E07CD"/>
    <w:rsid w:val="00330F84"/>
    <w:rsid w:val="003469B5"/>
    <w:rsid w:val="003A571C"/>
    <w:rsid w:val="003A630A"/>
    <w:rsid w:val="003E15C9"/>
    <w:rsid w:val="00407A48"/>
    <w:rsid w:val="00412934"/>
    <w:rsid w:val="00444407"/>
    <w:rsid w:val="00445446"/>
    <w:rsid w:val="00494628"/>
    <w:rsid w:val="004E5469"/>
    <w:rsid w:val="004F022B"/>
    <w:rsid w:val="00583223"/>
    <w:rsid w:val="005C2C94"/>
    <w:rsid w:val="005E5505"/>
    <w:rsid w:val="005F296E"/>
    <w:rsid w:val="005F3D5C"/>
    <w:rsid w:val="00600173"/>
    <w:rsid w:val="00614EFD"/>
    <w:rsid w:val="00643C23"/>
    <w:rsid w:val="00661F07"/>
    <w:rsid w:val="00690E3C"/>
    <w:rsid w:val="00724315"/>
    <w:rsid w:val="00734AAF"/>
    <w:rsid w:val="00751731"/>
    <w:rsid w:val="00762460"/>
    <w:rsid w:val="00772F5D"/>
    <w:rsid w:val="00774C28"/>
    <w:rsid w:val="007A6843"/>
    <w:rsid w:val="007A7FD9"/>
    <w:rsid w:val="007B3F07"/>
    <w:rsid w:val="007B4CB5"/>
    <w:rsid w:val="007D3C7E"/>
    <w:rsid w:val="007E1191"/>
    <w:rsid w:val="008134CC"/>
    <w:rsid w:val="00815321"/>
    <w:rsid w:val="008333CF"/>
    <w:rsid w:val="008366D4"/>
    <w:rsid w:val="00855110"/>
    <w:rsid w:val="008731B1"/>
    <w:rsid w:val="0088212D"/>
    <w:rsid w:val="008A1581"/>
    <w:rsid w:val="008C4D21"/>
    <w:rsid w:val="00900561"/>
    <w:rsid w:val="0090639F"/>
    <w:rsid w:val="009214EB"/>
    <w:rsid w:val="00925CEF"/>
    <w:rsid w:val="00953B9E"/>
    <w:rsid w:val="00953FE6"/>
    <w:rsid w:val="009653B2"/>
    <w:rsid w:val="00967701"/>
    <w:rsid w:val="009B00D4"/>
    <w:rsid w:val="009C383A"/>
    <w:rsid w:val="00A94094"/>
    <w:rsid w:val="00AA6FF2"/>
    <w:rsid w:val="00AC37E3"/>
    <w:rsid w:val="00AD1D41"/>
    <w:rsid w:val="00B255D3"/>
    <w:rsid w:val="00B639DE"/>
    <w:rsid w:val="00B77765"/>
    <w:rsid w:val="00B92665"/>
    <w:rsid w:val="00BE39EF"/>
    <w:rsid w:val="00C20A71"/>
    <w:rsid w:val="00C909EE"/>
    <w:rsid w:val="00CE12FE"/>
    <w:rsid w:val="00CF440D"/>
    <w:rsid w:val="00CF5DEA"/>
    <w:rsid w:val="00D5368C"/>
    <w:rsid w:val="00D8051F"/>
    <w:rsid w:val="00D924AE"/>
    <w:rsid w:val="00DC4653"/>
    <w:rsid w:val="00DF67B6"/>
    <w:rsid w:val="00E03A89"/>
    <w:rsid w:val="00E41EB3"/>
    <w:rsid w:val="00E43B53"/>
    <w:rsid w:val="00E948D4"/>
    <w:rsid w:val="00EA2143"/>
    <w:rsid w:val="00F12417"/>
    <w:rsid w:val="00F31E99"/>
    <w:rsid w:val="00F56FDA"/>
    <w:rsid w:val="00F71F58"/>
    <w:rsid w:val="00F7663E"/>
    <w:rsid w:val="00F77D02"/>
    <w:rsid w:val="00F874BD"/>
    <w:rsid w:val="00FA16A5"/>
    <w:rsid w:val="00FB5FF2"/>
    <w:rsid w:val="00FF15FF"/>
    <w:rsid w:val="00FF1B68"/>
    <w:rsid w:val="00FF1F59"/>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B9266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B92665"/>
    <w:rPr>
      <w:rFonts w:cstheme="majorBidi" w:eastAsiaTheme="majorEastAsia" w:hAnsiTheme="majorHAnsi" w:asciiTheme="majorHAnsi"/>
      <w:b/>
      <w:bCs/>
      <w:color w:themeColor="accent1" w:val="4F81BD"/>
      <w:sz w:val="26"/>
      <w:szCs w:val="26"/>
      <w:lang w:eastAsia="en-US"/>
    </w:rPr>
  </w:style>
  <w:style w:styleId="Tekstrezerviranogmjesta" w:type="character">
    <w:name w:val="Placeholder Text"/>
    <w:basedOn w:val="Zadanifontodlomka"/>
    <w:uiPriority w:val="99"/>
    <w:semiHidden/>
    <w:rsid w:val="00145A84"/>
    <w:rPr>
      <w:color w:val="808080"/>
      <w:bdr w:space="0" w:sz="0" w:color="auto" w:val="none"/>
      <w:shd w:fill="auto" w:color="auto" w:val="clear"/>
    </w:rPr>
  </w:style>
  <w:style w:customStyle="true" w:styleId="eSPISCCParagraphDefaultFont" w:type="character">
    <w:name w:val="eSPIS_CC_Paragraph Default Font"/>
    <w:basedOn w:val="Zadanifontodlomka"/>
    <w:rsid w:val="00145A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5A84"/>
    <w:rPr>
      <w:bdr w:space="0" w:sz="0" w:color="auto" w:val="none"/>
      <w:shd w:fill="FFFFCC" w:color="auto" w:val="clear"/>
      <w:lang w:val="hr-HR"/>
    </w:rPr>
  </w:style>
  <w:style w:customStyle="true" w:styleId="PozadinaSvijetloCrvena" w:type="character">
    <w:name w:val="Pozadina_SvijetloCrvena"/>
    <w:basedOn w:val="eSPISCCParagraphDefaultFont"/>
    <w:rsid w:val="00145A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5A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B9266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B92665"/>
    <w:rPr>
      <w:rFonts w:asciiTheme="majorHAnsi" w:cstheme="majorBidi" w:eastAsiaTheme="majorEastAsia" w:hAnsiTheme="majorHAnsi"/>
      <w:b/>
      <w:bCs/>
      <w:color w:themeColor="accent1" w:val="4F81BD"/>
      <w:sz w:val="26"/>
      <w:szCs w:val="26"/>
      <w:lang w:eastAsia="en-US"/>
    </w:rPr>
  </w:style>
  <w:style w:styleId="Tekstrezerviranogmjesta" w:type="character">
    <w:name w:val="Placeholder Text"/>
    <w:basedOn w:val="Zadanifontodlomka"/>
    <w:uiPriority w:val="99"/>
    <w:semiHidden/>
    <w:rsid w:val="00145A84"/>
    <w:rPr>
      <w:color w:val="808080"/>
      <w:bdr w:color="auto" w:space="0" w:sz="0" w:val="none"/>
      <w:shd w:color="auto" w:fill="auto" w:val="clear"/>
    </w:rPr>
  </w:style>
  <w:style w:customStyle="1" w:styleId="eSPISCCParagraphDefaultFont" w:type="character">
    <w:name w:val="eSPIS_CC_Paragraph Default Font"/>
    <w:basedOn w:val="Zadanifontodlomka"/>
    <w:rsid w:val="00145A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5A84"/>
    <w:rPr>
      <w:bdr w:color="auto" w:space="0" w:sz="0" w:val="none"/>
      <w:shd w:color="auto" w:fill="FFFFCC" w:val="clear"/>
      <w:lang w:val="hr-HR"/>
    </w:rPr>
  </w:style>
  <w:style w:customStyle="1" w:styleId="PozadinaSvijetloCrvena" w:type="character">
    <w:name w:val="Pozadina_SvijetloCrvena"/>
    <w:basedOn w:val="eSPISCCParagraphDefaultFont"/>
    <w:rsid w:val="00145A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5A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5177</izvorni_sadrzaj>
    <derivirana_varijabla naziv="DomainObject.Predmet.Broj_1">5177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St-5177/2016</izvorni_sadrzaj>
    <derivirana_varijabla naziv="DomainObject.Predmet.OznakaBroj_1">St-5177/2016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VOCITO d.o.o.</izvorni_sadrzaj>
    <derivirana_varijabla naziv="DomainObject.Predmet.ProtustrankaFormated_1">  VOCITO d.o.o.</derivirana_varijabla>
  </DomainObject.Predmet.ProtustrankaFormated>
  <DomainObject.Predmet.ProtustrankaFormatedOIB>
    <izvorni_sadrzaj>  VOCITO d.o.o., OIB 09337095336</izvorni_sadrzaj>
    <derivirana_varijabla naziv="DomainObject.Predmet.ProtustrankaFormatedOIB_1">  VOCITO d.o.o., OIB 09337095336</derivirana_varijabla>
  </DomainObject.Predmet.ProtustrankaFormatedOIB>
  <DomainObject.Predmet.ProtustrankaFormatedWithAdress>
    <izvorni_sadrzaj> VOCITO d.o.o., Potočnica 42, 10360 Sesvete</izvorni_sadrzaj>
    <derivirana_varijabla naziv="DomainObject.Predmet.ProtustrankaFormatedWithAdress_1"> VOCITO d.o.o., Potočnica 42, 10360 Sesvete</derivirana_varijabla>
  </DomainObject.Predmet.ProtustrankaFormatedWithAdress>
  <DomainObject.Predmet.ProtustrankaFormatedWithAdressOIB>
    <izvorni_sadrzaj> VOCITO d.o.o., OIB 09337095336, Potočnica 42, 10360 Sesvete</izvorni_sadrzaj>
    <derivirana_varijabla naziv="DomainObject.Predmet.ProtustrankaFormatedWithAdressOIB_1"> VOCITO d.o.o., OIB 09337095336, Potočnica 42, 10360 Sesvete</derivirana_varijabla>
  </DomainObject.Predmet.ProtustrankaFormatedWithAdressOIB>
  <DomainObject.Predmet.ProtustrankaWithAdress>
    <izvorni_sadrzaj>VOCITO d.o.o. Potočnica 42, 10360 Sesvete</izvorni_sadrzaj>
    <derivirana_varijabla naziv="DomainObject.Predmet.ProtustrankaWithAdress_1">VOCITO d.o.o. Potočnica 42, 10360 Sesvete</derivirana_varijabla>
  </DomainObject.Predmet.ProtustrankaWithAdress>
  <DomainObject.Predmet.ProtustrankaWithAdressOIB>
    <izvorni_sadrzaj>VOCITO d.o.o., OIB 09337095336, Potočnica 42, 10360 Sesvete</izvorni_sadrzaj>
    <derivirana_varijabla naziv="DomainObject.Predmet.ProtustrankaWithAdressOIB_1">VOCITO d.o.o., OIB 09337095336, Potočnica 42, 10360 Sesvete</derivirana_varijabla>
  </DomainObject.Predmet.ProtustrankaWithAdressOIB>
  <DomainObject.Predmet.ProtustrankaNazivFormated>
    <izvorni_sadrzaj>VOCITO d.o.o.</izvorni_sadrzaj>
    <derivirana_varijabla naziv="DomainObject.Predmet.ProtustrankaNazivFormated_1">VOCITO d.o.o.</derivirana_varijabla>
  </DomainObject.Predmet.ProtustrankaNazivFormated>
  <DomainObject.Predmet.ProtustrankaNazivFormatedOIB>
    <izvorni_sadrzaj>VOCITO d.o.o., OIB 09337095336</izvorni_sadrzaj>
    <derivirana_varijabla naziv="DomainObject.Predmet.ProtustrankaNazivFormatedOIB_1">VOCITO d.o.o., OIB 09337095336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VOCITO d.o.o.</item>
    </izvorni_sadrzaj>
    <derivirana_varijabla naziv="DomainObject.Predmet.ProtuStrankaListFormated_1">
      <item>VOCITO d.o.o.</item>
    </derivirana_varijabla>
  </DomainObject.Predmet.ProtuStrankaListFormated>
  <DomainObject.Predmet.ProtuStrankaListFormatedOIB>
    <izvorni_sadrzaj>
      <item>VOCITO d.o.o., OIB 09337095336</item>
    </izvorni_sadrzaj>
    <derivirana_varijabla naziv="DomainObject.Predmet.ProtuStrankaListFormatedOIB_1">
      <item>VOCITO d.o.o., OIB 09337095336</item>
    </derivirana_varijabla>
  </DomainObject.Predmet.ProtuStrankaListFormatedOIB>
  <DomainObject.Predmet.ProtuStrankaListFormatedWithAdress>
    <izvorni_sadrzaj>
      <item>VOCITO d.o.o., Potočnica 42, 10360 Sesvete</item>
    </izvorni_sadrzaj>
    <derivirana_varijabla naziv="DomainObject.Predmet.ProtuStrankaListFormatedWithAdress_1">
      <item>VOCITO d.o.o., Potočnica 42, 10360 Sesvete</item>
    </derivirana_varijabla>
  </DomainObject.Predmet.ProtuStrankaListFormatedWithAdress>
  <DomainObject.Predmet.ProtuStrankaListFormatedWithAdressOIB>
    <izvorni_sadrzaj>
      <item>VOCITO d.o.o., OIB 09337095336, Potočnica 42, 10360 Sesvete</item>
    </izvorni_sadrzaj>
    <derivirana_varijabla naziv="DomainObject.Predmet.ProtuStrankaListFormatedWithAdressOIB_1">
      <item>VOCITO d.o.o., OIB 09337095336, Potočnica 42, 10360 Sesvete</item>
    </derivirana_varijabla>
  </DomainObject.Predmet.ProtuStrankaListFormatedWithAdressOIB>
  <DomainObject.Predmet.ProtuStrankaListNazivFormated>
    <izvorni_sadrzaj>
      <item>VOCITO d.o.o.</item>
    </izvorni_sadrzaj>
    <derivirana_varijabla naziv="DomainObject.Predmet.ProtuStrankaListNazivFormated_1">
      <item>VOCITO d.o.o.</item>
    </derivirana_varijabla>
  </DomainObject.Predmet.ProtuStrankaListNazivFormated>
  <DomainObject.Predmet.ProtuStrankaListNazivFormatedOIB>
    <izvorni_sadrzaj>
      <item>VOCITO d.o.o., OIB 09337095336</item>
    </izvorni_sadrzaj>
    <derivirana_varijabla naziv="DomainObject.Predmet.ProtuStrankaListNazivFormatedOIB_1">
      <item>VOCITO d.o.o., OIB 09337095336</item>
    </derivirana_varijabla>
  </DomainObject.Predmet.ProtuStrankaListNazivFormatedOIB>
  <DomainObject.Predmet.OstaliListFormated>
    <izvorni_sadrzaj>
      <item>Odvjetničko društvo SUČEVIĆ I PARTNERI d.o.o.</item>
    </izvorni_sadrzaj>
    <derivirana_varijabla naziv="DomainObject.Predmet.OstaliListFormated_1">
      <item>Odvjetničko društvo SUČEVIĆ I PARTNERI d.o.o.</item>
    </derivirana_varijabla>
  </DomainObject.Predmet.OstaliListFormated>
  <DomainObject.Predmet.OstaliListFormatedOIB>
    <izvorni_sadrzaj>
      <item>Odvjetničko društvo SUČEVIĆ I PARTNERI d.o.o., OIB 88966484576</item>
    </izvorni_sadrzaj>
    <derivirana_varijabla naziv="DomainObject.Predmet.OstaliListFormatedOIB_1">
      <item>Odvjetničko društvo SUČEVIĆ I PARTNERI d.o.o., OIB 88966484576</item>
    </derivirana_varijabla>
  </DomainObject.Predmet.OstaliListFormatedOIB>
  <DomainObject.Predmet.OstaliListFormatedWithAdress>
    <izvorni_sadrzaj>
      <item>Odvjetničko društvo SUČEVIĆ I PARTNERI d.o.o., Gundulićeva 63, 10000 Zagreb</item>
    </izvorni_sadrzaj>
    <derivirana_varijabla naziv="DomainObject.Predmet.OstaliListFormatedWithAdress_1">
      <item>Odvjetničko društvo SUČEVIĆ I PARTNERI d.o.o., Gundulićeva 63, 10000 Zagreb</item>
    </derivirana_varijabla>
  </DomainObject.Predmet.OstaliListFormatedWithAdress>
  <DomainObject.Predmet.OstaliListFormatedWithAdressOIB>
    <izvorni_sadrzaj>
      <item>Odvjetničko društvo SUČEVIĆ I PARTNERI d.o.o., OIB 88966484576, Gundulićeva 63, 10000 Zagreb</item>
    </izvorni_sadrzaj>
    <derivirana_varijabla naziv="DomainObject.Predmet.OstaliListFormatedWithAdressOIB_1">
      <item>Odvjetničko društvo SUČEVIĆ I PARTNERI d.o.o., OIB 88966484576, Gundulićeva 63, 10000 Zagreb</item>
    </derivirana_varijabla>
  </DomainObject.Predmet.OstaliListFormatedWithAdressOIB>
  <DomainObject.Predmet.OstaliListNazivFormated>
    <izvorni_sadrzaj>
      <item>Odvjetničko društvo SUČEVIĆ I PARTNERI d.o.o.</item>
    </izvorni_sadrzaj>
    <derivirana_varijabla naziv="DomainObject.Predmet.OstaliListNazivFormated_1">
      <item>Odvjetničko društvo SUČEVIĆ I PARTNERI d.o.o.</item>
    </derivirana_varijabla>
  </DomainObject.Predmet.OstaliListNazivFormated>
  <DomainObject.Predmet.OstaliListNazivFormatedOIB>
    <izvorni_sadrzaj>
      <item>Odvjetničko društvo SUČEVIĆ I PARTNERI d.o.o., OIB 88966484576</item>
    </izvorni_sadrzaj>
    <derivirana_varijabla naziv="DomainObject.Predmet.OstaliListNazivFormatedOIB_1">
      <item>Odvjetničko društvo SUČEVIĆ I PARTNERI d.o.o., OIB 88966484576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VOCITO d.o.o.</izvorni_sadrzaj>
    <derivirana_varijabla naziv="DomainObject.Predmet.ProtustrankaIDrugi_1">VOCITO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VOCITO d.o.o., OIB 09337095336, Potočnica 42, 10360 Sesvete</izvorni_sadrzaj>
    <derivirana_varijabla naziv="DomainObject.Predmet.ProtustrankaIDrugiAdressOIB_1">VOCITO d.o.o., OIB 09337095336, Potočnica 42,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VOCITO d.o.o.</item>
      <item>Odvjetničko društvo SUČEVIĆ I PARTNERI d.o.o.</item>
    </izvorni_sadrzaj>
    <derivirana_varijabla naziv="DomainObject.Predmet.SudioniciListNaziv_1">
      <item>FINA Regionalni centar Zagreb</item>
      <item>VOCITO d.o.o.</item>
      <item>Odvjetničko društvo SUČEVIĆ I PARTNERI d.o.o.</item>
    </derivirana_varijabla>
  </DomainObject.Predmet.SudioniciListNaziv>
  <DomainObject.Predmet.SudioniciListAdressOIB>
    <izvorni_sadrzaj>
      <item>FINA Regionalni centar Zagreb, OIB 85821130368, Trg svibanjskih žrtava 1995. 1,10000 Zagreb</item>
      <item>VOCITO d.o.o., OIB 09337095336, Potočnica 42,10360 Sesvete</item>
      <item>Odvjetničko društvo SUČEVIĆ I PARTNERI d.o.o., OIB 88966484576, Gundulićeva 63,10000 Zagreb</item>
    </izvorni_sadrzaj>
    <derivirana_varijabla naziv="DomainObject.Predmet.SudioniciListAdressOIB_1">
      <item>FINA Regionalni centar Zagreb, OIB 85821130368, Trg svibanjskih žrtava 1995. 1,10000 Zagreb</item>
      <item>VOCITO d.o.o., OIB 09337095336, Potočnica 42,10360 Sesvete</item>
      <item>Odvjetničko društvo SUČEVIĆ I PARTNERI d.o.o., OIB 88966484576, Gundulićeva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09337095336</item>
      <item>, OIB 88966484576</item>
    </izvorni_sadrzaj>
    <derivirana_varijabla naziv="DomainObject.Predmet.SudioniciListNazivOIB_1">
      <item>, OIB 85821130368</item>
      <item>, OIB 09337095336</item>
      <item>, OIB 88966484576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921</properties:Words>
  <properties:Characters>5183</properties:Characters>
  <properties:Lines>140</properties:Lines>
  <properties:Paragraphs>37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2016-09-26T11:17:00Z</dcterms:created>
  <dc:creator>nmarkovic</dc:creator>
  <cp:lastModifiedBy>Jadranka Zelić</cp:lastModifiedBy>
  <cp:lastPrinted>2016-09-27T12:43:00Z</cp:lastPrinted>
  <dcterms:modified xmlns:xsi="http://www.w3.org/2001/XMLSchema-instance" xsi:type="dcterms:W3CDTF">2016-09-27T12:44:00Z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