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4931" w14:paraId="b2c4931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0C6064">
        <w:t>709/16</w:t>
      </w:r>
      <w:r w:rsidR="000465FC">
        <w:t>-</w:t>
      </w:r>
      <w:r w:rsidR="006C5684">
        <w:t>42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0C6064">
        <w:t>A&amp;K COMMERCE, d.o.o., Šibenik, Stara Cesta 32, OIB: 40725333609</w:t>
      </w:r>
      <w:r w:rsidR="00484EA2">
        <w:t>,</w:t>
      </w:r>
      <w:r w:rsidR="00A774B1">
        <w:t xml:space="preserve"> </w:t>
      </w:r>
      <w:r w:rsidR="00615D63">
        <w:t xml:space="preserve">koga zastupa stečajni upravitelj </w:t>
      </w:r>
      <w:r w:rsidR="000C6064">
        <w:t>Nikola Krvavica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6C5684">
        <w:t>16. svibnja</w:t>
      </w:r>
      <w:r w:rsidR="000C6064">
        <w:t xml:space="preserve"> 2017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B02093" w:rsidP="00B02093" w:rsidR="00C64EB0" w:rsidRPr="007D22D4">
      <w:pPr>
        <w:ind w:firstLine="284"/>
        <w:jc w:val="both"/>
      </w:pPr>
      <w:r>
        <w:t xml:space="preserve">I. </w:t>
      </w:r>
      <w:r w:rsidR="00C64EB0" w:rsidRPr="003573CC">
        <w:t xml:space="preserve">Određuje se </w:t>
      </w:r>
      <w:r w:rsidR="007B1E6A">
        <w:t>nagrada</w:t>
      </w:r>
      <w:r w:rsidR="00C64EB0" w:rsidRPr="003573CC">
        <w:t xml:space="preserve"> za rad stečajn</w:t>
      </w:r>
      <w:r w:rsidR="00486D35">
        <w:t>og</w:t>
      </w:r>
      <w:r w:rsidR="00C64EB0" w:rsidRPr="003573CC">
        <w:t xml:space="preserve"> upravitelj</w:t>
      </w:r>
      <w:r w:rsidR="00486D35">
        <w:t xml:space="preserve">a </w:t>
      </w:r>
      <w:r w:rsidR="000C6064">
        <w:t>Nikole Krvavice</w:t>
      </w:r>
      <w:r w:rsidR="007B1E6A">
        <w:t xml:space="preserve"> </w:t>
      </w:r>
      <w:r w:rsidR="00C64EB0"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6C5684">
        <w:t>5</w:t>
      </w:r>
      <w:r w:rsidR="000C6064">
        <w:t>.</w:t>
      </w:r>
      <w:r w:rsidR="006C5684">
        <w:t>739,70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B02093" w:rsidP="00B02093" w:rsidR="00B02093">
      <w:pPr>
        <w:pStyle w:val="Odlomakpopisa"/>
        <w:ind w:firstLine="284" w:left="0"/>
      </w:pPr>
      <w:r>
        <w:t xml:space="preserve">II. </w:t>
      </w:r>
      <w:r w:rsidRPr="00251E7F">
        <w:t xml:space="preserve">Odobrava se trošak po specifikaciji od dana </w:t>
      </w:r>
      <w:r w:rsidR="000C6064">
        <w:t>14. ožujka 2017.</w:t>
      </w:r>
      <w:r w:rsidRPr="00251E7F">
        <w:t xml:space="preserve"> na način da se istome na račun plati iznos od </w:t>
      </w:r>
      <w:r w:rsidR="000C6064">
        <w:t>260,30</w:t>
      </w:r>
      <w:r w:rsidRPr="00251E7F">
        <w:t xml:space="preserve"> kuna.</w:t>
      </w:r>
    </w:p>
    <w:p w:rsidRDefault="00B02093" w:rsidP="00B02093" w:rsidR="00B02093">
      <w:pPr>
        <w:pStyle w:val="Odlomakpopisa"/>
      </w:pPr>
    </w:p>
    <w:p w:rsidRDefault="00B02093" w:rsidP="00B02093" w:rsidR="00961E94">
      <w:pPr>
        <w:ind w:firstLine="284"/>
      </w:pPr>
      <w:r>
        <w:t xml:space="preserve">III. </w:t>
      </w:r>
      <w:r w:rsidR="00961E94">
        <w:t xml:space="preserve">Odbija se zahtjev za naknadu troška u iznosu od </w:t>
      </w:r>
      <w:r w:rsidR="000C6064">
        <w:t>3.348,</w:t>
      </w:r>
      <w:r w:rsidR="00961E94">
        <w:t>00 kuna.</w:t>
      </w:r>
    </w:p>
    <w:p w:rsidRDefault="00961E94" w:rsidP="00B02093" w:rsidR="00961E94">
      <w:pPr>
        <w:ind w:firstLine="284"/>
      </w:pPr>
    </w:p>
    <w:p w:rsidRDefault="00961E94" w:rsidP="00961E94" w:rsidR="00B02093" w:rsidRPr="003573CC">
      <w:pPr>
        <w:ind w:firstLine="284"/>
      </w:pPr>
      <w:r>
        <w:t xml:space="preserve">IV. Iznosi </w:t>
      </w:r>
      <w:r w:rsidR="00B02093">
        <w:t xml:space="preserve">iz točke I. i II. ovog rješenja </w:t>
      </w:r>
      <w:r>
        <w:t xml:space="preserve">isplatiti će se sa </w:t>
      </w:r>
      <w:proofErr w:type="spellStart"/>
      <w:r w:rsidR="006C5684">
        <w:t>kontovnika</w:t>
      </w:r>
      <w:proofErr w:type="spellEnd"/>
      <w:r>
        <w:t xml:space="preserve"> stečajnog dužnika</w:t>
      </w:r>
      <w:r w:rsidR="006C5684">
        <w:t xml:space="preserve">, te se računovodstvu suda nalaže isplata istog.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0C6064">
        <w:t>28. rujna 2016</w:t>
      </w:r>
      <w:r w:rsidR="00B4287C">
        <w:t>.</w:t>
      </w:r>
      <w:r w:rsidR="009433E3">
        <w:t xml:space="preserve"> godine</w:t>
      </w:r>
      <w:r w:rsidRPr="0064286F">
        <w:t xml:space="preserve"> </w:t>
      </w:r>
      <w:r w:rsidR="000C6064">
        <w:t>otvoren je stečajni postupak nad stečajnim dužnikom A&amp;K COMMERCE, d.o.o., Šibenik</w:t>
      </w:r>
      <w:r w:rsidR="000C6064" w:rsidRPr="0064286F">
        <w:t xml:space="preserve"> </w:t>
      </w:r>
      <w:r w:rsidR="000C6064">
        <w:t xml:space="preserve"> i </w:t>
      </w:r>
      <w:r w:rsidRPr="0064286F">
        <w:t>imenovan je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</w:t>
      </w:r>
      <w:r w:rsidR="006C5684">
        <w:t xml:space="preserve"> u postupku ispitao tražbine, sačinio izvješće i u posljednjem izvješću od 14. ožujka 2017. predložio obustavu ovog postupka po čl. 293. Stečajnog zakona (Narodne novine 71/15), </w:t>
      </w:r>
      <w:r w:rsidRPr="0064286F">
        <w:t>čime su se stekli uvjeti iz članka 7. Uredbe o kriterijima i načinu obračuna plaćanja nagrada stečajnim upraviteljima.</w:t>
      </w:r>
    </w:p>
    <w:p w:rsidRDefault="00EA687B" w:rsidP="00EA687B" w:rsidR="006C5684">
      <w:pPr>
        <w:ind w:firstLine="705"/>
        <w:jc w:val="both"/>
      </w:pPr>
      <w:r>
        <w:t xml:space="preserve">Visina nagrade određena je s obzirom na činjenicu da </w:t>
      </w:r>
      <w:r w:rsidR="006C5684">
        <w:t xml:space="preserve">je riječ o otvorenom stečajnom postupku i potrebi poduzimanja radnji u odnosu na ispitivanje i utvrđivanje tražbina, popisa imovine i sačinjavanja izvješća radi donošenja odluke vjerovnika o daljnjem tijeku postupka. </w:t>
      </w:r>
    </w:p>
    <w:p w:rsidRDefault="00961E94" w:rsidP="00EA687B" w:rsidR="00961E94">
      <w:pPr>
        <w:ind w:firstLine="705"/>
        <w:jc w:val="both"/>
      </w:pPr>
      <w:r>
        <w:t>Troškovi iz točke II. ovog rješenja odobreni su obzirom da su isti dokumentirani i nužn</w:t>
      </w:r>
      <w:r w:rsidR="006C5684">
        <w:t>o potrebni za poduzimanje radnji</w:t>
      </w:r>
      <w:r>
        <w:t xml:space="preserve"> u stečaju. Troškovi u iznosu od </w:t>
      </w:r>
      <w:r w:rsidR="000C6064">
        <w:t>3.348,00</w:t>
      </w:r>
      <w:r>
        <w:t xml:space="preserve"> kuna koje je stečajni upravitelj zatražio s osnova dolaska iz </w:t>
      </w:r>
      <w:r w:rsidR="000C6064">
        <w:t>Sv. Ivana Zeline</w:t>
      </w:r>
      <w:r>
        <w:t xml:space="preserve"> u </w:t>
      </w:r>
      <w:r w:rsidR="000C6064">
        <w:t>Šibenik</w:t>
      </w:r>
      <w:r>
        <w:t xml:space="preserve"> i u Zadar, su odbijeni budući  je riječ o troškovima koji su za stečajnog dužnika nastali iz razloga što je za stečajnog upravitelja slučajnim odabirom u aplikaciji e-spisa odabran stečajni upravitelj izvan područja nadležnosti ovog suda, a koji je zatražio upis na listu stečajnih upravitelja za područje nadležnosti ovog suda slijedom čega se ne radi o nužnom i neophodnom trošku, već </w:t>
      </w:r>
      <w:r>
        <w:lastRenderedPageBreak/>
        <w:t>je taj trošak stečajni upravitelj prijavom za upis na listu stečajnih upravitelja za područje ovog suda sam uzrokovao, pa ga stoga mora i sam snositi.</w:t>
      </w:r>
    </w:p>
    <w:p w:rsidRDefault="006C5684" w:rsidP="00EA687B" w:rsidR="006C5684">
      <w:pPr>
        <w:ind w:firstLine="705"/>
        <w:jc w:val="both"/>
      </w:pPr>
      <w:r>
        <w:t xml:space="preserve">Obzirom da je ovaj postupak otvoren nakon što su vjerovnici predujmili zatraženi iznos sredstava, to je taj iznos sadržan na </w:t>
      </w:r>
      <w:proofErr w:type="spellStart"/>
      <w:r>
        <w:t>kontovniku</w:t>
      </w:r>
      <w:proofErr w:type="spellEnd"/>
      <w:r>
        <w:t xml:space="preserve"> stečajnog dužnika otvorenog kod ovoga suda, pa je stoga naložena i isplata sa tog </w:t>
      </w:r>
      <w:proofErr w:type="spellStart"/>
      <w:r>
        <w:t>kontovnika</w:t>
      </w:r>
      <w:proofErr w:type="spellEnd"/>
      <w:r>
        <w:t xml:space="preserve">. 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A2023F" w:rsidP="00961E94" w:rsidR="005A029D">
      <w:pPr>
        <w:tabs>
          <w:tab w:pos="8010" w:val="left"/>
        </w:tabs>
        <w:ind w:hanging="705" w:left="705"/>
      </w:pPr>
      <w:r>
        <w:tab/>
      </w:r>
      <w:r>
        <w:tab/>
      </w: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6C5684">
        <w:t>16. svibnja</w:t>
      </w:r>
      <w:r w:rsidR="000C6064">
        <w:t xml:space="preserve"> 2017</w:t>
      </w:r>
      <w:r w:rsidR="008F62EA">
        <w:t>.</w:t>
      </w:r>
    </w:p>
    <w:p w:rsidRDefault="00371D43" w:rsidP="00371D43" w:rsidR="00371D43"/>
    <w:p w:rsidRDefault="00D51896" w:rsidP="00F14821" w:rsidR="00D51896" w:rsidRPr="00D51896">
      <w:pPr>
        <w:jc w:val="right"/>
      </w:pPr>
      <w:r w:rsidRPr="00D51896">
        <w:t>Sutkinja</w:t>
      </w:r>
    </w:p>
    <w:p w:rsidRDefault="00D51896" w:rsidP="00F14821" w:rsidR="00ED13DD">
      <w:pPr>
        <w:jc w:val="right"/>
      </w:pPr>
      <w:r w:rsidRPr="00D51896">
        <w:t>Ardena Bajlo</w:t>
      </w:r>
    </w:p>
    <w:p w:rsidRDefault="00ED13DD" w:rsidP="00C64EB0" w:rsidR="00ED13DD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D51896" w:rsidR="00D5189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D51896" w:rsidP="00D51896" w:rsidR="00F14821">
      <w:r>
        <w:t xml:space="preserve">   </w:t>
      </w:r>
    </w:p>
    <w:p w:rsidRDefault="00D51896" w:rsidP="00D51896" w:rsidR="00D51896" w:rsidRPr="003573CC">
      <w:r>
        <w:t>D</w:t>
      </w:r>
      <w:r w:rsidRPr="003573CC">
        <w:t>ostaviti:</w:t>
      </w:r>
    </w:p>
    <w:p w:rsidRDefault="00D51896" w:rsidP="00D51896" w:rsidR="00D51896">
      <w:pPr>
        <w:numPr>
          <w:ilvl w:val="0"/>
          <w:numId w:val="2"/>
        </w:numPr>
      </w:pPr>
      <w:r w:rsidRPr="003573CC">
        <w:t>stečajnom upravitelju</w:t>
      </w:r>
    </w:p>
    <w:p w:rsidRDefault="00D51896" w:rsidP="00D51896" w:rsidR="00D51896">
      <w:pPr>
        <w:numPr>
          <w:ilvl w:val="0"/>
          <w:numId w:val="2"/>
        </w:numPr>
      </w:pPr>
      <w:r>
        <w:t>e-oglasna ploča</w:t>
      </w:r>
    </w:p>
    <w:p w:rsidRDefault="006C5684" w:rsidP="00D51896" w:rsidR="006C5684">
      <w:pPr>
        <w:numPr>
          <w:ilvl w:val="0"/>
          <w:numId w:val="2"/>
        </w:numPr>
      </w:pPr>
      <w:r>
        <w:t>računovodstvu suda</w:t>
      </w:r>
    </w:p>
    <w:p w:rsidRDefault="00D51896" w:rsidP="00D51896" w:rsidR="00B3003A">
      <w:pPr>
        <w:pStyle w:val="Odlomakpopisa"/>
        <w:numPr>
          <w:ilvl w:val="0"/>
          <w:numId w:val="2"/>
        </w:numPr>
      </w:pPr>
      <w:r w:rsidRPr="003573CC">
        <w:t>u spis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465FC"/>
    <w:rsid w:val="00090759"/>
    <w:rsid w:val="0009493F"/>
    <w:rsid w:val="000C6064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031C5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4EA2"/>
    <w:rsid w:val="00486D35"/>
    <w:rsid w:val="005A029D"/>
    <w:rsid w:val="005A216F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C5684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64C65"/>
    <w:rsid w:val="00886894"/>
    <w:rsid w:val="00890095"/>
    <w:rsid w:val="008F62EA"/>
    <w:rsid w:val="00911FC8"/>
    <w:rsid w:val="009250E5"/>
    <w:rsid w:val="009433E3"/>
    <w:rsid w:val="00961E94"/>
    <w:rsid w:val="00986612"/>
    <w:rsid w:val="009909B0"/>
    <w:rsid w:val="009920C6"/>
    <w:rsid w:val="009A60C6"/>
    <w:rsid w:val="009B4F44"/>
    <w:rsid w:val="009E1B98"/>
    <w:rsid w:val="00A2023F"/>
    <w:rsid w:val="00A3183B"/>
    <w:rsid w:val="00A774B1"/>
    <w:rsid w:val="00A91588"/>
    <w:rsid w:val="00AB6C4C"/>
    <w:rsid w:val="00AB7907"/>
    <w:rsid w:val="00AD34EC"/>
    <w:rsid w:val="00AE2C6C"/>
    <w:rsid w:val="00B02093"/>
    <w:rsid w:val="00B13555"/>
    <w:rsid w:val="00B20976"/>
    <w:rsid w:val="00B3003A"/>
    <w:rsid w:val="00B3119E"/>
    <w:rsid w:val="00B41F9A"/>
    <w:rsid w:val="00B4287C"/>
    <w:rsid w:val="00B50947"/>
    <w:rsid w:val="00B74A47"/>
    <w:rsid w:val="00B86F75"/>
    <w:rsid w:val="00BB192C"/>
    <w:rsid w:val="00C64EB0"/>
    <w:rsid w:val="00CA2AA9"/>
    <w:rsid w:val="00CE069C"/>
    <w:rsid w:val="00CF2E75"/>
    <w:rsid w:val="00CF7517"/>
    <w:rsid w:val="00D27BB2"/>
    <w:rsid w:val="00D375C3"/>
    <w:rsid w:val="00D51896"/>
    <w:rsid w:val="00D658CE"/>
    <w:rsid w:val="00DB4782"/>
    <w:rsid w:val="00DD4D11"/>
    <w:rsid w:val="00DE334A"/>
    <w:rsid w:val="00E3307B"/>
    <w:rsid w:val="00E44A35"/>
    <w:rsid w:val="00E52205"/>
    <w:rsid w:val="00E62116"/>
    <w:rsid w:val="00E702CF"/>
    <w:rsid w:val="00E8470F"/>
    <w:rsid w:val="00EA687B"/>
    <w:rsid w:val="00ED13DD"/>
    <w:rsid w:val="00F14821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2093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031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1C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1C5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1C5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1C5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2093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031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1C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1C5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1C5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1C5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PRIGOVOR-PRISTOJBA
ODBIJA SE</izvorni_sadrzaj>
    <derivirana_varijabla naziv="DomainObject.Predmet.Opis_1">PRIGOVOR-PRISTOJBA
ODBIJA 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St-709/2016</izvorni_sadrzaj>
    <derivirana_varijabla naziv="DomainObject.Predmet.OznakaBroj_1">St-709/2016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A&amp;K COMMERCE, društvo s ograničenom odgovornošću za proizvodnju, trgovinu i usluge</izvorni_sadrzaj>
    <derivirana_varijabla naziv="DomainObject.Predmet.ProtustrankaFormated_1">  A&amp;K COMMERCE, društvo s ograničenom odgovornošću za proizvodnju, trgovinu i usluge</derivirana_varijabla>
  </DomainObject.Predmet.ProtustrankaFormated>
  <DomainObject.Predmet.ProtustrankaFormatedOIB>
    <izvorni_sadrzaj>  A&amp;K COMMERCE, društvo s ograničenom odgovornošću za proizvodnju, trgovinu i usluge, OIB 40725333609</izvorni_sadrzaj>
    <derivirana_varijabla naziv="DomainObject.Predmet.ProtustrankaFormatedOIB_1">  A&amp;K COMMERCE, društvo s ograničenom odgovornošću za proizvodnju, trgovinu i usluge, OIB 40725333609</derivirana_varijabla>
  </DomainObject.Predmet.ProtustrankaFormatedOIB>
  <DomainObject.Predmet.ProtustrankaFormatedWithAdress>
    <izvorni_sadrzaj> A&amp;K COMMERCE, društvo s ograničenom odgovornošću za proizvodnju, trgovinu i usluge, Stara Cesta 32, 22000 Šibenik</izvorni_sadrzaj>
    <derivirana_varijabla naziv="DomainObject.Predmet.ProtustrankaFormatedWithAdress_1"> A&amp;K COMMERCE, društvo s ograničenom odgovornošću za proizvodnju, trgovinu i usluge, Stara Cesta 32, 22000 Šibenik</derivirana_varijabla>
  </DomainObject.Predmet.ProtustrankaFormatedWithAdress>
  <DomainObject.Predmet.ProtustrankaFormatedWithAdressOIB>
    <izvorni_sadrzaj> A&amp;K COMMERCE, društvo s ograničenom odgovornošću za proizvodnju, trgovinu i usluge, OIB 40725333609, Stara Cesta 32, 22000 Šibenik</izvorni_sadrzaj>
    <derivirana_varijabla naziv="DomainObject.Predmet.ProtustrankaFormatedWithAdressOIB_1"> A&amp;K COMMERCE, društvo s ograničenom odgovornošću za proizvodnju, trgovinu i usluge, OIB 40725333609, Stara Cesta 32, 22000 Šibenik</derivirana_varijabla>
  </DomainObject.Predmet.ProtustrankaFormatedWithAdressOIB>
  <DomainObject.Predmet.ProtustrankaWithAdress>
    <izvorni_sadrzaj>A&amp;K COMMERCE, društvo s ograničenom odgovornošću za proizvodnju, trgovinu i usluge Stara Cesta 32, 22000 Šibenik</izvorni_sadrzaj>
    <derivirana_varijabla naziv="DomainObject.Predmet.ProtustrankaWithAdress_1">A&amp;K COMMERCE, društvo s ograničenom odgovornošću za proizvodnju, trgovinu i usluge Stara Cesta 32, 22000 Šibenik</derivirana_varijabla>
  </DomainObject.Predmet.ProtustrankaWithAdress>
  <DomainObject.Predmet.ProtustrankaWithAdressOIB>
    <izvorni_sadrzaj>A&amp;K COMMERCE, društvo s ograničenom odgovornošću za proizvodnju, trgovinu i usluge, OIB 40725333609, Stara Cesta 32, 22000 Šibenik</izvorni_sadrzaj>
    <derivirana_varijabla naziv="DomainObject.Predmet.ProtustrankaWithAdressOIB_1">A&amp;K COMMERCE, društvo s ograničenom odgovornošću za proizvodnju, trgovinu i usluge, OIB 40725333609, Stara Cesta 32, 22000 Šibenik</derivirana_varijabla>
  </DomainObject.Predmet.ProtustrankaWithAdressOIB>
  <DomainObject.Predmet.ProtustrankaNazivFormated>
    <izvorni_sadrzaj>A&amp;K COMMERCE, društvo s ograničenom odgovornošću za proizvodnju, trgovinu i usluge</izvorni_sadrzaj>
    <derivirana_varijabla naziv="DomainObject.Predmet.ProtustrankaNazivFormated_1">A&amp;K COMMERCE, društvo s ograničenom odgovornošću za proizvodnju, trgovinu i usluge</derivirana_varijabla>
  </DomainObject.Predmet.ProtustrankaNazivFormated>
  <DomainObject.Predmet.ProtustrankaNazivFormatedOIB>
    <izvorni_sadrzaj>A&amp;K COMMERCE, društvo s ograničenom odgovornošću za proizvodnju, trgovinu i usluge, OIB 40725333609</izvorni_sadrzaj>
    <derivirana_varijabla naziv="DomainObject.Predmet.ProtustrankaNazivFormatedOIB_1">A&amp;K COMMERCE, društvo s ograničenom odgovornošću za proizvodnju, trgovinu i usluge, OIB 40725333609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JADRANSKA BANKA dioničko društvo</izvorni_sadrzaj>
    <derivirana_varijabla naziv="DomainObject.Predmet.StrankaFormated_1">  FINA - Podružnica Šibenik; JADRANSKA BANKA dioničko društvo</derivirana_varijabla>
  </DomainObject.Predmet.StrankaFormated>
  <DomainObject.Predmet.StrankaFormatedOIB>
    <izvorni_sadrzaj>  FINA - Podružnica Šibenik, OIB 85821130368; JADRANSKA BANKA dioničko društvo, OIB 02899494784</izvorni_sadrzaj>
    <derivirana_varijabla naziv="DomainObject.Predmet.StrankaFormatedOIB_1">  FINA - Podružnica Šibenik, OIB 85821130368; JADRANSKA BANKA dioničko društvo, OIB 02899494784</derivirana_varijabla>
  </DomainObject.Predmet.StrankaFormatedOIB>
  <DomainObject.Predmet.StrankaFormatedWithAdress>
    <izvorni_sadrzaj> FINA - Podružnica Šibenik, Perivoj Luje Maruna 1, 22000 Šibenik; JADRANSKA BANKA dioničko društvo, Ante Starčevića 4, 22000 Šibenik</izvorni_sadrzaj>
    <derivirana_varijabla naziv="DomainObject.Predmet.StrankaFormatedWithAdress_1"> FINA - Podružnica Šibenik, Perivoj Luje Maruna 1, 22000 Šibenik; JADRANSKA BANKA dioničko društvo, Ante Starčevića 4, 22000 Šibenik</derivirana_varijabla>
  </DomainObject.Predmet.StrankaFormatedWithAdress>
  <DomainObject.Predmet.StrankaFormatedWithAdressOIB>
    <izvorni_sadrzaj> FINA - Podružnica Šibenik, OIB 85821130368, Perivoj Luje Maruna 1, 22000 Šibenik; JADRANSKA BANKA dioničko društvo, OIB 02899494784, Ante Starčevića 4, 22000 Šibenik</izvorni_sadrzaj>
    <derivirana_varijabla naziv="DomainObject.Predmet.StrankaFormatedWithAdressOIB_1"> FINA - Podružnica Šibenik, OIB 85821130368, Perivoj Luje Maruna 1, 22000 Šibenik; JADRANSKA BANKA dioničko društvo, OIB 02899494784, Ante Starčevića 4, 22000 Šibenik</derivirana_varijabla>
  </DomainObject.Predmet.StrankaFormatedWithAdressOIB>
  <DomainObject.Predmet.StrankaWithAdress>
    <izvorni_sadrzaj>FINA - Podružnica Šibenik Perivoj Luje Maruna 1,22000 Šibenik,JADRANSKA BANKA dioničko društvo Ante Starčevića 4,22000 Šibenik</izvorni_sadrzaj>
    <derivirana_varijabla naziv="DomainObject.Predmet.StrankaWithAdress_1">FINA - Podružnica Šibenik Perivoj Luje Maruna 1,22000 Šibenik,JADRANSKA BANKA dioničko društvo Ante Starčevića 4,22000 Šibenik</derivirana_varijabla>
  </DomainObject.Predmet.StrankaWithAdress>
  <DomainObject.Predmet.StrankaWithAdressOIB>
    <izvorni_sadrzaj>FINA - Podružnica Šibenik, OIB 85821130368, Perivoj Luje Maruna 1,22000 Šibenik,JADRANSKA BANKA dioničko društvo, OIB 02899494784, Ante Starčevića 4,22000 Šibenik</izvorni_sadrzaj>
    <derivirana_varijabla naziv="DomainObject.Predmet.StrankaWithAdressOIB_1">FINA - Podružnica Šibenik, OIB 85821130368, Perivoj Luje Maruna 1,22000 Šibenik,JADRANSKA BANKA dioničko društvo, OIB 02899494784, Ante Starčevića 4,22000 Šibenik</derivirana_varijabla>
  </DomainObject.Predmet.StrankaWithAdressOIB>
  <DomainObject.Predmet.StrankaNazivFormated>
    <izvorni_sadrzaj>FINA - Podružnica Šibenik,JADRANSKA BANKA dioničko društvo</izvorni_sadrzaj>
    <derivirana_varijabla naziv="DomainObject.Predmet.StrankaNazivFormated_1">FINA - Podružnica Šibenik,JADRANSKA BANKA dioničko društvo</derivirana_varijabla>
  </DomainObject.Predmet.StrankaNazivFormated>
  <DomainObject.Predmet.StrankaNazivFormatedOIB>
    <izvorni_sadrzaj>FINA - Podružnica Šibenik, OIB 85821130368,JADRANSKA BANKA dioničko društvo, OIB 02899494784</izvorni_sadrzaj>
    <derivirana_varijabla naziv="DomainObject.Predmet.StrankaNazivFormatedOIB_1">FINA - Podružnica Šibenik, OIB 85821130368,JADRANSKA BANKA dioničko društvo, OIB 02899494784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JADRANSKA BANKA dioničko društvo</item>
    </izvorni_sadrzaj>
    <derivirana_varijabla naziv="DomainObject.Predmet.StrankaListFormated_1">
      <item>FINA - Podružnica Šibenik</item>
      <item>JADRANSKA BANKA dioničko društvo</item>
    </derivirana_varijabla>
  </DomainObject.Predmet.StrankaListFormated>
  <DomainObject.Predmet.StrankaListFormatedOIB>
    <izvorni_sadrzaj>
      <item>FINA - Podružnica Šibenik, OIB 85821130368</item>
      <item>JADRANSKA BANKA dioničko društvo, OIB 02899494784</item>
    </izvorni_sadrzaj>
    <derivirana_varijabla naziv="DomainObject.Predmet.StrankaListFormatedOIB_1">
      <item>FINA - Podružnica Šibenik, OIB 85821130368</item>
      <item>JADRANSKA BANKA dioničko društvo, OIB 02899494784</item>
    </derivirana_varijabla>
  </DomainObject.Predmet.StrankaListFormatedOIB>
  <DomainObject.Predmet.StrankaListFormatedWithAdress>
    <izvorni_sadrzaj>
      <item>FINA - Podružnica Šibenik, Perivoj Luje Maruna 1, 22000 Šibenik</item>
      <item>JADRANSKA BANKA dioničko društvo, Ante Starčevića 4, 22000 Šibenik</item>
    </izvorni_sadrzaj>
    <derivirana_varijabla naziv="DomainObject.Predmet.StrankaListFormatedWithAdress_1">
      <item>FINA - Podružnica Šibenik, Perivoj Luje Maruna 1, 22000 Šibenik</item>
      <item>JADRANSKA BANKA dioničko društvo, Ante Starčevića 4,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  <item>JADRANSKA BANKA dioničko društvo, OIB 02899494784, Ante Starčevića 4, 22000 Šibenik</item>
    </izvorni_sadrzaj>
    <derivirana_varijabla naziv="DomainObject.Predmet.StrankaListFormatedWithAdressOIB_1">
      <item>FINA - Podružnica Šibenik, OIB 85821130368, Perivoj Luje Maruna 1, 22000 Šibenik</item>
      <item>JADRANSKA BANKA dioničko društvo, OIB 02899494784, Ante Starčevića 4, 22000 Šibenik</item>
    </derivirana_varijabla>
  </DomainObject.Predmet.StrankaListFormatedWithAdressOIB>
  <DomainObject.Predmet.StrankaListNazivFormated>
    <izvorni_sadrzaj>
      <item>FINA - Podružnica Šibenik</item>
      <item>JADRANSKA BANKA dioničko društvo</item>
    </izvorni_sadrzaj>
    <derivirana_varijabla naziv="DomainObject.Predmet.StrankaListNazivFormated_1">
      <item>FINA - Podružnica Šibenik</item>
      <item>JADRANSKA BANKA dioničko društvo</item>
    </derivirana_varijabla>
  </DomainObject.Predmet.StrankaListNazivFormated>
  <DomainObject.Predmet.StrankaListNazivFormatedOIB>
    <izvorni_sadrzaj>
      <item>FINA - Podružnica Šibenik, OIB 85821130368</item>
      <item>JADRANSKA BANKA dioničko društvo, OIB 02899494784</item>
    </izvorni_sadrzaj>
    <derivirana_varijabla naziv="DomainObject.Predmet.StrankaListNazivFormatedOIB_1">
      <item>FINA - Podružnica Šibenik, OIB 85821130368</item>
      <item>JADRANSKA BANKA dioničko društvo, OIB 02899494784</item>
    </derivirana_varijabla>
  </DomainObject.Predmet.StrankaListNazivFormatedOIB>
  <DomainObject.Predmet.ProtuStrankaListFormated>
    <izvorni_sadrzaj>
      <item>A&amp;K COMMERCE, društvo s ograničenom odgovornošću za proizvodnju, trgovinu i usluge</item>
    </izvorni_sadrzaj>
    <derivirana_varijabla naziv="DomainObject.Predmet.ProtuStrankaListFormated_1">
      <item>A&amp;K COMMERCE, društvo s ograničenom odgovornošću za proizvodnju, trgovinu i usluge</item>
    </derivirana_varijabla>
  </DomainObject.Predmet.ProtuStrankaListFormated>
  <DomainObject.Predmet.ProtuStrankaListFormatedOIB>
    <izvorni_sadrzaj>
      <item>A&amp;K COMMERCE, društvo s ograničenom odgovornošću za proizvodnju, trgovinu i usluge, OIB 40725333609</item>
    </izvorni_sadrzaj>
    <derivirana_varijabla naziv="DomainObject.Predmet.ProtuStrankaListFormatedOIB_1">
      <item>A&amp;K COMMERCE, društvo s ograničenom odgovornošću za proizvodnju, trgovinu i usluge, OIB 40725333609</item>
    </derivirana_varijabla>
  </DomainObject.Predmet.ProtuStrankaListFormatedOIB>
  <DomainObject.Predmet.ProtuStrankaListFormatedWithAdress>
    <izvorni_sadrzaj>
      <item>A&amp;K COMMERCE, društvo s ograničenom odgovornošću za proizvodnju, trgovinu i usluge, Stara Cesta 32, 22000 Šibenik</item>
    </izvorni_sadrzaj>
    <derivirana_varijabla naziv="DomainObject.Predmet.ProtuStrankaListFormatedWithAdress_1">
      <item>A&amp;K COMMERCE, društvo s ograničenom odgovornošću za proizvodnju, trgovinu i usluge, Stara Cesta 32, 22000 Šibenik</item>
    </derivirana_varijabla>
  </DomainObject.Predmet.ProtuStrankaListFormatedWithAdress>
  <DomainObject.Predmet.ProtuStrankaListFormatedWithAdressOIB>
    <izvorni_sadrzaj>
      <item>A&amp;K COMMERCE, društvo s ograničenom odgovornošću za proizvodnju, trgovinu i usluge, OIB 40725333609, Stara Cesta 32, 22000 Šibenik</item>
    </izvorni_sadrzaj>
    <derivirana_varijabla naziv="DomainObject.Predmet.ProtuStrankaListFormatedWithAdressOIB_1">
      <item>A&amp;K COMMERCE, društvo s ograničenom odgovornošću za proizvodnju, trgovinu i usluge, OIB 40725333609, Stara Cesta 32, 22000 Šibenik</item>
    </derivirana_varijabla>
  </DomainObject.Predmet.ProtuStrankaListFormatedWithAdressOIB>
  <DomainObject.Predmet.ProtuStrankaListNazivFormated>
    <izvorni_sadrzaj>
      <item>A&amp;K COMMERCE, društvo s ograničenom odgovornošću za proizvodnju, trgovinu i usluge</item>
    </izvorni_sadrzaj>
    <derivirana_varijabla naziv="DomainObject.Predmet.ProtuStrankaListNazivFormated_1">
      <item>A&amp;K COMMERCE, društvo s ograničenom odgovornošću za proizvodnju, trgovinu i usluge</item>
    </derivirana_varijabla>
  </DomainObject.Predmet.ProtuStrankaListNazivFormated>
  <DomainObject.Predmet.ProtuStrankaListNazivFormatedOIB>
    <izvorni_sadrzaj>
      <item>A&amp;K COMMERCE, društvo s ograničenom odgovornošću za proizvodnju, trgovinu i usluge, OIB 40725333609</item>
    </izvorni_sadrzaj>
    <derivirana_varijabla naziv="DomainObject.Predmet.ProtuStrankaListNazivFormatedOIB_1">
      <item>A&amp;K COMMERCE, društvo s ograničenom odgovornošću za proizvodnju, trgovinu i usluge, OIB 40725333609</item>
    </derivirana_varijabla>
  </DomainObject.Predmet.ProtuStrankaListNazivFormatedOIB>
  <DomainObject.Predmet.OstaliListFormated>
    <izvorni_sadrzaj>
      <item>Goran Šarić</item>
    </izvorni_sadrzaj>
    <derivirana_varijabla naziv="DomainObject.Predmet.OstaliListFormated_1">
      <item>Goran Šarić</item>
    </derivirana_varijabla>
  </DomainObject.Predmet.OstaliListFormated>
  <DomainObject.Predmet.OstaliListFormatedOIB>
    <izvorni_sadrzaj>
      <item>Goran Šarić, OIB 15262087614</item>
    </izvorni_sadrzaj>
    <derivirana_varijabla naziv="DomainObject.Predmet.OstaliListFormatedOIB_1">
      <item>Goran Šarić, OIB 15262087614</item>
    </derivirana_varijabla>
  </DomainObject.Predmet.OstaliListFormatedOIB>
  <DomainObject.Predmet.OstaliListFormatedWithAdress>
    <izvorni_sadrzaj>
      <item>Goran Šarić, Stara Cesta 32, 22000 Šibenik</item>
    </izvorni_sadrzaj>
    <derivirana_varijabla naziv="DomainObject.Predmet.OstaliListFormatedWithAdress_1">
      <item>Goran Šarić, Stara Cesta 32, 22000 Šibenik</item>
    </derivirana_varijabla>
  </DomainObject.Predmet.OstaliListFormatedWithAdress>
  <DomainObject.Predmet.OstaliListFormatedWithAdressOIB>
    <izvorni_sadrzaj>
      <item>Goran Šarić, OIB 15262087614, Stara Cesta 32, 22000 Šibenik</item>
    </izvorni_sadrzaj>
    <derivirana_varijabla naziv="DomainObject.Predmet.OstaliListFormatedWithAdressOIB_1">
      <item>Goran Šarić, OIB 15262087614, Stara Cesta 32, 22000 Šibenik</item>
    </derivirana_varijabla>
  </DomainObject.Predmet.OstaliListFormatedWithAdressOIB>
  <DomainObject.Predmet.OstaliListNazivFormated>
    <izvorni_sadrzaj>
      <item>Goran Šarić</item>
    </izvorni_sadrzaj>
    <derivirana_varijabla naziv="DomainObject.Predmet.OstaliListNazivFormated_1">
      <item>Goran Šarić</item>
    </derivirana_varijabla>
  </DomainObject.Predmet.OstaliListNazivFormated>
  <DomainObject.Predmet.OstaliListNazivFormatedOIB>
    <izvorni_sadrzaj>
      <item>Goran Šarić, OIB 15262087614</item>
    </izvorni_sadrzaj>
    <derivirana_varijabla naziv="DomainObject.Predmet.OstaliListNazivFormatedOIB_1">
      <item>Goran Šarić, OIB 15262087614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A&amp;K COMMERCE, društvo s ograničenom odgovornošću za proizvodnju, trgovinu i usluge</izvorni_sadrzaj>
    <derivirana_varijabla naziv="DomainObject.Predmet.ProtustrankaIDrugi_1">A&amp;K COMMERCE, društvo s ograničenom odgovornošću za proizvodnju, trgovinu i usluge</derivirana_varijabla>
  </DomainObject.Predmet.ProtustrankaIDrugi>
  <DomainObject.Predmet.StrankaIDrugiAdressOIB>
    <izvorni_sadrzaj>FINA - Podružnica Šibenik, OIB 85821130368, Perivoj Luje Maruna 1, 22000 Šibenik i dr.</izvorni_sadrzaj>
    <derivirana_varijabla naziv="DomainObject.Predmet.StrankaIDrugiAdressOIB_1">FINA - Podružnica Šibenik, OIB 85821130368, Perivoj Luje Maruna 1, 22000 Šibenik i dr.</derivirana_varijabla>
  </DomainObject.Predmet.StrankaIDrugiAdressOIB>
  <DomainObject.Predmet.ProtustrankaIDrugiAdressOIB>
    <izvorni_sadrzaj>A&amp;K COMMERCE, društvo s ograničenom odgovornošću za proizvodnju, trgovinu i usluge, OIB 40725333609, Stara Cesta 32, 22000 Šibenik</izvorni_sadrzaj>
    <derivirana_varijabla naziv="DomainObject.Predmet.ProtustrankaIDrugiAdressOIB_1">A&amp;K COMMERCE, društvo s ograničenom odgovornošću za proizvodnju, trgovinu i usluge, OIB 40725333609, Stara Cesta 32,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A&amp;K COMMERCE, društvo s ograničenom odgovornošću za proizvodnju, trgovinu i usluge</item>
      <item>FINA - Podružnica Šibenik</item>
      <item>Goran Šarić</item>
      <item>JADRANSKA BANKA dioničko društvo</item>
    </izvorni_sadrzaj>
    <derivirana_varijabla naziv="DomainObject.Predmet.SudioniciListNaziv_1">
      <item>A&amp;K COMMERCE, društvo s ograničenom odgovornošću za proizvodnju, trgovinu i usluge</item>
      <item>FINA - Podružnica Šibenik</item>
      <item>Goran Šarić</item>
      <item>JADRANSKA BANKA dioničko društvo</item>
    </derivirana_varijabla>
  </DomainObject.Predmet.SudioniciListNaziv>
  <DomainObject.Predmet.SudioniciListAdressOIB>
    <izvorni_sadrzaj>
      <item>A&amp;K COMMERCE, društvo s ograničenom odgovornošću za proizvodnju, trgovinu i usluge, OIB 40725333609, Stara Cesta 32,22000 Šibenik</item>
      <item>FINA - Podružnica Šibenik, OIB 85821130368, Perivoj Luje Maruna 1,22000 Šibenik</item>
      <item>Goran Šarić, OIB 15262087614, Stara Cesta 32,22000 Šibenik</item>
      <item>JADRANSKA BANKA dioničko društvo, OIB 02899494784, Ante Starčevića 4,22000 Šibenik</item>
    </izvorni_sadrzaj>
    <derivirana_varijabla naziv="DomainObject.Predmet.SudioniciListAdressOIB_1">
      <item>A&amp;K COMMERCE, društvo s ograničenom odgovornošću za proizvodnju, trgovinu i usluge, OIB 40725333609, Stara Cesta 32,22000 Šibenik</item>
      <item>FINA - Podružnica Šibenik, OIB 85821130368, Perivoj Luje Maruna 1,22000 Šibenik</item>
      <item>Goran Šarić, OIB 15262087614, Stara Cesta 32,22000 Šibenik</item>
      <item>JADRANSKA BANKA dioničko društvo, OIB 02899494784, Ante Starčevića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40725333609</item>
      <item>, OIB 85821130368</item>
      <item>, OIB 15262087614</item>
      <item>, OIB 02899494784</item>
    </izvorni_sadrzaj>
    <derivirana_varijabla naziv="DomainObject.Predmet.SudioniciListNazivOIB_1">
      <item>, OIB 40725333609</item>
      <item>, OIB 85821130368</item>
      <item>, OIB 15262087614</item>
      <item>, OIB 02899494784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480</properties:Words>
  <properties:Characters>2407</properties:Characters>
  <properties:Lines>71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2017-03-17T12:46:00Z</dcterms:created>
  <dc:creator>abajlo</dc:creator>
  <cp:lastModifiedBy>Martina Kalmeta</cp:lastModifiedBy>
  <cp:lastPrinted>2016-10-25T11:19:00Z</cp:lastPrinted>
  <dcterms:modified xmlns:xsi="http://www.w3.org/2001/XMLSchema-instance" xsi:type="dcterms:W3CDTF">2017-05-16T09:47:00Z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