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2a137" w14:paraId="e82a137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427F7C">
        <w:t>999/13-55</w:t>
      </w:r>
      <w:bookmarkStart w:name="_GoBack" w:id="0"/>
      <w:bookmarkEnd w:id="0"/>
    </w:p>
    <w:p w:rsidRDefault="0043361D" w:rsidP="0043361D" w:rsidR="0043361D">
      <w:r>
        <w:rPr>
          <w:rStyle w:val="Naglaeno"/>
        </w:rPr>
        <w:t xml:space="preserve">             </w:t>
      </w:r>
      <w:r w:rsidR="003B33D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361D" w:rsidP="0043361D" w:rsidR="0043361D" w:rsidRPr="00D21A2C"/>
    <w:p w:rsidRDefault="0043361D" w:rsidP="0043361D" w:rsidR="0043361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3361D" w:rsidP="001820BD" w:rsidR="004572F5" w:rsidRPr="0043361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572F5" w:rsidR="004572F5">
      <w:pPr>
        <w:jc w:val="center"/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1820BD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1820BD" w:rsidR="00763833">
      <w:pPr>
        <w:jc w:val="both"/>
      </w:pPr>
      <w:r>
        <w:tab/>
      </w:r>
      <w:r w:rsidR="00111E95">
        <w:t xml:space="preserve">Trgovački sud u Osijeku, </w:t>
      </w:r>
      <w:r w:rsidR="003B33D1">
        <w:t>stečajnoj sutkinji</w:t>
      </w:r>
      <w:r w:rsidR="00111E95">
        <w:t xml:space="preserve"> </w:t>
      </w:r>
      <w:r w:rsidR="00433769">
        <w:t>Nadi Roso</w:t>
      </w:r>
      <w:r w:rsidR="00111E95">
        <w:t xml:space="preserve">, u stečajnom postupku nad  dužnikom: </w:t>
      </w:r>
      <w:r w:rsidR="00415031" w:rsidRPr="00EC686E">
        <w:rPr>
          <w:b/>
          <w:color w:val="000000"/>
        </w:rPr>
        <w:t xml:space="preserve">DOVER d.o.o. za promet roba i usluga u stečaju, </w:t>
      </w:r>
      <w:proofErr w:type="spellStart"/>
      <w:r w:rsidR="00415031" w:rsidRPr="00EC686E">
        <w:rPr>
          <w:b/>
          <w:color w:val="000000"/>
        </w:rPr>
        <w:t>Čeminac</w:t>
      </w:r>
      <w:proofErr w:type="spellEnd"/>
      <w:r w:rsidR="00415031" w:rsidRPr="00EC686E">
        <w:rPr>
          <w:b/>
          <w:color w:val="000000"/>
        </w:rPr>
        <w:t>, S. Radića 60, MBS: 030034909, OIB: 55886307084</w:t>
      </w:r>
      <w:r w:rsidR="00111E95">
        <w:rPr>
          <w:b/>
          <w:bCs/>
        </w:rPr>
        <w:t>,</w:t>
      </w:r>
      <w:r w:rsidR="00B72377">
        <w:t xml:space="preserve"> dana </w:t>
      </w:r>
      <w:r w:rsidR="00415031">
        <w:t>5. travnja</w:t>
      </w:r>
      <w:r w:rsidR="00715EE4">
        <w:t xml:space="preserve"> 2017. g.,</w:t>
      </w:r>
    </w:p>
    <w:p w:rsidRDefault="00695AD9" w:rsidR="00695AD9">
      <w:pPr>
        <w:jc w:val="both"/>
      </w:pPr>
    </w:p>
    <w:p w:rsidRDefault="00695AD9" w:rsidR="00695AD9" w:rsidRPr="00FC2C75">
      <w:pPr>
        <w:jc w:val="center"/>
      </w:pPr>
      <w:r w:rsidRPr="00FC2C75">
        <w:t>r i j e š i o  j e</w:t>
      </w:r>
    </w:p>
    <w:p w:rsidRDefault="00763833" w:rsidR="00763833" w:rsidRPr="00FC2C75">
      <w:pPr>
        <w:jc w:val="both"/>
      </w:pPr>
    </w:p>
    <w:p w:rsidRDefault="00715EE4" w:rsidP="008F6C8B" w:rsidR="0000058F" w:rsidRPr="00FC2C75">
      <w:pPr>
        <w:pStyle w:val="Odlomakpopisa"/>
        <w:numPr>
          <w:ilvl w:val="0"/>
          <w:numId w:val="25"/>
        </w:numPr>
        <w:spacing w:lineRule="auto" w:line="240" w:after="0"/>
        <w:contextualSpacing w:val="false"/>
        <w:jc w:val="both"/>
        <w:rPr>
          <w:rFonts w:hAnsi="Times New Roman" w:ascii="Times New Roman"/>
          <w:b/>
          <w:sz w:val="24"/>
          <w:szCs w:val="24"/>
        </w:rPr>
      </w:pPr>
      <w:r w:rsidRPr="00FC2C75">
        <w:rPr>
          <w:rFonts w:hAnsi="Times New Roman" w:ascii="Times New Roman"/>
          <w:sz w:val="24"/>
          <w:szCs w:val="24"/>
        </w:rPr>
        <w:t xml:space="preserve"> </w:t>
      </w:r>
      <w:r w:rsidR="0000058F" w:rsidRPr="00FC2C75">
        <w:rPr>
          <w:rFonts w:hAnsi="Times New Roman" w:ascii="Times New Roman"/>
          <w:sz w:val="24"/>
          <w:szCs w:val="24"/>
        </w:rPr>
        <w:t xml:space="preserve">Prihvaća se ponuda ponuditelja </w:t>
      </w:r>
      <w:proofErr w:type="spellStart"/>
      <w:r w:rsidR="00FC2C75" w:rsidRPr="00FC2C75">
        <w:rPr>
          <w:rFonts w:hAnsi="Times New Roman" w:ascii="Times New Roman"/>
          <w:b/>
          <w:sz w:val="24"/>
          <w:szCs w:val="24"/>
        </w:rPr>
        <w:t>Vojimir</w:t>
      </w:r>
      <w:proofErr w:type="spellEnd"/>
      <w:r w:rsidR="00FC2C75" w:rsidRPr="00FC2C75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C2C75" w:rsidRPr="00FC2C75">
        <w:rPr>
          <w:rFonts w:hAnsi="Times New Roman" w:ascii="Times New Roman"/>
          <w:b/>
          <w:sz w:val="24"/>
          <w:szCs w:val="24"/>
        </w:rPr>
        <w:t>Alagić</w:t>
      </w:r>
      <w:proofErr w:type="spellEnd"/>
      <w:r w:rsidR="00FC2C75" w:rsidRPr="00FC2C75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FC2C75" w:rsidRPr="00FC2C75">
        <w:rPr>
          <w:rFonts w:hAnsi="Times New Roman" w:ascii="Times New Roman"/>
          <w:b/>
          <w:sz w:val="24"/>
          <w:szCs w:val="24"/>
        </w:rPr>
        <w:t>Raissnerova</w:t>
      </w:r>
      <w:proofErr w:type="spellEnd"/>
      <w:r w:rsidR="00FC2C75" w:rsidRPr="00FC2C75">
        <w:rPr>
          <w:rFonts w:hAnsi="Times New Roman" w:ascii="Times New Roman"/>
          <w:b/>
          <w:sz w:val="24"/>
          <w:szCs w:val="24"/>
        </w:rPr>
        <w:t xml:space="preserve"> ulica 101, Osijek, OIB: 70181508854</w:t>
      </w:r>
      <w:r w:rsidR="0000058F" w:rsidRPr="00FC2C75">
        <w:rPr>
          <w:rFonts w:hAnsi="Times New Roman" w:ascii="Times New Roman"/>
          <w:sz w:val="24"/>
          <w:szCs w:val="24"/>
        </w:rPr>
        <w:t xml:space="preserve">, za kupovinu nekretnine u vlasništvu stečajnog dužnika </w:t>
      </w:r>
      <w:r w:rsidR="00415031" w:rsidRPr="00FC2C75">
        <w:rPr>
          <w:rFonts w:hAnsi="Times New Roman" w:ascii="Times New Roman"/>
          <w:b/>
          <w:color w:val="000000"/>
          <w:sz w:val="24"/>
          <w:szCs w:val="24"/>
        </w:rPr>
        <w:t xml:space="preserve">DOVER d.o.o. za promet roba i usluga u stečaju, </w:t>
      </w:r>
      <w:proofErr w:type="spellStart"/>
      <w:r w:rsidR="00415031" w:rsidRPr="00FC2C75">
        <w:rPr>
          <w:rFonts w:hAnsi="Times New Roman" w:ascii="Times New Roman"/>
          <w:b/>
          <w:color w:val="000000"/>
          <w:sz w:val="24"/>
          <w:szCs w:val="24"/>
        </w:rPr>
        <w:t>Čeminac</w:t>
      </w:r>
      <w:proofErr w:type="spellEnd"/>
      <w:r w:rsidR="00415031" w:rsidRPr="00FC2C75">
        <w:rPr>
          <w:rFonts w:hAnsi="Times New Roman" w:ascii="Times New Roman"/>
          <w:b/>
          <w:color w:val="000000"/>
          <w:sz w:val="24"/>
          <w:szCs w:val="24"/>
        </w:rPr>
        <w:t xml:space="preserve">, S. Radića 60, MBS: 030034909, OIB: 55886307084 </w:t>
      </w:r>
      <w:r w:rsidR="0000058F" w:rsidRPr="00FC2C75">
        <w:rPr>
          <w:rFonts w:hAnsi="Times New Roman" w:ascii="Times New Roman"/>
          <w:sz w:val="24"/>
          <w:szCs w:val="24"/>
        </w:rPr>
        <w:t>i to za</w:t>
      </w:r>
      <w:r w:rsidRPr="00FC2C75">
        <w:rPr>
          <w:rFonts w:hAnsi="Times New Roman" w:ascii="Times New Roman"/>
          <w:sz w:val="24"/>
          <w:szCs w:val="24"/>
        </w:rPr>
        <w:t xml:space="preserve"> nekretnine</w:t>
      </w:r>
      <w:r w:rsidR="0000058F" w:rsidRPr="00FC2C75">
        <w:rPr>
          <w:rFonts w:hAnsi="Times New Roman" w:ascii="Times New Roman"/>
          <w:sz w:val="24"/>
          <w:szCs w:val="24"/>
        </w:rPr>
        <w:t>:</w:t>
      </w:r>
    </w:p>
    <w:p w:rsidRDefault="00FC2C75" w:rsidP="00FC2C75" w:rsidR="00FC2C75" w:rsidRPr="00FC2C75">
      <w:pPr>
        <w:pStyle w:val="Odlomakpopisa"/>
        <w:spacing w:lineRule="auto" w:line="240" w:after="0"/>
        <w:ind w:left="1080"/>
        <w:contextualSpacing w:val="false"/>
        <w:jc w:val="both"/>
        <w:rPr>
          <w:rFonts w:hAnsi="Times New Roman" w:ascii="Times New Roman"/>
          <w:b/>
          <w:sz w:val="24"/>
          <w:szCs w:val="24"/>
        </w:rPr>
      </w:pPr>
    </w:p>
    <w:p w:rsidRDefault="00FC2C75" w:rsidP="00415031" w:rsidR="00FC2C75" w:rsidRPr="00FC2C75">
      <w:pPr>
        <w:pStyle w:val="Bezproreda"/>
        <w:tabs>
          <w:tab w:pos="7620" w:val="left"/>
        </w:tabs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FC2C75">
        <w:rPr>
          <w:rFonts w:hAnsi="Times New Roman" w:ascii="Times New Roman"/>
          <w:sz w:val="24"/>
          <w:szCs w:val="24"/>
        </w:rPr>
        <w:t xml:space="preserve"> nekretnina upisana kod Općinskog suda u Osijeku zemljišnoknjižni odjel Osijek k.o. Osijek </w:t>
      </w:r>
      <w:proofErr w:type="spellStart"/>
      <w:r w:rsidRPr="00FC2C75">
        <w:rPr>
          <w:rFonts w:hAnsi="Times New Roman" w:ascii="Times New Roman"/>
          <w:sz w:val="24"/>
          <w:szCs w:val="24"/>
        </w:rPr>
        <w:t>zk</w:t>
      </w:r>
      <w:proofErr w:type="spellEnd"/>
      <w:r w:rsidRPr="00FC2C75">
        <w:rPr>
          <w:rFonts w:hAnsi="Times New Roman" w:ascii="Times New Roman"/>
          <w:sz w:val="24"/>
          <w:szCs w:val="24"/>
        </w:rPr>
        <w:t xml:space="preserve">. ul. 19183 </w:t>
      </w:r>
      <w:proofErr w:type="spellStart"/>
      <w:r w:rsidRPr="00FC2C75">
        <w:rPr>
          <w:rFonts w:hAnsi="Times New Roman" w:ascii="Times New Roman"/>
          <w:sz w:val="24"/>
          <w:szCs w:val="24"/>
        </w:rPr>
        <w:t>kč</w:t>
      </w:r>
      <w:proofErr w:type="spellEnd"/>
      <w:r w:rsidRPr="00FC2C75">
        <w:rPr>
          <w:rFonts w:hAnsi="Times New Roman" w:ascii="Times New Roman"/>
          <w:sz w:val="24"/>
          <w:szCs w:val="24"/>
        </w:rPr>
        <w:t xml:space="preserve">. br. 10673/8 oranica lončarica velika površine 67m2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C2C75">
        <w:rPr>
          <w:rFonts w:hAnsi="Times New Roman" w:ascii="Times New Roman"/>
          <w:b/>
          <w:sz w:val="24"/>
          <w:szCs w:val="24"/>
        </w:rPr>
        <w:t xml:space="preserve">za iznos od 993,91 kn i </w:t>
      </w:r>
    </w:p>
    <w:p w:rsidRDefault="00FC2C75" w:rsidP="00415031" w:rsidR="005E4A9F" w:rsidRPr="00FC2C75">
      <w:pPr>
        <w:pStyle w:val="Bezproreda"/>
        <w:tabs>
          <w:tab w:pos="7620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 w:rsidRPr="00FC2C75">
        <w:rPr>
          <w:rFonts w:hAnsi="Times New Roman" w:ascii="Times New Roman"/>
          <w:sz w:val="24"/>
          <w:szCs w:val="24"/>
        </w:rPr>
        <w:t xml:space="preserve">nekretnina upisana kod Općinskog suda u Osijeku zemljišnoknjižni odjel Osijek k.o. Osijek </w:t>
      </w:r>
      <w:proofErr w:type="spellStart"/>
      <w:r w:rsidRPr="00FC2C75">
        <w:rPr>
          <w:rFonts w:hAnsi="Times New Roman" w:ascii="Times New Roman"/>
          <w:sz w:val="24"/>
          <w:szCs w:val="24"/>
        </w:rPr>
        <w:t>zk</w:t>
      </w:r>
      <w:proofErr w:type="spellEnd"/>
      <w:r w:rsidRPr="00FC2C75">
        <w:rPr>
          <w:rFonts w:hAnsi="Times New Roman" w:ascii="Times New Roman"/>
          <w:sz w:val="24"/>
          <w:szCs w:val="24"/>
        </w:rPr>
        <w:t xml:space="preserve">. ul. 19183 i </w:t>
      </w:r>
      <w:proofErr w:type="spellStart"/>
      <w:r w:rsidRPr="00FC2C75">
        <w:rPr>
          <w:rFonts w:hAnsi="Times New Roman" w:ascii="Times New Roman"/>
          <w:sz w:val="24"/>
          <w:szCs w:val="24"/>
        </w:rPr>
        <w:t>kč</w:t>
      </w:r>
      <w:proofErr w:type="spellEnd"/>
      <w:r w:rsidRPr="00FC2C75">
        <w:rPr>
          <w:rFonts w:hAnsi="Times New Roman" w:ascii="Times New Roman"/>
          <w:sz w:val="24"/>
          <w:szCs w:val="24"/>
        </w:rPr>
        <w:t xml:space="preserve">. br. 10674/4 oranica lončarica velika površine 27 m2 </w:t>
      </w:r>
      <w:r w:rsidR="0000058F" w:rsidRPr="00FC2C75">
        <w:rPr>
          <w:rFonts w:hAnsi="Times New Roman" w:ascii="Times New Roman"/>
          <w:b/>
          <w:sz w:val="24"/>
          <w:szCs w:val="24"/>
        </w:rPr>
        <w:t xml:space="preserve">za iznos od </w:t>
      </w:r>
      <w:r>
        <w:rPr>
          <w:rFonts w:hAnsi="Times New Roman" w:ascii="Times New Roman"/>
          <w:b/>
          <w:sz w:val="24"/>
          <w:szCs w:val="24"/>
        </w:rPr>
        <w:t>662,62</w:t>
      </w:r>
      <w:r w:rsidR="00415031" w:rsidRPr="00FC2C75">
        <w:rPr>
          <w:rFonts w:hAnsi="Times New Roman" w:ascii="Times New Roman"/>
          <w:b/>
          <w:sz w:val="24"/>
          <w:szCs w:val="24"/>
        </w:rPr>
        <w:t xml:space="preserve"> kn</w:t>
      </w:r>
      <w:r w:rsidR="0000058F" w:rsidRPr="00FC2C75">
        <w:rPr>
          <w:rFonts w:hAnsi="Times New Roman" w:ascii="Times New Roman"/>
          <w:sz w:val="24"/>
          <w:szCs w:val="24"/>
        </w:rPr>
        <w:t>, te mu se ujedno i dosuđuje imovina u vlasništvu stečajnog dužnika.</w:t>
      </w:r>
    </w:p>
    <w:p w:rsidRDefault="0000058F" w:rsidP="00FC2C75" w:rsidR="0000058F" w:rsidRPr="0000058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F6C8B" w:rsidP="001820BD" w:rsidR="006C20C3">
      <w:pPr>
        <w:ind w:firstLine="360"/>
        <w:jc w:val="both"/>
      </w:pPr>
      <w:r>
        <w:t xml:space="preserve">     3</w:t>
      </w:r>
      <w:r>
        <w:tab/>
      </w:r>
      <w:r w:rsidR="006C20C3">
        <w:t>Kupac je dužan platiti sve poreze, prireze, pristojbe, kao i ostale troškove vezane s prodajom i prijenosom vlasništva nekretnine iz točke 1.</w:t>
      </w:r>
      <w:r w:rsidR="001820BD">
        <w:t xml:space="preserve"> izreke ovoga rješenja na kupca.</w:t>
      </w:r>
    </w:p>
    <w:p w:rsidRDefault="008F6C8B" w:rsidP="001820BD" w:rsidR="008F6C8B">
      <w:pPr>
        <w:ind w:firstLine="360"/>
        <w:jc w:val="both"/>
      </w:pPr>
    </w:p>
    <w:p w:rsidRDefault="008F6C8B" w:rsidP="00715EE4" w:rsidR="006C20C3" w:rsidRPr="001820BD">
      <w:pPr>
        <w:ind w:firstLine="360"/>
        <w:jc w:val="both"/>
      </w:pPr>
      <w:r>
        <w:tab/>
        <w:t>4</w:t>
      </w:r>
      <w:r w:rsidR="00715EE4">
        <w:tab/>
      </w:r>
      <w:r w:rsidR="006C20C3">
        <w:t xml:space="preserve">Nakon pravomoćnosti ovoga rješenja te se u </w:t>
      </w:r>
      <w:r w:rsidR="006C20C3" w:rsidRPr="001820BD">
        <w:t>zemljišnu knjigu upiše u njegovu korist pravo vlasništva na dosuđenoj nekretnini, brisati će se prava,  tereti i zabilježbe, upisani na nekretnini.</w:t>
      </w:r>
    </w:p>
    <w:p w:rsidRDefault="006C20C3" w:rsidP="006C20C3" w:rsidR="006C20C3" w:rsidRPr="001820BD">
      <w:pPr>
        <w:ind w:left="1065"/>
        <w:jc w:val="both"/>
      </w:pPr>
    </w:p>
    <w:p w:rsidRDefault="008F6C8B" w:rsidP="00715EE4" w:rsidR="0000058F" w:rsidRPr="001820BD">
      <w:pPr>
        <w:ind w:firstLine="360"/>
        <w:jc w:val="both"/>
      </w:pPr>
      <w:r>
        <w:tab/>
        <w:t>5</w:t>
      </w:r>
      <w:r>
        <w:tab/>
      </w:r>
      <w:r w:rsidR="006C20C3" w:rsidRPr="001820BD">
        <w:t>Nakon pravomoćnosti ovoga rješenja nekretnina će se predati kupcu, a temeljem posebnog zaključka.</w:t>
      </w:r>
    </w:p>
    <w:p w:rsidRDefault="008F6C8B" w:rsidP="00C5047B" w:rsidR="008F6C8B">
      <w:pPr>
        <w:jc w:val="both"/>
        <w:rPr>
          <w:rFonts w:eastAsia="Calibri"/>
          <w:color w:val="000000"/>
          <w:lang w:eastAsia="en-US"/>
        </w:rPr>
      </w:pPr>
    </w:p>
    <w:p w:rsidRDefault="00FC2C75" w:rsidP="00C5047B" w:rsidR="00FC2C75" w:rsidRPr="001820BD">
      <w:pPr>
        <w:jc w:val="both"/>
      </w:pPr>
    </w:p>
    <w:p w:rsidRDefault="0000058F" w:rsidP="00FC2C75" w:rsidR="0000058F" w:rsidRPr="00FC2C7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15EE4">
        <w:rPr>
          <w:rFonts w:hAnsi="Times New Roman" w:ascii="Times New Roman"/>
          <w:sz w:val="24"/>
          <w:szCs w:val="24"/>
        </w:rPr>
        <w:t>Obrazloženje</w:t>
      </w:r>
    </w:p>
    <w:p w:rsidRDefault="008F6C8B" w:rsidP="0000058F" w:rsidR="008F6C8B" w:rsidRPr="0000058F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0058F" w:rsidP="0000058F" w:rsidR="0000058F">
      <w:pPr>
        <w:ind w:firstLine="708"/>
        <w:jc w:val="both"/>
      </w:pPr>
      <w:r w:rsidRPr="0000058F">
        <w:t xml:space="preserve">Na  javnoj dražbi održanoj dana </w:t>
      </w:r>
      <w:r w:rsidR="008F6C8B">
        <w:t xml:space="preserve">4. travnja </w:t>
      </w:r>
      <w:r w:rsidR="00715EE4">
        <w:t xml:space="preserve"> 2017. g.</w:t>
      </w:r>
      <w:r w:rsidRPr="0000058F">
        <w:t xml:space="preserve"> za imovinu u vlasništvu stečajnog dužnika kao jedini ponuditelj ponudu je istakao ponuditelj naveden u točki 1. izreke ovog rješenja.</w:t>
      </w:r>
    </w:p>
    <w:p w:rsidRDefault="008F6C8B" w:rsidP="0000058F" w:rsidR="008F6C8B" w:rsidRPr="0000058F">
      <w:pPr>
        <w:ind w:firstLine="708"/>
        <w:jc w:val="both"/>
      </w:pPr>
    </w:p>
    <w:p w:rsidRDefault="00FC2C75" w:rsidP="0000058F" w:rsidR="0000058F">
      <w:pPr>
        <w:ind w:firstLine="708"/>
        <w:jc w:val="both"/>
      </w:pPr>
      <w:r>
        <w:lastRenderedPageBreak/>
        <w:t xml:space="preserve">Budući da nije </w:t>
      </w:r>
      <w:r w:rsidR="0000058F" w:rsidRPr="0000058F">
        <w:t>bilo niti jednog ponuditelja osim</w:t>
      </w:r>
      <w:r w:rsidR="003B33D1">
        <w:t xml:space="preserve"> </w:t>
      </w:r>
      <w:proofErr w:type="spellStart"/>
      <w:r w:rsidRPr="00FC2C75">
        <w:rPr>
          <w:rFonts w:eastAsia="Calibri"/>
          <w:b/>
        </w:rPr>
        <w:t>Vojimir</w:t>
      </w:r>
      <w:r>
        <w:rPr>
          <w:rFonts w:eastAsia="Calibri"/>
          <w:b/>
        </w:rPr>
        <w:t>a</w:t>
      </w:r>
      <w:proofErr w:type="spellEnd"/>
      <w:r w:rsidRPr="00FC2C75">
        <w:rPr>
          <w:rFonts w:eastAsia="Calibri"/>
          <w:b/>
        </w:rPr>
        <w:t xml:space="preserve"> </w:t>
      </w:r>
      <w:proofErr w:type="spellStart"/>
      <w:r w:rsidRPr="00FC2C75">
        <w:rPr>
          <w:rFonts w:eastAsia="Calibri"/>
          <w:b/>
        </w:rPr>
        <w:t>Alagić</w:t>
      </w:r>
      <w:proofErr w:type="spellEnd"/>
      <w:r w:rsidRPr="00FC2C75">
        <w:rPr>
          <w:rFonts w:eastAsia="Calibri"/>
          <w:b/>
        </w:rPr>
        <w:t xml:space="preserve">, </w:t>
      </w:r>
      <w:proofErr w:type="spellStart"/>
      <w:r w:rsidRPr="00FC2C75">
        <w:rPr>
          <w:rFonts w:eastAsia="Calibri"/>
          <w:b/>
        </w:rPr>
        <w:t>Raissnerova</w:t>
      </w:r>
      <w:proofErr w:type="spellEnd"/>
      <w:r w:rsidRPr="00FC2C75">
        <w:rPr>
          <w:rFonts w:eastAsia="Calibri"/>
          <w:b/>
        </w:rPr>
        <w:t xml:space="preserve"> ulica 101, Osijek, OIB: 70181508854</w:t>
      </w:r>
      <w:r w:rsidR="0000058F" w:rsidRPr="0000058F">
        <w:t xml:space="preserve">, ispunjeni su uvjeti iz zaključka o određivanju prodaje od </w:t>
      </w:r>
      <w:r w:rsidR="008F6C8B">
        <w:t>9. ožujka 2017</w:t>
      </w:r>
      <w:r w:rsidR="00715EE4">
        <w:t>. g.</w:t>
      </w:r>
      <w:r w:rsidR="0000058F" w:rsidRPr="0000058F">
        <w:t>, sud je prihvatio ovu ponudu, te imovinu u vlasništvu stečajnog dužnika dosudio kao u točki 1. izreke ovog rješenja.</w:t>
      </w:r>
    </w:p>
    <w:p w:rsidRDefault="008F6C8B" w:rsidP="0000058F" w:rsidR="008F6C8B" w:rsidRPr="0000058F">
      <w:pPr>
        <w:ind w:firstLine="708"/>
        <w:jc w:val="both"/>
      </w:pPr>
    </w:p>
    <w:p w:rsidRDefault="0000058F" w:rsidP="005E4A9F" w:rsidR="0000058F" w:rsidRPr="000005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00058F">
        <w:rPr>
          <w:rFonts w:hAnsi="Times New Roman" w:ascii="Times New Roman"/>
          <w:sz w:val="24"/>
          <w:szCs w:val="24"/>
        </w:rPr>
        <w:t>Slijedom navedenog sud je odlučio kao u izreci rješenja sukladno čl. 103. i 108. Ovršnog zakona (NN 112/12), a sve u skladu s čl. 164. Stečajnog zakona (</w:t>
      </w:r>
      <w:r w:rsidRPr="0000058F">
        <w:rPr>
          <w:rFonts w:hAnsi="Times New Roman" w:ascii="Times New Roman"/>
          <w:sz w:val="24"/>
          <w:szCs w:val="24"/>
          <w:lang w:eastAsia="hr-HR"/>
        </w:rPr>
        <w:t xml:space="preserve">NN </w:t>
      </w:r>
      <w:hyperlink r:id="rId11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44/96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2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29/99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3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129/00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4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123/03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5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82/06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6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116/10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7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25/12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 xml:space="preserve">, </w:t>
      </w:r>
      <w:hyperlink r:id="rId18" w:history="true">
        <w:r w:rsidRPr="0000058F">
          <w:rPr>
            <w:rFonts w:hAnsi="Times New Roman" w:ascii="Times New Roman"/>
            <w:sz w:val="24"/>
            <w:szCs w:val="24"/>
            <w:lang w:eastAsia="hr-HR"/>
          </w:rPr>
          <w:t>133/12</w:t>
        </w:r>
      </w:hyperlink>
      <w:r w:rsidRPr="0000058F">
        <w:rPr>
          <w:rFonts w:hAnsi="Times New Roman" w:ascii="Times New Roman"/>
          <w:sz w:val="24"/>
          <w:szCs w:val="24"/>
          <w:lang w:eastAsia="hr-HR"/>
        </w:rPr>
        <w:t>, 45/13).</w:t>
      </w:r>
    </w:p>
    <w:p w:rsidRDefault="00805A3F" w:rsidP="00805A3F" w:rsidR="00805A3F" w:rsidRPr="0000058F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BA441E" w:rsidR="00BA441E">
      <w:pPr>
        <w:pStyle w:val="Tijeloteksta"/>
      </w:pPr>
    </w:p>
    <w:p w:rsidRDefault="00695AD9" w:rsidP="00763833" w:rsidR="00695AD9">
      <w:pPr>
        <w:pStyle w:val="Tijeloteksta"/>
        <w:jc w:val="center"/>
      </w:pPr>
      <w:r w:rsidRPr="00763833">
        <w:t>U Osijeku</w:t>
      </w:r>
      <w:r w:rsidR="002E6AA0" w:rsidRPr="00763833">
        <w:t xml:space="preserve"> </w:t>
      </w:r>
      <w:r w:rsidRPr="00763833">
        <w:t xml:space="preserve"> </w:t>
      </w:r>
      <w:r w:rsidR="005F3CF4">
        <w:t>5. travnja</w:t>
      </w:r>
      <w:r w:rsidR="00715EE4">
        <w:t xml:space="preserve"> 2017. g.</w:t>
      </w: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3B33D1">
        <w:t xml:space="preserve">    </w:t>
      </w:r>
      <w:r w:rsidR="006E0454">
        <w:t xml:space="preserve">    </w:t>
      </w:r>
      <w:r w:rsidR="00715EE4">
        <w:t xml:space="preserve"> </w:t>
      </w:r>
      <w:r w:rsidR="003B33D1">
        <w:t>STEČAJNA SUTKINJA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 w:rsidR="001820BD">
        <w:t xml:space="preserve">        </w:t>
      </w:r>
      <w:r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666DFD" w:rsidR="00666DFD">
      <w:pPr>
        <w:pStyle w:val="Tijeloteksta"/>
        <w:rPr>
          <w:b/>
          <w:bCs/>
        </w:rPr>
      </w:pPr>
    </w:p>
    <w:p w:rsidRDefault="008F6C8B" w:rsidR="008F6C8B">
      <w:pPr>
        <w:pStyle w:val="Tijeloteksta"/>
        <w:rPr>
          <w:b/>
          <w:bCs/>
        </w:rPr>
      </w:pPr>
    </w:p>
    <w:p w:rsidRDefault="005E4A9F" w:rsidP="005E4A9F" w:rsidR="005E4A9F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FC2C75" w:rsidP="005E4A9F" w:rsidR="00FC2C75" w:rsidRPr="00FC2C75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 w:rsidRPr="00FC2C75">
        <w:rPr>
          <w:rFonts w:eastAsia="Calibri"/>
        </w:rPr>
        <w:t>Vojimir</w:t>
      </w:r>
      <w:proofErr w:type="spellEnd"/>
      <w:r w:rsidRPr="00FC2C75">
        <w:rPr>
          <w:rFonts w:eastAsia="Calibri"/>
        </w:rPr>
        <w:t xml:space="preserve"> </w:t>
      </w:r>
      <w:proofErr w:type="spellStart"/>
      <w:r w:rsidRPr="00FC2C75">
        <w:rPr>
          <w:rFonts w:eastAsia="Calibri"/>
        </w:rPr>
        <w:t>Alagić</w:t>
      </w:r>
      <w:proofErr w:type="spellEnd"/>
      <w:r w:rsidRPr="00FC2C75">
        <w:rPr>
          <w:rFonts w:eastAsia="Calibri"/>
        </w:rPr>
        <w:t xml:space="preserve">, </w:t>
      </w:r>
      <w:proofErr w:type="spellStart"/>
      <w:r w:rsidRPr="00FC2C75">
        <w:rPr>
          <w:rFonts w:eastAsia="Calibri"/>
        </w:rPr>
        <w:t>Raissnerova</w:t>
      </w:r>
      <w:proofErr w:type="spellEnd"/>
      <w:r w:rsidRPr="00FC2C75">
        <w:rPr>
          <w:rFonts w:eastAsia="Calibri"/>
        </w:rPr>
        <w:t xml:space="preserve"> ulica 101, Osijek</w:t>
      </w:r>
    </w:p>
    <w:p w:rsidRDefault="00FC2C75" w:rsidP="005E4A9F" w:rsidR="00FC2C75" w:rsidRPr="00FC2C75">
      <w:pPr>
        <w:numPr>
          <w:ilvl w:val="0"/>
          <w:numId w:val="23"/>
        </w:numPr>
        <w:jc w:val="both"/>
        <w:rPr>
          <w:sz w:val="22"/>
          <w:szCs w:val="22"/>
        </w:rPr>
      </w:pPr>
      <w:proofErr w:type="spellStart"/>
      <w:r>
        <w:rPr>
          <w:rFonts w:eastAsia="Calibri"/>
        </w:rPr>
        <w:t>Addiko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bank</w:t>
      </w:r>
      <w:proofErr w:type="spellEnd"/>
      <w:r>
        <w:rPr>
          <w:rFonts w:eastAsia="Calibri"/>
        </w:rPr>
        <w:t xml:space="preserve"> d.d. Zagreb, Slavonska avenija 6</w:t>
      </w:r>
    </w:p>
    <w:p w:rsidRDefault="005E4A9F" w:rsidP="005E4A9F" w:rsidR="005E4A9F" w:rsidRPr="00B064E0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064E0">
        <w:rPr>
          <w:sz w:val="22"/>
          <w:szCs w:val="22"/>
        </w:rPr>
        <w:t>ogl</w:t>
      </w:r>
      <w:proofErr w:type="spellEnd"/>
      <w:r w:rsidRPr="00B064E0">
        <w:rPr>
          <w:sz w:val="22"/>
          <w:szCs w:val="22"/>
        </w:rPr>
        <w:t>. pl.</w:t>
      </w:r>
    </w:p>
    <w:p w:rsidRDefault="001820BD" w:rsidP="005E4A9F" w:rsidR="005E4A9F">
      <w:pPr>
        <w:numPr>
          <w:ilvl w:val="0"/>
          <w:numId w:val="2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OS Osijek </w:t>
      </w:r>
      <w:proofErr w:type="spellStart"/>
      <w:r>
        <w:rPr>
          <w:sz w:val="22"/>
          <w:szCs w:val="22"/>
        </w:rPr>
        <w:t>zk</w:t>
      </w:r>
      <w:proofErr w:type="spellEnd"/>
      <w:r>
        <w:rPr>
          <w:sz w:val="22"/>
          <w:szCs w:val="22"/>
        </w:rPr>
        <w:t xml:space="preserve">. odjel </w:t>
      </w:r>
      <w:r w:rsidR="00FC2C75">
        <w:rPr>
          <w:sz w:val="22"/>
          <w:szCs w:val="22"/>
        </w:rPr>
        <w:t>Osijek</w:t>
      </w:r>
      <w:r w:rsidR="005E4A9F">
        <w:rPr>
          <w:sz w:val="22"/>
          <w:szCs w:val="22"/>
        </w:rPr>
        <w:t xml:space="preserve"> – nakon pravomoćnosti</w:t>
      </w:r>
    </w:p>
    <w:p w:rsidRDefault="000429C9" w:rsidP="00E217F8" w:rsidR="00E217F8">
      <w:pPr>
        <w:numPr>
          <w:ilvl w:val="0"/>
          <w:numId w:val="23"/>
        </w:numPr>
        <w:jc w:val="both"/>
      </w:pPr>
      <w:r w:rsidRPr="000429C9">
        <w:rPr>
          <w:sz w:val="22"/>
          <w:szCs w:val="22"/>
        </w:rPr>
        <w:t>K-5.5.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B72377" w:rsidP="00E217F8" w:rsidR="00B72377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2E67A5" w:rsidR="006E0454">
      <w:pPr>
        <w:ind w:left="6480"/>
        <w:jc w:val="both"/>
      </w:pPr>
      <w:r>
        <w:t xml:space="preserve">    </w:t>
      </w:r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9"/>
      <w:headerReference w:type="default" r:id="rId20"/>
      <w:headerReference w:type="first" r:id="rId21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0C2" w:rsidR="007960C2">
      <w:r>
        <w:separator/>
      </w:r>
    </w:p>
  </w:endnote>
  <w:endnote w:id="0" w:type="continuationSeparator">
    <w:p w:rsidRDefault="007960C2" w:rsidR="00796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0C2" w:rsidR="007960C2">
      <w:r>
        <w:separator/>
      </w:r>
    </w:p>
  </w:footnote>
  <w:footnote w:id="0" w:type="continuationSeparator">
    <w:p w:rsidRDefault="007960C2" w:rsidR="007960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7F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P="005F3CF4" w:rsidR="005F3CF4">
    <w:pPr>
      <w:jc w:val="right"/>
    </w:pPr>
    <w:r>
      <w:tab/>
    </w:r>
    <w:r>
      <w:tab/>
    </w:r>
    <w:r w:rsidR="005F3CF4">
      <w:t>6 St-</w:t>
    </w:r>
    <w:r w:rsidR="00427F7C">
      <w:t>999/13-55</w:t>
    </w:r>
  </w:p>
  <w:p w:rsidRDefault="00F50565" w:rsidP="005E4A9F" w:rsidR="00F50565">
    <w:pPr>
      <w:jc w:val="right"/>
    </w:pP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766341"/>
    <w:multiLevelType w:val="hybridMultilevel"/>
    <w:tmpl w:val="5AF61B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9">
    <w:nsid w:val="54797B13"/>
    <w:multiLevelType w:val="hybridMultilevel"/>
    <w:tmpl w:val="F82E8620"/>
    <w:lvl w:tplc="C1F0B9D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6DDE1BAB"/>
    <w:multiLevelType w:val="hybridMultilevel"/>
    <w:tmpl w:val="231AF1C8"/>
    <w:lvl w:tplc="3E0CBF2A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9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1">
    <w:nsid w:val="79B85C3A"/>
    <w:multiLevelType w:val="hybridMultilevel"/>
    <w:tmpl w:val="EF567AF8"/>
    <w:lvl w:tplc="D6F4CD98" w:ilvl="0">
      <w:start w:val="1"/>
      <w:numFmt w:val="decimal"/>
      <w:lvlText w:val="%1."/>
      <w:lvlJc w:val="left"/>
      <w:pPr>
        <w:ind w:hanging="360" w:left="142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2">
    <w:nsid w:val="7A3C304E"/>
    <w:multiLevelType w:val="hybridMultilevel"/>
    <w:tmpl w:val="3022E862"/>
    <w:lvl w:tplc="041A000F" w:ilvl="0">
      <w:start w:val="1"/>
      <w:numFmt w:val="decimal"/>
      <w:lvlText w:val="%1."/>
      <w:lvlJc w:val="left"/>
      <w:pPr>
        <w:ind w:hanging="360" w:left="720"/>
      </w:pPr>
    </w:lvl>
    <w:lvl w:tplc="857203DC" w:ilvl="1">
      <w:start w:val="1"/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6"/>
  </w:num>
  <w:num w:numId="4">
    <w:abstractNumId w:val="6"/>
  </w:num>
  <w:num w:numId="5">
    <w:abstractNumId w:val="13"/>
  </w:num>
  <w:num w:numId="6">
    <w:abstractNumId w:val="18"/>
  </w:num>
  <w:num w:numId="7">
    <w:abstractNumId w:val="19"/>
  </w:num>
  <w:num w:numId="8">
    <w:abstractNumId w:val="8"/>
  </w:num>
  <w:num w:numId="9">
    <w:abstractNumId w:val="20"/>
  </w:num>
  <w:num w:numId="10">
    <w:abstractNumId w:val="2"/>
  </w:num>
  <w:num w:numId="11">
    <w:abstractNumId w:val="5"/>
  </w:num>
  <w:num w:numId="12">
    <w:abstractNumId w:val="23"/>
  </w:num>
  <w:num w:numId="13">
    <w:abstractNumId w:val="0"/>
  </w:num>
  <w:num w:numId="14">
    <w:abstractNumId w:val="11"/>
  </w:num>
  <w:num w:numId="15">
    <w:abstractNumId w:val="3"/>
  </w:num>
  <w:num w:numId="16">
    <w:abstractNumId w:val="7"/>
  </w:num>
  <w:num w:numId="17">
    <w:abstractNumId w:val="14"/>
  </w:num>
  <w:num w:numId="18">
    <w:abstractNumId w:val="1"/>
  </w:num>
  <w:num w:numId="19">
    <w:abstractNumId w:val="24"/>
  </w:num>
  <w:num w:numId="20">
    <w:abstractNumId w:val="22"/>
  </w:num>
  <w:num w:numId="21">
    <w:abstractNumId w:val="4"/>
  </w:num>
  <w:num w:numId="22">
    <w:abstractNumId w:val="9"/>
  </w:num>
  <w:num w:numId="23">
    <w:abstractNumId w:val="17"/>
  </w:num>
  <w:num w:numId="24">
    <w:abstractNumId w:val="21"/>
  </w:num>
  <w:num w:numId="25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058F"/>
    <w:rsid w:val="000057B9"/>
    <w:rsid w:val="00014568"/>
    <w:rsid w:val="00015C57"/>
    <w:rsid w:val="00020F00"/>
    <w:rsid w:val="000358A8"/>
    <w:rsid w:val="00037F02"/>
    <w:rsid w:val="000429C9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65DD6"/>
    <w:rsid w:val="0017291E"/>
    <w:rsid w:val="001820BD"/>
    <w:rsid w:val="00186D8A"/>
    <w:rsid w:val="0018745E"/>
    <w:rsid w:val="00193FD2"/>
    <w:rsid w:val="001A7119"/>
    <w:rsid w:val="001B691C"/>
    <w:rsid w:val="001C7225"/>
    <w:rsid w:val="001E06D7"/>
    <w:rsid w:val="00241F8E"/>
    <w:rsid w:val="00242171"/>
    <w:rsid w:val="002531DC"/>
    <w:rsid w:val="00261DD7"/>
    <w:rsid w:val="0027464E"/>
    <w:rsid w:val="0029177B"/>
    <w:rsid w:val="00293B25"/>
    <w:rsid w:val="002A0808"/>
    <w:rsid w:val="002B5105"/>
    <w:rsid w:val="002C7BB6"/>
    <w:rsid w:val="002D3C4E"/>
    <w:rsid w:val="002E17E8"/>
    <w:rsid w:val="002E67A5"/>
    <w:rsid w:val="002E6AA0"/>
    <w:rsid w:val="002F78B9"/>
    <w:rsid w:val="00316FFD"/>
    <w:rsid w:val="00333655"/>
    <w:rsid w:val="0033428F"/>
    <w:rsid w:val="00356785"/>
    <w:rsid w:val="0035718F"/>
    <w:rsid w:val="00363AC4"/>
    <w:rsid w:val="00365EB5"/>
    <w:rsid w:val="003A0718"/>
    <w:rsid w:val="003B33D1"/>
    <w:rsid w:val="003C1D60"/>
    <w:rsid w:val="003E5EEC"/>
    <w:rsid w:val="003F0E69"/>
    <w:rsid w:val="0040357C"/>
    <w:rsid w:val="00405CDB"/>
    <w:rsid w:val="00415031"/>
    <w:rsid w:val="00427F7C"/>
    <w:rsid w:val="0043361D"/>
    <w:rsid w:val="00433769"/>
    <w:rsid w:val="00437703"/>
    <w:rsid w:val="004572F5"/>
    <w:rsid w:val="00470300"/>
    <w:rsid w:val="004729F3"/>
    <w:rsid w:val="004879A8"/>
    <w:rsid w:val="004A170B"/>
    <w:rsid w:val="004B1F30"/>
    <w:rsid w:val="004B3AE7"/>
    <w:rsid w:val="004B3D9B"/>
    <w:rsid w:val="004C02FF"/>
    <w:rsid w:val="004E03C2"/>
    <w:rsid w:val="0052368D"/>
    <w:rsid w:val="00551F22"/>
    <w:rsid w:val="0055370E"/>
    <w:rsid w:val="00575B4B"/>
    <w:rsid w:val="0059588D"/>
    <w:rsid w:val="005A2FC0"/>
    <w:rsid w:val="005A6222"/>
    <w:rsid w:val="005B609C"/>
    <w:rsid w:val="005B6CBA"/>
    <w:rsid w:val="005C4314"/>
    <w:rsid w:val="005C4C45"/>
    <w:rsid w:val="005D2CAF"/>
    <w:rsid w:val="005D76EF"/>
    <w:rsid w:val="005E4A9F"/>
    <w:rsid w:val="005E558D"/>
    <w:rsid w:val="005F0A0E"/>
    <w:rsid w:val="005F3CF4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C20C3"/>
    <w:rsid w:val="006D6978"/>
    <w:rsid w:val="006E0454"/>
    <w:rsid w:val="006F3607"/>
    <w:rsid w:val="00715EE4"/>
    <w:rsid w:val="00734462"/>
    <w:rsid w:val="0076065C"/>
    <w:rsid w:val="00763833"/>
    <w:rsid w:val="00764C83"/>
    <w:rsid w:val="00767088"/>
    <w:rsid w:val="00775AA3"/>
    <w:rsid w:val="007760F0"/>
    <w:rsid w:val="00792EE8"/>
    <w:rsid w:val="007960C2"/>
    <w:rsid w:val="007A2A11"/>
    <w:rsid w:val="007B4D38"/>
    <w:rsid w:val="007E4DD9"/>
    <w:rsid w:val="007F090B"/>
    <w:rsid w:val="00801C75"/>
    <w:rsid w:val="00805A3F"/>
    <w:rsid w:val="00830B2E"/>
    <w:rsid w:val="008326A9"/>
    <w:rsid w:val="008419B9"/>
    <w:rsid w:val="00847615"/>
    <w:rsid w:val="00864CDA"/>
    <w:rsid w:val="0088426E"/>
    <w:rsid w:val="008A300F"/>
    <w:rsid w:val="008A3350"/>
    <w:rsid w:val="008A4792"/>
    <w:rsid w:val="008D37BB"/>
    <w:rsid w:val="008F6C8B"/>
    <w:rsid w:val="00901EED"/>
    <w:rsid w:val="00902607"/>
    <w:rsid w:val="00925E5F"/>
    <w:rsid w:val="0094128C"/>
    <w:rsid w:val="009449C7"/>
    <w:rsid w:val="009516A0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B03E35"/>
    <w:rsid w:val="00B11FDD"/>
    <w:rsid w:val="00B2515B"/>
    <w:rsid w:val="00B258D3"/>
    <w:rsid w:val="00B2798C"/>
    <w:rsid w:val="00B47CF8"/>
    <w:rsid w:val="00B52408"/>
    <w:rsid w:val="00B56C02"/>
    <w:rsid w:val="00B72377"/>
    <w:rsid w:val="00BA388C"/>
    <w:rsid w:val="00BA441E"/>
    <w:rsid w:val="00BC5C48"/>
    <w:rsid w:val="00BE316E"/>
    <w:rsid w:val="00BF79EC"/>
    <w:rsid w:val="00C26D1C"/>
    <w:rsid w:val="00C3127D"/>
    <w:rsid w:val="00C5047B"/>
    <w:rsid w:val="00C5562A"/>
    <w:rsid w:val="00C61F14"/>
    <w:rsid w:val="00C63693"/>
    <w:rsid w:val="00C6437F"/>
    <w:rsid w:val="00C70563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3240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D574B"/>
    <w:rsid w:val="00EF2B4D"/>
    <w:rsid w:val="00F25F91"/>
    <w:rsid w:val="00F46F70"/>
    <w:rsid w:val="00F50565"/>
    <w:rsid w:val="00F63D27"/>
    <w:rsid w:val="00F661AF"/>
    <w:rsid w:val="00F70CCD"/>
    <w:rsid w:val="00F8328B"/>
    <w:rsid w:val="00FA0CE4"/>
    <w:rsid w:val="00FC2C75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E67A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E67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67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67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67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43361D"/>
    <w:rPr>
      <w:b/>
      <w:bCs/>
    </w:rPr>
  </w:style>
  <w:style w:styleId="Bezproreda" w:type="paragraph">
    <w:name w:val="No Spacing"/>
    <w:uiPriority w:val="1"/>
    <w:qFormat/>
    <w:rsid w:val="00805A3F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uiPriority w:val="99"/>
    <w:unhideWhenUsed/>
    <w:rsid w:val="00805A3F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E67A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E67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67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67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67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zakon.hr/cms.htm?id=199" TargetMode="External"/><Relationship Id="rId18" Type="http://schemas.openxmlformats.org/officeDocument/2006/relationships/hyperlink" Target="http://www.zakon.hr/cms.htm?id=204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zakon.hr/cms.htm?id=198" TargetMode="External"/><Relationship Id="rId17" Type="http://schemas.openxmlformats.org/officeDocument/2006/relationships/hyperlink" Target="http://www.zakon.hr/cms.htm?id=20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akon.hr/cms.htm?id=202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zakon.hr/cms.htm?id=197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://www.zakon.hr/cms.htm?id=201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png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zakon.hr/cms.htm?id=200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St-999/2013-55</izvorni_sadrzaj>
    <derivirana_varijabla naziv="DomainObject.Oznaka_1">St-999/2013-55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2013.</izvorni_sadrzaj>
    <derivirana_varijabla naziv="DomainObject.Predmet.DatumOsnivanja_1">30.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St-999/2013</izvorni_sadrzaj>
    <derivirana_varijabla naziv="DomainObject.Predmet.OznakaBroj_1">St-999/2013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DOVER d.o.o. za promet roba i usluga</izvorni_sadrzaj>
    <derivirana_varijabla naziv="DomainObject.Predmet.ProtustrankaFormated_1">  DOVER d.o.o. za promet roba i usluga</derivirana_varijabla>
  </DomainObject.Predmet.ProtustrankaFormated>
  <DomainObject.Predmet.ProtustrankaFormatedOIB>
    <izvorni_sadrzaj>  DOVER d.o.o. za promet roba i usluga, OIB 55886307084</izvorni_sadrzaj>
    <derivirana_varijabla naziv="DomainObject.Predmet.ProtustrankaFormatedOIB_1">  DOVER d.o.o. za promet roba i usluga, OIB 55886307084</derivirana_varijabla>
  </DomainObject.Predmet.ProtustrankaFormatedOIB>
  <DomainObject.Predmet.ProtustrankaFormatedWithAdress>
    <izvorni_sadrzaj> DOVER d.o.o. za promet roba i usluga, S.Radića 60, Čeminac</izvorni_sadrzaj>
    <derivirana_varijabla naziv="DomainObject.Predmet.ProtustrankaFormatedWithAdress_1"> DOVER d.o.o. za promet roba i usluga, S.Radića 60, Čeminac</derivirana_varijabla>
  </DomainObject.Predmet.ProtustrankaFormatedWithAdress>
  <DomainObject.Predmet.ProtustrankaFormatedWithAdressOIB>
    <izvorni_sadrzaj> DOVER d.o.o. za promet roba i usluga, OIB 55886307084, S.Radića 60, Čeminac</izvorni_sadrzaj>
    <derivirana_varijabla naziv="DomainObject.Predmet.ProtustrankaFormatedWithAdressOIB_1"> DOVER d.o.o. za promet roba i usluga, OIB 55886307084, S.Radića 60, Čeminac</derivirana_varijabla>
  </DomainObject.Predmet.ProtustrankaFormatedWithAdressOIB>
  <DomainObject.Predmet.ProtustrankaWithAdress>
    <izvorni_sadrzaj>DOVER d.o.o. za promet roba i usluga S.Radića 60, Čeminac</izvorni_sadrzaj>
    <derivirana_varijabla naziv="DomainObject.Predmet.ProtustrankaWithAdress_1">DOVER d.o.o. za promet roba i usluga S.Radića 60, Čeminac</derivirana_varijabla>
  </DomainObject.Predmet.ProtustrankaWithAdress>
  <DomainObject.Predmet.ProtustrankaWithAdressOIB>
    <izvorni_sadrzaj>DOVER d.o.o. za promet roba i usluga, OIB 55886307084, S.Radića 60, Čeminac</izvorni_sadrzaj>
    <derivirana_varijabla naziv="DomainObject.Predmet.ProtustrankaWithAdressOIB_1">DOVER d.o.o. za promet roba i usluga, OIB 55886307084, S.Radića 60, Čeminac</derivirana_varijabla>
  </DomainObject.Predmet.ProtustrankaWithAdressOIB>
  <DomainObject.Predmet.ProtustrankaNazivFormated>
    <izvorni_sadrzaj>DOVER d.o.o. za promet roba i usluga</izvorni_sadrzaj>
    <derivirana_varijabla naziv="DomainObject.Predmet.ProtustrankaNazivFormated_1">DOVER d.o.o. za promet roba i usluga</derivirana_varijabla>
  </DomainObject.Predmet.ProtustrankaNazivFormated>
  <DomainObject.Predmet.ProtustrankaNazivFormatedOIB>
    <izvorni_sadrzaj>DOVER d.o.o. za promet roba i usluga, OIB 55886307084</izvorni_sadrzaj>
    <derivirana_varijabla naziv="DomainObject.Predmet.ProtustrankaNazivFormatedOIB_1">DOVER d.o.o. za promet roba i usluga, OIB 55886307084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DOVER d.o.o. za promet roba i usluga</item>
    </izvorni_sadrzaj>
    <derivirana_varijabla naziv="DomainObject.Predmet.ProtuStrankaListFormated_1">
      <item>DOVER d.o.o. za promet roba i usluga</item>
    </derivirana_varijabla>
  </DomainObject.Predmet.ProtuStrankaListFormated>
  <DomainObject.Predmet.ProtuStrankaListFormatedOIB>
    <izvorni_sadrzaj>
      <item>DOVER d.o.o. za promet roba i usluga, OIB 55886307084</item>
    </izvorni_sadrzaj>
    <derivirana_varijabla naziv="DomainObject.Predmet.ProtuStrankaListFormatedOIB_1">
      <item>DOVER d.o.o. za promet roba i usluga, OIB 55886307084</item>
    </derivirana_varijabla>
  </DomainObject.Predmet.ProtuStrankaListFormatedOIB>
  <DomainObject.Predmet.ProtuStrankaListFormatedWithAdress>
    <izvorni_sadrzaj>
      <item>DOVER d.o.o. za promet roba i usluga, S.Radića 60, Čeminac</item>
    </izvorni_sadrzaj>
    <derivirana_varijabla naziv="DomainObject.Predmet.ProtuStrankaListFormatedWithAdress_1">
      <item>DOVER d.o.o. za promet roba i usluga, S.Radića 60, Čeminac</item>
    </derivirana_varijabla>
  </DomainObject.Predmet.ProtuStrankaListFormatedWithAdress>
  <DomainObject.Predmet.ProtuStrankaListFormatedWithAdressOIB>
    <izvorni_sadrzaj>
      <item>DOVER d.o.o. za promet roba i usluga, OIB 55886307084, S.Radića 60, Čeminac</item>
    </izvorni_sadrzaj>
    <derivirana_varijabla naziv="DomainObject.Predmet.ProtuStrankaListFormatedWithAdressOIB_1">
      <item>DOVER d.o.o. za promet roba i usluga, OIB 55886307084, S.Radića 60, Čeminac</item>
    </derivirana_varijabla>
  </DomainObject.Predmet.ProtuStrankaListFormatedWithAdressOIB>
  <DomainObject.Predmet.ProtuStrankaListNazivFormated>
    <izvorni_sadrzaj>
      <item>DOVER d.o.o. za promet roba i usluga</item>
    </izvorni_sadrzaj>
    <derivirana_varijabla naziv="DomainObject.Predmet.ProtuStrankaListNazivFormated_1">
      <item>DOVER d.o.o. za promet roba i usluga</item>
    </derivirana_varijabla>
  </DomainObject.Predmet.ProtuStrankaListNazivFormated>
  <DomainObject.Predmet.ProtuStrankaListNazivFormatedOIB>
    <izvorni_sadrzaj>
      <item>DOVER d.o.o. za promet roba i usluga, OIB 55886307084</item>
    </izvorni_sadrzaj>
    <derivirana_varijabla naziv="DomainObject.Predmet.ProtuStrankaListNazivFormatedOIB_1">
      <item>DOVER d.o.o. za promet roba i usluga, OIB 55886307084</item>
    </derivirana_varijabla>
  </DomainObject.Predmet.ProtuStrankaListNazivFormatedOIB>
  <DomainObject.Predmet.OstaliList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Formated>
  <DomainObject.Predmet.OstaliList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FormatedOIB>
  <DomainObject.Predmet.OstaliListFormatedWithAdress>
    <izvorni_sadrzaj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izvorni_sadrzaj>
    <derivirana_varijabla naziv="DomainObject.Predmet.OstaliListFormatedWithAdress_1">
      <item>ŽDO</item>
      <item>POREZNA UPRAVA OSIJEK, bb, 31000 Osijek</item>
      <item>OGL.PLOČA-DOVER d.o.o. u stečaju</item>
      <item>NARODNE NOVINE, dioničko društvo za izdavanje i tiskanje Službenog lista Republike Hrvatske, službenih i drugih obrazaca te , Savski Gaj XIII. put 6, Zagreb</item>
      <item>Željko Ferenčić, Velebitska 95, 32000 Vukovar</item>
      <item>Registar suda</item>
    </derivirana_varijabla>
  </DomainObject.Predmet.OstaliListFormatedWithAdress>
  <DomainObject.Predmet.OstaliListFormatedWithAdressOIB>
    <izvorni_sadrzaj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izvorni_sadrzaj>
    <derivirana_varijabla naziv="DomainObject.Predmet.OstaliListFormatedWithAdressOIB_1">
      <item>ŽDO, OIB 52634238587</item>
      <item>POREZNA UPRAVA OSIJEK, OIB 18683136487, bb, 31000 Osijek</item>
      <item>OGL.PLOČA-DOVER d.o.o. u stečaju</item>
      <item>NARODNE NOVINE, dioničko društvo za izdavanje i tiskanje Službenog lista Republike Hrvatske, službenih i drugih obrazaca te , OIB 64546066176, Savski Gaj XIII. put 6, Zagreb</item>
      <item>Željko Ferenčić, OIB 73873182459, Velebitska 95, 32000 Vukovar</item>
      <item>Registar suda</item>
    </derivirana_varijabla>
  </DomainObject.Predmet.OstaliListFormatedWithAdressOIB>
  <DomainObject.Predmet.OstaliListNazivFormated>
    <izvorni_sadrzaj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OstaliListNazivFormated_1"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OstaliListNazivFormated>
  <DomainObject.Predmet.OstaliListNazivFormatedOIB>
    <izvorni_sadrzaj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izvorni_sadrzaj>
    <derivirana_varijabla naziv="DomainObject.Predmet.OstaliListNazivFormatedOIB_1">
      <item>ŽDO, OIB 52634238587</item>
      <item>POREZNA UPRAVA OSIJEK, OIB 18683136487</item>
      <item>OGL.PLOČA-DOVER d.o.o. u stečaju</item>
      <item>NARODNE NOVINE, dioničko društvo za izdavanje i tiskanje Službenog lista Republike Hrvatske, službenih i drugih obrazaca te , OIB 64546066176</item>
      <item>Željko Ferenčić, OIB 73873182459</item>
      <item>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St-999/2013-55</izvorni_sadrzaj>
    <derivirana_varijabla naziv="DomainObject.PoslovniBrojDokumenta_1">St-999/2013-55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DOVER d.o.o. za promet roba i usluga</izvorni_sadrzaj>
    <derivirana_varijabla naziv="DomainObject.Predmet.ProtustrankaIDrugi_1">DOVER d.o.o. za promet roba i usluga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DOVER d.o.o. za promet roba i usluga, OIB 55886307084, S.Radića 60, Čeminac</izvorni_sadrzaj>
    <derivirana_varijabla naziv="DomainObject.Predmet.ProtustrankaIDrugiAdressOIB_1">DOVER d.o.o. za promet roba i usluga, OIB 55886307084, S.Radića 60, Čeminac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izvorni_sadrzaj>
    <derivirana_varijabla naziv="DomainObject.Predmet.SudioniciListNaziv_1">
      <item>FINA Regionalni centar Osijek</item>
      <item>DOVER d.o.o. za promet roba i usluga</item>
      <item>ŽDO</item>
      <item>POREZNA UPRAVA OSIJEK</item>
      <item>OGL.PLOČA-DOVER d.o.o. u stečaju</item>
      <item>NARODNE NOVINE, dioničko društvo za izdavanje i tiskanje Službenog lista Republike Hrvatske, službenih i drugih obrazaca te </item>
      <item>Željko Ferenčić</item>
      <item>Registar suda</item>
    </derivirana_varijabla>
  </DomainObject.Predmet.SudioniciListNaziv>
  <DomainObject.Predmet.SudioniciListAdressOIB>
    <izvorni_sadrzaj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izvorni_sadrzaj>
    <derivirana_varijabla naziv="DomainObject.Predmet.SudioniciListAdressOIB_1">
      <item>FINA Regionalni centar Osijek, OIB 85821130368, L. Jaegera 1-3,31000 Osijek</item>
      <item>DOVER d.o.o. za promet roba i usluga, OIB 55886307084, S.Radića 60,Čeminac</item>
      <item>ŽDO, OIB 52634238587</item>
      <item>POREZNA UPRAVA OSIJEK, OIB 18683136487, bb,31000 Osijek</item>
      <item>OGL.PLOČA-DOVER d.o.o. u stečaju</item>
      <item>NARODNE NOVINE, dioničko društvo za izdavanje i tiskanje Službenog lista Republike Hrvatske, službenih i drugih obrazaca te , OIB 64546066176, Savski Gaj XIII. put 6,Zagreb</item>
      <item>Željko Ferenčić, OIB 73873182459, Velebitska 95,32000 Vukovar</item>
      <item>Registar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izvorni_sadrzaj>
    <derivirana_varijabla naziv="DomainObject.Predmet.SudioniciListNazivOIB_1">
      <item>, OIB 85821130368</item>
      <item>, OIB 55886307084</item>
      <item>, OIB 52634238587</item>
      <item>, OIB 18683136487</item>
      <item>, OIB null</item>
      <item>, OIB 64546066176</item>
      <item>, OIB 73873182459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  <item>Željko Ferenčić, OIB 73873182459, Kardinala A. Stepinca 2, p.p. 82, Vukovar</item>
    </izvorni_sadrzaj>
    <derivirana_varijabla naziv="DomainObject.Predmet.StecajniUpraviteljiListAddressOIB_1">
      <item>Lidija Balog, OIB 90656042786, Vinogradska 17 Bilje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5396C3-9C25-4537-BC09-16C3E2276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435</properties:Words>
  <properties:Characters>2280</properties:Characters>
  <properties:Lines>109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2782</properties:CharactersWithSpaces>
  <properties:SharedDoc>false</properties:SharedDoc>
  <properties:HLinks>
    <vt:vector size="48" baseType="variant">
      <vt:variant>
        <vt:i4>7929971</vt:i4>
      </vt:variant>
      <vt:variant>
        <vt:i4>21</vt:i4>
      </vt:variant>
      <vt:variant>
        <vt:i4>0</vt:i4>
      </vt:variant>
      <vt:variant>
        <vt:i4>5</vt:i4>
      </vt:variant>
      <vt:variant>
        <vt:lpwstr>http://www.zakon.hr/cms.htm?id=204</vt:lpwstr>
      </vt:variant>
      <vt:variant>
        <vt:lpwstr/>
      </vt:variant>
      <vt:variant>
        <vt:i4>8257651</vt:i4>
      </vt:variant>
      <vt:variant>
        <vt:i4>18</vt:i4>
      </vt:variant>
      <vt:variant>
        <vt:i4>0</vt:i4>
      </vt:variant>
      <vt:variant>
        <vt:i4>5</vt:i4>
      </vt:variant>
      <vt:variant>
        <vt:lpwstr>http://www.zakon.hr/cms.htm?id=203</vt:lpwstr>
      </vt:variant>
      <vt:variant>
        <vt:lpwstr/>
      </vt:variant>
      <vt:variant>
        <vt:i4>8323187</vt:i4>
      </vt:variant>
      <vt:variant>
        <vt:i4>15</vt:i4>
      </vt:variant>
      <vt:variant>
        <vt:i4>0</vt:i4>
      </vt:variant>
      <vt:variant>
        <vt:i4>5</vt:i4>
      </vt:variant>
      <vt:variant>
        <vt:lpwstr>http://www.zakon.hr/cms.htm?id=202</vt:lpwstr>
      </vt:variant>
      <vt:variant>
        <vt:lpwstr/>
      </vt:variant>
      <vt:variant>
        <vt:i4>8126579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http://www.zakon.hr/cms.htm?id=201</vt:lpwstr>
      </vt:variant>
      <vt:variant>
        <vt:lpwstr/>
      </vt:variant>
      <vt:variant>
        <vt:i4>8192115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http://www.zakon.hr/cms.htm?id=200</vt:lpwstr>
      </vt:variant>
      <vt:variant>
        <vt:lpwstr/>
      </vt:variant>
      <vt:variant>
        <vt:i4>7798906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http://www.zakon.hr/cms.htm?id=199</vt:lpwstr>
      </vt:variant>
      <vt:variant>
        <vt:lpwstr/>
      </vt:variant>
      <vt:variant>
        <vt:i4>7733370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http://www.zakon.hr/cms.htm?id=198</vt:lpwstr>
      </vt:variant>
      <vt:variant>
        <vt:lpwstr/>
      </vt:variant>
      <vt:variant>
        <vt:i4>7929978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http://www.zakon.hr/cms.htm?id=197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2017-04-05T11:38:00Z</dcterms:created>
  <dc:creator>banka</dc:creator>
  <cp:lastModifiedBy>Danijela Sekulić</cp:lastModifiedBy>
  <cp:lastPrinted>2017-04-05T11:45:00Z</cp:lastPrinted>
  <dcterms:modified xmlns:xsi="http://www.w3.org/2001/XMLSchema-instance" xsi:type="dcterms:W3CDTF">2017-04-05T12:13:00Z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St-999/2013-55 / Odluka - Rješenje - dosuda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