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8a5d" w14:paraId="b1e8a5d" w:rsidRDefault="00AB4602" w:rsidP="0021279F" w:rsidR="0021279F" w:rsidRPr="0021279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279F" w:rsidRPr="0021279F">
        <w:rPr>
          <w:rFonts w:cs="Times New Roman"/>
          <w:b/>
        </w:rPr>
        <w:t xml:space="preserve">     </w:t>
      </w:r>
      <w:r w:rsidR="0021279F" w:rsidRPr="0021279F">
        <w:rPr>
          <w:rFonts w:cs="Times New Roman"/>
        </w:rPr>
        <w:t>REPUBLIKA HRVATSKA</w:t>
      </w:r>
    </w:p>
    <w:p w:rsidRDefault="0021279F" w:rsidP="0021279F" w:rsidR="0021279F" w:rsidRPr="0021279F">
      <w:pPr>
        <w:spacing w:after="0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 xml:space="preserve"> TRGOVAČKI SUD U ZAGREBU</w:t>
      </w:r>
    </w:p>
    <w:p w:rsidRDefault="0021279F" w:rsidP="0021279F" w:rsidR="0021279F" w:rsidRPr="0021279F">
      <w:pPr>
        <w:spacing w:after="0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 xml:space="preserve">         Stalna služba u Karlovcu </w:t>
      </w:r>
    </w:p>
    <w:p w:rsidRDefault="0021279F" w:rsidP="0021279F" w:rsidR="0021279F" w:rsidRPr="0021279F">
      <w:pPr>
        <w:spacing w:after="0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Karlovac, Trg hrvatskih branitelja 1/II</w:t>
      </w:r>
    </w:p>
    <w:p w:rsidRDefault="0021279F" w:rsidP="0021279F" w:rsidR="0021279F" w:rsidRPr="0021279F">
      <w:pPr>
        <w:spacing w:after="0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jc w:val="center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R E P U B L I K A   H R V A T S K A</w:t>
      </w:r>
    </w:p>
    <w:p w:rsidRDefault="0021279F" w:rsidP="0021279F" w:rsidR="0021279F" w:rsidRPr="002127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R J E Š E N J E</w:t>
      </w:r>
    </w:p>
    <w:p w:rsidRDefault="0021279F" w:rsidP="0021279F" w:rsidR="0021279F" w:rsidRPr="0021279F">
      <w:pPr>
        <w:spacing w:after="0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ASSET TRADE j.d.o.o. u stečaju, Zagreb, Bukovac Gornji 79, OIB: 14511464292, 2. travnja 2019. </w:t>
      </w:r>
    </w:p>
    <w:p w:rsidRDefault="0021279F" w:rsidP="0021279F" w:rsidR="0021279F" w:rsidRPr="0021279F">
      <w:pPr>
        <w:spacing w:after="0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jc w:val="center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r i j e š i o   j e</w:t>
      </w:r>
    </w:p>
    <w:p w:rsidRDefault="0021279F" w:rsidP="0021279F" w:rsidR="0021279F" w:rsidRPr="0021279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Privremenom stečajnom upravitelju Ivi Žiži, Ludbreg, Vinogradi Ludbreški 53, OIB: 08163835361, određuje se nagrada za rad privremenog stečajnog upravitelja u iznosu od 3.000,00 kn bruto i naknada troškova postupka u iznosu od 1.043,94 kn.</w:t>
      </w:r>
    </w:p>
    <w:p w:rsidRDefault="0021279F" w:rsidP="0021279F" w:rsidR="0021279F" w:rsidRPr="0021279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Po pravomoćnosti ovog rješenja sud će naložiti računovodstvu ovog suda isplatu iz točke 1. ovog rješenja na teret Fonda za namirenje troškova stečajnog postupka u korist računa stečajn</w:t>
      </w:r>
      <w:r>
        <w:rPr>
          <w:rFonts w:cs="Times New Roman" w:eastAsia="Times New Roman"/>
          <w:lang w:eastAsia="hr-HR"/>
        </w:rPr>
        <w:t>og</w:t>
      </w:r>
      <w:r w:rsidRPr="0021279F">
        <w:rPr>
          <w:rFonts w:cs="Times New Roman" w:eastAsia="Times New Roman"/>
          <w:lang w:eastAsia="hr-HR"/>
        </w:rPr>
        <w:t xml:space="preserve"> upravitelj</w:t>
      </w:r>
      <w:r>
        <w:rPr>
          <w:rFonts w:cs="Times New Roman" w:eastAsia="Times New Roman"/>
          <w:lang w:eastAsia="hr-HR"/>
        </w:rPr>
        <w:t>a</w:t>
      </w:r>
      <w:r w:rsidRPr="0021279F">
        <w:rPr>
          <w:rFonts w:cs="Times New Roman" w:eastAsia="Times New Roman"/>
          <w:lang w:eastAsia="hr-HR"/>
        </w:rPr>
        <w:t>.</w:t>
      </w:r>
    </w:p>
    <w:p w:rsidRDefault="0021279F" w:rsidP="0021279F" w:rsidR="0021279F" w:rsidRPr="0021279F">
      <w:pPr>
        <w:spacing w:after="0"/>
        <w:ind w:left="708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21279F" w:rsidP="0021279F" w:rsidR="0021279F" w:rsidRPr="0021279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jc w:val="center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Obrazloženje</w:t>
      </w:r>
    </w:p>
    <w:p w:rsidRDefault="0021279F" w:rsidP="0021279F" w:rsidR="0021279F" w:rsidRPr="0021279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Rješenjem ovog suda posl. broj St-6070/16 od 19. travnja 2018. imenovan je privremeni stečajni upravitelj Ivo Žiža .</w:t>
      </w: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Privremeni stečajni upravitelj je podneskom od 29. ožujka 2019. zahtijeva</w:t>
      </w:r>
      <w:r>
        <w:rPr>
          <w:rFonts w:cs="Times New Roman" w:eastAsia="Times New Roman"/>
          <w:lang w:eastAsia="hr-HR"/>
        </w:rPr>
        <w:t>o</w:t>
      </w:r>
      <w:r w:rsidRPr="0021279F">
        <w:rPr>
          <w:rFonts w:cs="Times New Roman" w:eastAsia="Times New Roman"/>
          <w:lang w:eastAsia="hr-HR"/>
        </w:rPr>
        <w:t xml:space="preserve"> nagradu za rad u iznosu od 3.000,00 kn, te naknadu troškova u iznosu od 1.043,94 kn kao u podnesku od 18. svibnja 2018., a koji troškovi se odnose na biljege u iznosu od 50,00 kn, uvjerenje u iznosu od 17,94 kn, parkirni trošak u iznosu od 3,00 kn, trošak FINA-e u iznosu od 25,00 kn te putni trošak u iznosu od 490,00 kn i 458,00 kn.</w:t>
      </w: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Troškovi postupka prema specifikaciji privremenog stečajnog upravitelja su obrazloženi i dokumentirani uz izvješće od 18. svibnja 2018., te su bili potrebni za vođenje ovog postupka pa je temeljem čl.94. st.3. Stečajnog zakona (Narodne novine broj 71/15, 104/17, dalje:SZ-a) sudu odobrio iste.</w:t>
      </w: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Slijedom navedenog odlučeno je kao u točki 1. izreke rješenja.</w:t>
      </w: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Temeljem čl.111. st.3. SZ-a odlučeno je kao u točki 2. izreke rješenja, a temeljem čl.94. st.4. SZ-a odlučeno je kao u točki 3. izreke rješenja.</w:t>
      </w: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U Karlovcu 2. travnja 2019.</w:t>
      </w:r>
    </w:p>
    <w:p w:rsidRDefault="0021279F" w:rsidP="0021279F" w:rsidR="0021279F" w:rsidRPr="0021279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21279F" w:rsidP="0021279F" w:rsidR="0021279F" w:rsidRPr="0021279F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21279F" w:rsidP="0021279F" w:rsidR="0021279F" w:rsidRPr="0021279F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21279F" w:rsidP="0021279F" w:rsidR="0021279F" w:rsidRPr="0021279F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Za točnost otpravka-ovlašteni službenik:</w:t>
      </w:r>
    </w:p>
    <w:p w:rsidRDefault="0021279F" w:rsidP="0021279F" w:rsidR="0021279F" w:rsidRPr="0021279F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 xml:space="preserve">             Draženka Prpić</w:t>
      </w:r>
    </w:p>
    <w:p w:rsidRDefault="0021279F" w:rsidP="0021279F" w:rsidR="0021279F" w:rsidRPr="0021279F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21279F" w:rsidP="0021279F" w:rsidR="0021279F" w:rsidRPr="0021279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PRAVNA POUKA:</w:t>
      </w:r>
    </w:p>
    <w:p w:rsidRDefault="0021279F" w:rsidP="0021279F" w:rsidR="0021279F" w:rsidRPr="0021279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21279F" w:rsidP="0021279F" w:rsidR="0021279F" w:rsidRPr="0021279F">
      <w:pPr>
        <w:spacing w:after="0"/>
        <w:rPr>
          <w:rFonts w:cs="Times New Roman" w:eastAsia="Times New Roman"/>
          <w:b/>
          <w:lang w:eastAsia="hr-HR"/>
        </w:rPr>
      </w:pPr>
    </w:p>
    <w:p w:rsidRDefault="0021279F" w:rsidP="0021279F" w:rsidR="0021279F" w:rsidRPr="0021279F">
      <w:pPr>
        <w:spacing w:after="0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Dna:</w:t>
      </w:r>
    </w:p>
    <w:p w:rsidRDefault="0021279F" w:rsidP="0021279F" w:rsidR="0021279F" w:rsidRPr="0021279F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privremeni stečajni upravitelj Ivo Žiža</w:t>
      </w:r>
    </w:p>
    <w:p w:rsidRDefault="0021279F" w:rsidP="0021279F" w:rsidR="0021279F" w:rsidRPr="0021279F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21279F">
        <w:rPr>
          <w:rFonts w:cs="Times New Roman" w:eastAsia="Times New Roman"/>
          <w:lang w:eastAsia="hr-HR"/>
        </w:rPr>
        <w:t>e-oglasna ploča suda</w:t>
      </w:r>
    </w:p>
    <w:p w:rsidRDefault="0021279F" w:rsidP="0021279F" w:rsidR="0021279F" w:rsidRPr="0021279F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365636"/>
      <w:docPartObj>
        <w:docPartGallery w:val="Page Numbers (Top of Page)"/>
        <w:docPartUnique/>
      </w:docPartObj>
    </w:sdtPr>
    <w:sdtContent>
      <w:p w:rsidRDefault="0021279F" w:rsidR="002127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1279F" w:rsidR="008333A9">
    <w:pPr>
      <w:pStyle w:val="Zaglavlje"/>
    </w:pPr>
    <w:r>
      <w:t>1 St-6070/2016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79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420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naknada privremenom stečajnom upravitelju</izvorni_sadrzaj>
    <derivirana_varijabla naziv="DomainObject.Primjedba_1">nagrada i naknada privremenom stečajnom upravitelju</derivirana_varijabla>
  </DomainObject.Primjedba>
  <DomainObject.Oznaka>
    <izvorni_sadrzaj>St-6070/2016-38</izvorni_sadrzaj>
    <derivirana_varijabla naziv="DomainObject.Oznaka_1">St-6070/2016-38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6070</izvorni_sadrzaj>
    <derivirana_varijabla naziv="DomainObject.Predmet.Broj_1">6070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siječnja 2019.</izvorni_sadrzaj>
    <derivirana_varijabla naziv="DomainObject.Predmet.DatumRjesavanja_1">25.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St-6070/2016</izvorni_sadrzaj>
    <derivirana_varijabla naziv="DomainObject.Predmet.OznakaBroj_1">St-6070/2016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ASSET TRADE j.d.o.o. za trgovinu i usluge</izvorni_sadrzaj>
    <derivirana_varijabla naziv="DomainObject.Predmet.ProtustrankaFormated_1">  ASSET TRADE j.d.o.o. za trgovinu i usluge</derivirana_varijabla>
  </DomainObject.Predmet.ProtustrankaFormated>
  <DomainObject.Predmet.ProtustrankaFormatedOIB>
    <izvorni_sadrzaj>  ASSET TRADE j.d.o.o. za trgovinu i usluge, OIB 14511464292</izvorni_sadrzaj>
    <derivirana_varijabla naziv="DomainObject.Predmet.ProtustrankaFormatedOIB_1">  ASSET TRADE j.d.o.o. za trgovinu i usluge, OIB 14511464292</derivirana_varijabla>
  </DomainObject.Predmet.ProtustrankaFormatedOIB>
  <DomainObject.Predmet.ProtustrankaFormatedWithAdress>
    <izvorni_sadrzaj> ASSET TRADE j.d.o.o. za trgovinu i usluge, Bukovac Gornji 79, 10000 Zagreb</izvorni_sadrzaj>
    <derivirana_varijabla naziv="DomainObject.Predmet.ProtustrankaFormatedWithAdress_1"> ASSET TRADE j.d.o.o. za trgovinu i usluge, Bukovac Gornji 79, 10000 Zagreb</derivirana_varijabla>
  </DomainObject.Predmet.ProtustrankaFormatedWithAdress>
  <DomainObject.Predmet.ProtustrankaFormatedWithAdressOIB>
    <izvorni_sadrzaj> ASSET TRADE j.d.o.o. za trgovinu i usluge, OIB 14511464292, Bukovac Gornji 79, 10000 Zagreb</izvorni_sadrzaj>
    <derivirana_varijabla naziv="DomainObject.Predmet.ProtustrankaFormatedWithAdressOIB_1"> ASSET TRADE j.d.o.o. za trgovinu i usluge, OIB 14511464292, Bukovac Gornji 79, 10000 Zagreb</derivirana_varijabla>
  </DomainObject.Predmet.ProtustrankaFormatedWithAdressOIB>
  <DomainObject.Predmet.ProtustrankaWithAdress>
    <izvorni_sadrzaj>ASSET TRADE j.d.o.o. za trgovinu i usluge Bukovac Gornji 79, 10000 Zagreb</izvorni_sadrzaj>
    <derivirana_varijabla naziv="DomainObject.Predmet.ProtustrankaWithAdress_1">ASSET TRADE j.d.o.o. za trgovinu i usluge Bukovac Gornji 79, 10000 Zagreb</derivirana_varijabla>
  </DomainObject.Predmet.ProtustrankaWithAdress>
  <DomainObject.Predmet.ProtustrankaWithAdressOIB>
    <izvorni_sadrzaj>ASSET TRADE j.d.o.o. za trgovinu i usluge, OIB 14511464292, Bukovac Gornji 79, 10000 Zagreb</izvorni_sadrzaj>
    <derivirana_varijabla naziv="DomainObject.Predmet.ProtustrankaWithAdressOIB_1">ASSET TRADE j.d.o.o. za trgovinu i usluge, OIB 14511464292, Bukovac Gornji 79, 10000 Zagreb</derivirana_varijabla>
  </DomainObject.Predmet.ProtustrankaWithAdressOIB>
  <DomainObject.Predmet.ProtustrankaNazivFormated>
    <izvorni_sadrzaj>ASSET TRADE j.d.o.o. za trgovinu i usluge</izvorni_sadrzaj>
    <derivirana_varijabla naziv="DomainObject.Predmet.ProtustrankaNazivFormated_1">ASSET TRADE j.d.o.o. za trgovinu i usluge</derivirana_varijabla>
  </DomainObject.Predmet.ProtustrankaNazivFormated>
  <DomainObject.Predmet.ProtustrankaNazivFormatedOIB>
    <izvorni_sadrzaj>ASSET TRADE j.d.o.o. za trgovinu i usluge, OIB 14511464292</izvorni_sadrzaj>
    <derivirana_varijabla naziv="DomainObject.Predmet.ProtustrankaNazivFormatedOIB_1">ASSET TRADE j.d.o.o. za trgovinu i usluge, OIB 14511464292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ASSET TRADE j.d.o.o. za trgovinu i usluge</item>
    </izvorni_sadrzaj>
    <derivirana_varijabla naziv="DomainObject.Predmet.ProtuStrankaListFormated_1">
      <item>ASSET TRADE j.d.o.o. za trgovinu i usluge</item>
    </derivirana_varijabla>
  </DomainObject.Predmet.ProtuStrankaListFormated>
  <DomainObject.Predmet.ProtuStrankaListFormatedOIB>
    <izvorni_sadrzaj>
      <item>ASSET TRADE j.d.o.o. za trgovinu i usluge, OIB 14511464292</item>
    </izvorni_sadrzaj>
    <derivirana_varijabla naziv="DomainObject.Predmet.ProtuStrankaListFormatedOIB_1">
      <item>ASSET TRADE j.d.o.o. za trgovinu i usluge, OIB 14511464292</item>
    </derivirana_varijabla>
  </DomainObject.Predmet.ProtuStrankaListFormatedOIB>
  <DomainObject.Predmet.ProtuStrankaListFormatedWithAdress>
    <izvorni_sadrzaj>
      <item>ASSET TRADE j.d.o.o. za trgovinu i usluge, Bukovac Gornji 79, 10000 Zagreb</item>
    </izvorni_sadrzaj>
    <derivirana_varijabla naziv="DomainObject.Predmet.ProtuStrankaListFormatedWithAdress_1">
      <item>ASSET TRADE j.d.o.o. za trgovinu i usluge, Bukovac Gornji 79, 10000 Zagreb</item>
    </derivirana_varijabla>
  </DomainObject.Predmet.ProtuStrankaListFormatedWithAdress>
  <DomainObject.Predmet.ProtuStrankaListFormatedWithAdressOIB>
    <izvorni_sadrzaj>
      <item>ASSET TRADE j.d.o.o. za trgovinu i usluge, OIB 14511464292, Bukovac Gornji 79, 10000 Zagreb</item>
    </izvorni_sadrzaj>
    <derivirana_varijabla naziv="DomainObject.Predmet.ProtuStrankaListFormatedWithAdressOIB_1">
      <item>ASSET TRADE j.d.o.o. za trgovinu i usluge, OIB 14511464292, Bukovac Gornji 79, 10000 Zagreb</item>
    </derivirana_varijabla>
  </DomainObject.Predmet.ProtuStrankaListFormatedWithAdressOIB>
  <DomainObject.Predmet.ProtuStrankaListNazivFormated>
    <izvorni_sadrzaj>
      <item>ASSET TRADE j.d.o.o. za trgovinu i usluge</item>
    </izvorni_sadrzaj>
    <derivirana_varijabla naziv="DomainObject.Predmet.ProtuStrankaListNazivFormated_1">
      <item>ASSET TRADE j.d.o.o. za trgovinu i usluge</item>
    </derivirana_varijabla>
  </DomainObject.Predmet.ProtuStrankaListNazivFormated>
  <DomainObject.Predmet.ProtuStrankaListNazivFormatedOIB>
    <izvorni_sadrzaj>
      <item>ASSET TRADE j.d.o.o. za trgovinu i usluge, OIB 14511464292</item>
    </izvorni_sadrzaj>
    <derivirana_varijabla naziv="DomainObject.Predmet.ProtuStrankaListNazivFormatedOIB_1">
      <item>ASSET TRADE j.d.o.o. za trgovinu i usluge, OIB 14511464292</item>
    </derivirana_varijabla>
  </DomainObject.Predmet.ProtuStrankaListNazivFormatedOIB>
  <DomainObject.Predmet.OstaliListFormated>
    <izvorni_sadrzaj>
      <item>MLADEN ŠKORJANEC</item>
    </izvorni_sadrzaj>
    <derivirana_varijabla naziv="DomainObject.Predmet.OstaliListFormated_1">
      <item>MLADEN ŠKORJANEC</item>
    </derivirana_varijabla>
  </DomainObject.Predmet.OstaliListFormated>
  <DomainObject.Predmet.OstaliListFormatedOIB>
    <izvorni_sadrzaj>
      <item>MLADEN ŠKORJANEC, OIB 41565403837</item>
    </izvorni_sadrzaj>
    <derivirana_varijabla naziv="DomainObject.Predmet.OstaliListFormatedOIB_1">
      <item>MLADEN ŠKORJANEC, OIB 41565403837</item>
    </derivirana_varijabla>
  </DomainObject.Predmet.OstaliListFormatedOIB>
  <DomainObject.Predmet.OstaliListFormatedWithAdress>
    <izvorni_sadrzaj>
      <item>MLADEN ŠKORJANEC, Bukovac Gornji 79, 10000 Zagreb</item>
    </izvorni_sadrzaj>
    <derivirana_varijabla naziv="DomainObject.Predmet.OstaliListFormatedWithAdress_1">
      <item>MLADEN ŠKORJANEC, Bukovac Gornji 79, 10000 Zagreb</item>
    </derivirana_varijabla>
  </DomainObject.Predmet.OstaliListFormatedWithAdress>
  <DomainObject.Predmet.OstaliListFormatedWithAdressOIB>
    <izvorni_sadrzaj>
      <item>MLADEN ŠKORJANEC, OIB 41565403837, Bukovac Gornji 79, 10000 Zagreb</item>
    </izvorni_sadrzaj>
    <derivirana_varijabla naziv="DomainObject.Predmet.OstaliListFormatedWithAdressOIB_1">
      <item>MLADEN ŠKORJANEC, OIB 41565403837, Bukovac Gornji 79, 10000 Zagreb</item>
    </derivirana_varijabla>
  </DomainObject.Predmet.OstaliListFormatedWithAdressOIB>
  <DomainObject.Predmet.OstaliListNazivFormated>
    <izvorni_sadrzaj>
      <item>MLADEN ŠKORJANEC</item>
    </izvorni_sadrzaj>
    <derivirana_varijabla naziv="DomainObject.Predmet.OstaliListNazivFormated_1">
      <item>MLADEN ŠKORJANEC</item>
    </derivirana_varijabla>
  </DomainObject.Predmet.OstaliListNazivFormated>
  <DomainObject.Predmet.OstaliListNazivFormatedOIB>
    <izvorni_sadrzaj>
      <item>MLADEN ŠKORJANEC, OIB 41565403837</item>
    </izvorni_sadrzaj>
    <derivirana_varijabla naziv="DomainObject.Predmet.OstaliListNazivFormatedOIB_1">
      <item>MLADEN ŠKORJANEC, OIB 41565403837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St-6070/2016-38</izvorni_sadrzaj>
    <derivirana_varijabla naziv="DomainObject.PoslovniBrojDokumenta_1">St-6070/2016-38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ASSET TRADE j.d.o.o. za trgovinu i usluge</izvorni_sadrzaj>
    <derivirana_varijabla naziv="DomainObject.Predmet.ProtustrankaIDrugi_1">ASSET TRADE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ASSET TRADE j.d.o.o. za trgovinu i usluge, OIB 14511464292, Bukovac Gornji 79, 10000 Zagreb</izvorni_sadrzaj>
    <derivirana_varijabla naziv="DomainObject.Predmet.ProtustrankaIDrugiAdressOIB_1">ASSET TRADE j.d.o.o. za trgovinu i usluge, OIB 14511464292, Bukovac Gornji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2019.</izvorni_sadrzaj>
    <derivirana_varijabla naziv="DomainObject.Predmet.OdlukaRjesenje.DatumDonosenjaOdluke_1">25. siječnja 2019.</derivirana_varijabla>
  </DomainObject.Predmet.OdlukaRjesenje.DatumDonosenjaOdluke>
  <DomainObject.Predmet.OdlukaRjesenje.DatumPravomocnosti>
    <izvorni_sadrzaj>12. veljače 2019.</izvorni_sadrzaj>
    <derivirana_varijabla naziv="DomainObject.Predmet.OdlukaRjesenje.DatumPravomocnosti_1">12. veljače 2019.</derivirana_varijabla>
  </DomainObject.Predmet.OdlukaRjesenje.DatumPravomocnosti>
  <DomainObject.Predmet.OdlukaRjesenje.Oznaka>
    <izvorni_sadrzaj>St-6070/2016-34</izvorni_sadrzaj>
    <derivirana_varijabla naziv="DomainObject.Predmet.OdlukaRjesenje.Oznaka_1">St-6070/2016-34</derivirana_varijabla>
  </DomainObject.Predmet.OdlukaRjesenje.Oznaka>
  <DomainObject.Predmet.SudioniciListNaziv>
    <izvorni_sadrzaj>
      <item>FINA Regionalni centar Zagreb</item>
      <item>ASSET TRADE j.d.o.o. za trgovinu i usluge</item>
      <item>MLADEN ŠKORJANEC</item>
    </izvorni_sadrzaj>
    <derivirana_varijabla naziv="DomainObject.Predmet.SudioniciListNaziv_1">
      <item>FINA Regionalni centar Zagreb</item>
      <item>ASSET TRADE j.d.o.o. za trgovinu i usluge</item>
      <item>MLADEN ŠKORJANEC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ASSET TRADE j.d.o.o. za trgovinu i usluge, OIB 14511464292, Bukovac Gornji 79,10000 Zagreb</item>
      <item>MLADEN ŠKORJANEC, OIB 41565403837, Bukovac Gornji 79,10000 Zagreb</item>
    </izvorni_sadrzaj>
    <derivirana_varijabla naziv="DomainObject.Predmet.SudioniciListAdressOIB_1">
      <item>FINA Regionalni centar Zagreb, OIB 85821130368, Trg svibanjskih žrtava 1995. br. 1,10000 Zagreb</item>
      <item>ASSET TRADE j.d.o.o. za trgovinu i usluge, OIB 14511464292, Bukovac Gornji 79,10000 Zagreb</item>
      <item>MLADEN ŠKORJANEC, OIB 41565403837, Bukovac Gornji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B14BB9-DD51-4AE3-AEFE-2DDA6EE8F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2285</properties:Characters>
  <properties:Lines>75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2019-04-02T11:55:00Z</cp:lastPrinted>
  <dcterms:modified xmlns:xsi="http://www.w3.org/2001/XMLSchema-instance" xsi:type="dcterms:W3CDTF">2019-04-02T11:56:00Z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St-6070/2016-38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