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e3e1" w14:paraId="ec2e3e1" w:rsidRDefault="003F320D" w:rsidP="00CE4727" w:rsidR="003F320D" w:rsidRPr="008B525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B525A">
      <w:pPr>
        <w:rPr>
          <w:sz w:val="24"/>
          <w:szCs w:val="24"/>
        </w:rPr>
      </w:pPr>
    </w:p>
    <w:p w:rsidRDefault="001D2511" w:rsidR="001D2511" w:rsidRPr="008B525A">
      <w:pPr>
        <w:rPr>
          <w:sz w:val="24"/>
          <w:szCs w:val="24"/>
        </w:rPr>
      </w:pPr>
      <w:r w:rsidRPr="008B525A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8B525A">
      <w:pPr>
        <w:rPr>
          <w:sz w:val="24"/>
          <w:szCs w:val="24"/>
        </w:rPr>
      </w:pP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REPUBLIKA HRVATSKA</w:t>
      </w: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 xml:space="preserve">Trgovački sud u Zagrebu </w:t>
      </w: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8B525A">
      <w:pPr>
        <w:jc w:val="right"/>
        <w:rPr>
          <w:sz w:val="24"/>
          <w:szCs w:val="24"/>
        </w:rPr>
      </w:pPr>
      <w:r w:rsidRPr="008B525A">
        <w:rPr>
          <w:sz w:val="24"/>
          <w:szCs w:val="24"/>
        </w:rPr>
        <w:t xml:space="preserve">                                                    </w:t>
      </w:r>
      <w:r w:rsidR="008B525A" w:rsidRPr="008B525A">
        <w:rPr>
          <w:sz w:val="24"/>
          <w:szCs w:val="24"/>
        </w:rPr>
        <w:t>67. St-307/17</w:t>
      </w:r>
      <w:r w:rsidR="008F66F4">
        <w:rPr>
          <w:sz w:val="24"/>
          <w:szCs w:val="24"/>
        </w:rPr>
        <w:t>-38</w:t>
      </w:r>
    </w:p>
    <w:p w:rsidRDefault="00CE4727" w:rsidP="00CE4727" w:rsidR="00CE4727" w:rsidRPr="008B525A">
      <w:pPr>
        <w:jc w:val="center"/>
        <w:rPr>
          <w:sz w:val="24"/>
          <w:szCs w:val="24"/>
        </w:rPr>
      </w:pPr>
    </w:p>
    <w:p w:rsidRDefault="00E359B8" w:rsidP="002C0E29" w:rsidR="00E359B8" w:rsidRPr="008B525A">
      <w:pPr>
        <w:rPr>
          <w:sz w:val="24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>Z A K L J U Č A K</w:t>
      </w:r>
    </w:p>
    <w:p w:rsidRDefault="00CE4727" w:rsidP="002C0E29" w:rsidR="00CE4727" w:rsidRPr="008B525A">
      <w:pPr>
        <w:rPr>
          <w:sz w:val="24"/>
          <w:szCs w:val="24"/>
        </w:rPr>
      </w:pPr>
    </w:p>
    <w:p w:rsidRDefault="002B5611" w:rsidP="00E72D2A" w:rsidR="00CE4727" w:rsidRPr="008B525A">
      <w:pPr>
        <w:ind w:firstLine="720"/>
        <w:jc w:val="both"/>
        <w:rPr>
          <w:sz w:val="24"/>
          <w:szCs w:val="24"/>
        </w:rPr>
      </w:pPr>
      <w:r w:rsidRPr="008B525A">
        <w:rPr>
          <w:sz w:val="24"/>
          <w:szCs w:val="24"/>
        </w:rPr>
        <w:t>TRGOVAČKI SUD U ZAGREBU, po sucu Gordanu Zubaku, u stečajnom p</w:t>
      </w:r>
      <w:r w:rsidR="00D13D51" w:rsidRPr="008B525A">
        <w:rPr>
          <w:sz w:val="24"/>
          <w:szCs w:val="24"/>
        </w:rPr>
        <w:t>ostupku</w:t>
      </w:r>
      <w:r w:rsidRPr="008B525A">
        <w:rPr>
          <w:sz w:val="24"/>
          <w:szCs w:val="24"/>
        </w:rPr>
        <w:t xml:space="preserve"> nad </w:t>
      </w:r>
      <w:r w:rsidR="00564481" w:rsidRPr="008B525A">
        <w:rPr>
          <w:sz w:val="24"/>
          <w:szCs w:val="24"/>
          <w:lang w:val="pt-BR"/>
        </w:rPr>
        <w:t xml:space="preserve">dužnikom </w:t>
      </w:r>
      <w:r w:rsidR="008B525A" w:rsidRPr="008B525A">
        <w:rPr>
          <w:bCs/>
          <w:sz w:val="24"/>
          <w:szCs w:val="24"/>
          <w:lang w:val="pt-BR"/>
        </w:rPr>
        <w:t>POLJOPRIVREDNA STANICA d.o.o. u stečaju, Velika Gorica, Trg kralja Tomislava 37, OIB: 72134123768</w:t>
      </w:r>
      <w:r w:rsidR="00775FD2" w:rsidRPr="008B525A">
        <w:rPr>
          <w:sz w:val="24"/>
          <w:szCs w:val="24"/>
        </w:rPr>
        <w:t xml:space="preserve">, </w:t>
      </w:r>
      <w:r w:rsidR="0027042A">
        <w:rPr>
          <w:sz w:val="24"/>
          <w:szCs w:val="24"/>
        </w:rPr>
        <w:t>6. srpnja</w:t>
      </w:r>
      <w:r w:rsidR="00CE4727" w:rsidRPr="008B525A">
        <w:rPr>
          <w:sz w:val="24"/>
          <w:szCs w:val="24"/>
        </w:rPr>
        <w:t xml:space="preserve"> 20</w:t>
      </w:r>
      <w:r w:rsidR="00705EAB" w:rsidRPr="008B525A">
        <w:rPr>
          <w:sz w:val="24"/>
          <w:szCs w:val="24"/>
        </w:rPr>
        <w:t>17</w:t>
      </w:r>
      <w:r w:rsidR="00CE4727" w:rsidRPr="008B525A">
        <w:rPr>
          <w:sz w:val="24"/>
          <w:szCs w:val="24"/>
        </w:rPr>
        <w:t>.</w:t>
      </w:r>
      <w:r w:rsidR="002C0E29" w:rsidRPr="008B525A">
        <w:rPr>
          <w:sz w:val="24"/>
          <w:szCs w:val="24"/>
        </w:rPr>
        <w:t>,</w:t>
      </w:r>
      <w:r w:rsidR="00CE4727" w:rsidRPr="008B525A">
        <w:rPr>
          <w:sz w:val="24"/>
          <w:szCs w:val="24"/>
        </w:rPr>
        <w:t xml:space="preserve"> </w:t>
      </w:r>
    </w:p>
    <w:p w:rsidRDefault="003F320D" w:rsidP="0064089D" w:rsidR="003F320D" w:rsidRPr="008B525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>z a k l j u č i o      j e</w:t>
      </w:r>
    </w:p>
    <w:p w:rsidRDefault="003F320D" w:rsidP="002C0E29" w:rsidR="003F320D" w:rsidRPr="008B525A">
      <w:pPr>
        <w:rPr>
          <w:b/>
          <w:sz w:val="24"/>
          <w:szCs w:val="24"/>
        </w:rPr>
      </w:pPr>
    </w:p>
    <w:p w:rsidRDefault="00CE4727" w:rsidP="00CE4727" w:rsidR="00CE4727" w:rsidRPr="008B525A">
      <w:pPr>
        <w:jc w:val="both"/>
        <w:rPr>
          <w:sz w:val="24"/>
          <w:szCs w:val="24"/>
          <w:lang w:val="pt-BR"/>
        </w:rPr>
      </w:pPr>
      <w:r w:rsidRPr="008B525A">
        <w:rPr>
          <w:sz w:val="24"/>
          <w:szCs w:val="24"/>
        </w:rPr>
        <w:tab/>
      </w:r>
      <w:r w:rsidR="007B6617">
        <w:rPr>
          <w:sz w:val="24"/>
          <w:szCs w:val="24"/>
        </w:rPr>
        <w:t xml:space="preserve">Nalaže se </w:t>
      </w:r>
      <w:r w:rsidR="0027042A">
        <w:rPr>
          <w:sz w:val="24"/>
          <w:szCs w:val="24"/>
        </w:rPr>
        <w:t>Miljenku Mariniću</w:t>
      </w:r>
      <w:r w:rsidR="007B6617">
        <w:rPr>
          <w:sz w:val="24"/>
          <w:szCs w:val="24"/>
        </w:rPr>
        <w:t xml:space="preserve"> iz</w:t>
      </w:r>
      <w:r w:rsidR="0027042A">
        <w:rPr>
          <w:sz w:val="24"/>
          <w:szCs w:val="24"/>
        </w:rPr>
        <w:t xml:space="preserve"> Zagreba, </w:t>
      </w:r>
      <w:proofErr w:type="spellStart"/>
      <w:r w:rsidR="0027042A">
        <w:rPr>
          <w:sz w:val="24"/>
          <w:szCs w:val="24"/>
        </w:rPr>
        <w:t>Lopudska</w:t>
      </w:r>
      <w:proofErr w:type="spellEnd"/>
      <w:r w:rsidR="0027042A">
        <w:rPr>
          <w:sz w:val="24"/>
          <w:szCs w:val="24"/>
        </w:rPr>
        <w:t xml:space="preserve"> 1</w:t>
      </w:r>
      <w:r w:rsidR="007B6617">
        <w:rPr>
          <w:sz w:val="24"/>
          <w:szCs w:val="24"/>
        </w:rPr>
        <w:t>,</w:t>
      </w:r>
      <w:r w:rsidR="002A46D6" w:rsidRPr="008B525A">
        <w:rPr>
          <w:sz w:val="24"/>
          <w:szCs w:val="24"/>
        </w:rPr>
        <w:t xml:space="preserve"> </w:t>
      </w:r>
      <w:r w:rsidR="00433281" w:rsidRPr="008B525A">
        <w:rPr>
          <w:sz w:val="24"/>
          <w:szCs w:val="24"/>
        </w:rPr>
        <w:t xml:space="preserve">u roku 8 dana vratiti potvrdu o imenovanju stečajnim upraviteljem u stečajnom postupku nad </w:t>
      </w:r>
      <w:r w:rsidR="00433281" w:rsidRPr="008B525A">
        <w:rPr>
          <w:sz w:val="24"/>
          <w:szCs w:val="24"/>
          <w:lang w:val="pt-BR"/>
        </w:rPr>
        <w:t xml:space="preserve">dužnikom </w:t>
      </w:r>
      <w:r w:rsidR="008B525A" w:rsidRPr="008B525A">
        <w:rPr>
          <w:bCs/>
          <w:sz w:val="24"/>
          <w:szCs w:val="24"/>
          <w:lang w:val="pt-BR"/>
        </w:rPr>
        <w:t>POLJOPRIVREDNA STANICA d.o.o. u stečaju, Velika Gorica, Trg kralja Tomislava 37, OIB: 72134123768</w:t>
      </w:r>
      <w:r w:rsidR="001649C4" w:rsidRPr="008B525A">
        <w:rPr>
          <w:bCs/>
          <w:sz w:val="24"/>
          <w:szCs w:val="24"/>
          <w:lang w:val="pt-BR"/>
        </w:rPr>
        <w:t>.</w:t>
      </w:r>
    </w:p>
    <w:p w:rsidRDefault="003F320D" w:rsidP="00CE4727" w:rsidR="003F320D" w:rsidRPr="008B525A">
      <w:pPr>
        <w:rPr>
          <w:sz w:val="24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 xml:space="preserve">U Zagrebu </w:t>
      </w:r>
      <w:r w:rsidR="0027042A">
        <w:rPr>
          <w:sz w:val="24"/>
          <w:szCs w:val="24"/>
        </w:rPr>
        <w:t>6. srpnja</w:t>
      </w:r>
      <w:r w:rsidR="00705EAB" w:rsidRPr="008B525A">
        <w:rPr>
          <w:sz w:val="24"/>
          <w:szCs w:val="24"/>
        </w:rPr>
        <w:t xml:space="preserve"> 2017</w:t>
      </w:r>
      <w:r w:rsidR="002B13AE" w:rsidRPr="008B525A">
        <w:rPr>
          <w:sz w:val="24"/>
          <w:szCs w:val="24"/>
        </w:rPr>
        <w:t xml:space="preserve">. </w:t>
      </w:r>
      <w:r w:rsidRPr="008B525A">
        <w:rPr>
          <w:sz w:val="24"/>
          <w:szCs w:val="24"/>
        </w:rPr>
        <w:t xml:space="preserve"> </w:t>
      </w:r>
    </w:p>
    <w:p w:rsidRDefault="00CE4727" w:rsidP="00CE4727" w:rsidR="00CE4727" w:rsidRPr="008B525A">
      <w:pPr>
        <w:jc w:val="center"/>
        <w:rPr>
          <w:sz w:val="24"/>
          <w:szCs w:val="24"/>
        </w:rPr>
      </w:pPr>
    </w:p>
    <w:p w:rsidRDefault="003F320D" w:rsidP="00CE4727" w:rsidR="003F320D" w:rsidRPr="008B525A">
      <w:pPr>
        <w:jc w:val="center"/>
        <w:rPr>
          <w:sz w:val="24"/>
          <w:szCs w:val="24"/>
        </w:rPr>
      </w:pPr>
    </w:p>
    <w:p w:rsidRDefault="00CE4727" w:rsidP="00CE4727" w:rsidR="00CE4727" w:rsidRPr="008B525A">
      <w:pPr>
        <w:pStyle w:val="Tijeloteksta"/>
        <w:ind w:left="5760"/>
      </w:pPr>
      <w:r w:rsidRPr="008B525A">
        <w:tab/>
        <w:t>SUDAC:</w:t>
      </w:r>
    </w:p>
    <w:p w:rsidRDefault="002C0E29" w:rsidP="00CE4727" w:rsidR="00CE4727" w:rsidRPr="008B525A">
      <w:pPr>
        <w:pStyle w:val="Tijeloteksta"/>
        <w:ind w:left="5760"/>
      </w:pPr>
      <w:r w:rsidRPr="008B525A">
        <w:t xml:space="preserve">    </w:t>
      </w:r>
      <w:r w:rsidR="00E72D2A" w:rsidRPr="008B525A">
        <w:t xml:space="preserve"> </w:t>
      </w:r>
      <w:r w:rsidR="009457C8" w:rsidRPr="008B525A">
        <w:t xml:space="preserve">     </w:t>
      </w:r>
      <w:r w:rsidRPr="008B525A">
        <w:t xml:space="preserve"> Gordan Zubak</w:t>
      </w:r>
      <w:r w:rsidR="00E74F98">
        <w:t>,v.r.</w:t>
      </w:r>
      <w:r w:rsidR="002D1337">
        <w:t xml:space="preserve"> </w:t>
      </w:r>
    </w:p>
    <w:p w:rsidRDefault="001D2511" w:rsidP="00CE4727" w:rsidR="001D2511" w:rsidRPr="008B525A">
      <w:pPr>
        <w:pStyle w:val="Tijeloteksta"/>
        <w:ind w:left="5760"/>
      </w:pPr>
    </w:p>
    <w:p w:rsidRDefault="00CE4727" w:rsidP="00CE4727" w:rsidR="00CE4727" w:rsidRPr="008B525A">
      <w:pPr>
        <w:pStyle w:val="Tijeloteksta"/>
        <w:ind w:left="5760"/>
      </w:pPr>
    </w:p>
    <w:p w:rsidRDefault="00CE4727" w:rsidP="00CE4727" w:rsidR="00CE4727" w:rsidRPr="008B525A">
      <w:pPr>
        <w:jc w:val="right"/>
        <w:rPr>
          <w:sz w:val="24"/>
          <w:szCs w:val="24"/>
        </w:rPr>
      </w:pPr>
    </w:p>
    <w:p w:rsidRDefault="00CE4727" w:rsidP="00CE4727" w:rsidR="00CE4727" w:rsidRPr="008B525A">
      <w:pPr>
        <w:rPr>
          <w:sz w:val="24"/>
          <w:szCs w:val="24"/>
        </w:rPr>
      </w:pPr>
    </w:p>
    <w:p w:rsidRDefault="00CE4727" w:rsidP="00CE4727" w:rsidR="00CE4727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UPUTA O PRAVNOM LIJEKU</w:t>
      </w:r>
    </w:p>
    <w:p w:rsidRDefault="00CE4727" w:rsidP="00CE4727" w:rsidR="00CE4727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Protiv ovog zaključ</w:t>
      </w:r>
      <w:r w:rsidR="00C232EF" w:rsidRPr="008B525A">
        <w:rPr>
          <w:sz w:val="24"/>
          <w:szCs w:val="24"/>
        </w:rPr>
        <w:t>ka nije dopuštena žalba ( čl. 19. st. 7</w:t>
      </w:r>
      <w:r w:rsidRPr="008B525A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2D1337" w:rsidP="00CE4727" w:rsidR="002D1337">
      <w:pPr>
        <w:rPr>
          <w:sz w:val="24"/>
          <w:szCs w:val="24"/>
        </w:rPr>
      </w:pPr>
    </w:p>
    <w:p w:rsidRDefault="002D1337" w:rsidP="00CE4727" w:rsidR="002D1337" w:rsidRPr="008B525A">
      <w:pPr>
        <w:rPr>
          <w:sz w:val="24"/>
          <w:szCs w:val="24"/>
        </w:rPr>
      </w:pPr>
    </w:p>
    <w:p w:rsidRDefault="00E74F98" w:rsidP="00BA7734" w:rsidR="00E74F98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E74F98" w:rsidP="00BA7734" w:rsidR="00E74F98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7042A" w:rsidP="00CE4727" w:rsidR="0027042A" w:rsidRPr="008B525A">
      <w:pPr>
        <w:rPr>
          <w:sz w:val="24"/>
          <w:szCs w:val="24"/>
        </w:rPr>
      </w:pPr>
    </w:p>
    <w:p w:rsidRDefault="00CE4727" w:rsidP="00CE4727" w:rsidR="00CE4727" w:rsidRPr="008B525A">
      <w:pPr>
        <w:jc w:val="center"/>
        <w:rPr>
          <w:b/>
          <w:sz w:val="24"/>
          <w:szCs w:val="24"/>
        </w:rPr>
      </w:pPr>
    </w:p>
    <w:p w:rsidRDefault="00B639DE" w:rsidR="00B639DE" w:rsidRPr="008B525A">
      <w:pPr>
        <w:rPr>
          <w:sz w:val="24"/>
          <w:szCs w:val="24"/>
        </w:rPr>
      </w:pPr>
    </w:p>
    <w:sectPr w:rsidSect="00516A2C" w:rsidR="00B639DE" w:rsidRPr="008B525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49C4"/>
    <w:rsid w:val="00166AE8"/>
    <w:rsid w:val="001A0815"/>
    <w:rsid w:val="001D2511"/>
    <w:rsid w:val="00216892"/>
    <w:rsid w:val="0027042A"/>
    <w:rsid w:val="002A3045"/>
    <w:rsid w:val="002A46D6"/>
    <w:rsid w:val="002B13AE"/>
    <w:rsid w:val="002B5611"/>
    <w:rsid w:val="002C0E29"/>
    <w:rsid w:val="002D1337"/>
    <w:rsid w:val="0033459C"/>
    <w:rsid w:val="003E0B94"/>
    <w:rsid w:val="003F320D"/>
    <w:rsid w:val="00416F4F"/>
    <w:rsid w:val="00433281"/>
    <w:rsid w:val="00494BF5"/>
    <w:rsid w:val="004C6A58"/>
    <w:rsid w:val="004E5469"/>
    <w:rsid w:val="004F022B"/>
    <w:rsid w:val="00516A2C"/>
    <w:rsid w:val="00547C09"/>
    <w:rsid w:val="00564481"/>
    <w:rsid w:val="005B5B68"/>
    <w:rsid w:val="0064089D"/>
    <w:rsid w:val="0065484C"/>
    <w:rsid w:val="006A03F6"/>
    <w:rsid w:val="006F1EBD"/>
    <w:rsid w:val="00705EAB"/>
    <w:rsid w:val="00712637"/>
    <w:rsid w:val="00770B84"/>
    <w:rsid w:val="00775FD2"/>
    <w:rsid w:val="007A6843"/>
    <w:rsid w:val="007B3F07"/>
    <w:rsid w:val="007B5D6E"/>
    <w:rsid w:val="007B6617"/>
    <w:rsid w:val="007F082E"/>
    <w:rsid w:val="0087230D"/>
    <w:rsid w:val="008B0956"/>
    <w:rsid w:val="008B525A"/>
    <w:rsid w:val="008B6E62"/>
    <w:rsid w:val="008C4205"/>
    <w:rsid w:val="008F66F4"/>
    <w:rsid w:val="009457C8"/>
    <w:rsid w:val="009F122E"/>
    <w:rsid w:val="00B07CEE"/>
    <w:rsid w:val="00B639DE"/>
    <w:rsid w:val="00C10154"/>
    <w:rsid w:val="00C232EF"/>
    <w:rsid w:val="00C40C56"/>
    <w:rsid w:val="00CE4727"/>
    <w:rsid w:val="00D13D51"/>
    <w:rsid w:val="00D51828"/>
    <w:rsid w:val="00D6062E"/>
    <w:rsid w:val="00DE6DBE"/>
    <w:rsid w:val="00E359B8"/>
    <w:rsid w:val="00E560CF"/>
    <w:rsid w:val="00E72D2A"/>
    <w:rsid w:val="00E74F98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F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F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F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F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F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F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F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F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potvrde o imenovanju</izvorni_sadrzaj>
    <derivirana_varijabla naziv="DomainObject.Primjedba_1">vraćanje potvrde o imenovanju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639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2017-07-06T09:22:00Z</dcterms:created>
  <dc:creator>nmarkovic</dc:creator>
  <cp:lastModifiedBy>Katica Franjić</cp:lastModifiedBy>
  <cp:lastPrinted>2017-07-06T11:03:00Z</cp:lastPrinted>
  <dcterms:modified xmlns:xsi="http://www.w3.org/2001/XMLSchema-instance" xsi:type="dcterms:W3CDTF">2017-07-06T11:03:00Z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