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c99ed" w14:paraId="8dc99ed" w:rsidRDefault="00406AE8" w:rsidP="006D41CA" w:rsidR="008C758D" w:rsidRPr="00F95602">
      <w:pPr>
        <w:jc w:val="both"/>
        <w15:collapsed w:val="false"/>
        <w:rPr>
          <w:b/>
          <w:lang w:val="hr-HR"/>
        </w:rPr>
      </w:pPr>
      <w:bookmarkStart w:name="_GoBack" w:id="0"/>
      <w:bookmarkEnd w:id="0"/>
      <w:r w:rsidRPr="00F95602">
        <w:rPr>
          <w:lang w:val="hr-HR"/>
        </w:rPr>
        <w:t>ĐURĐA DRAGOVIĆ- GRAHEK</w:t>
      </w:r>
      <w:r w:rsidR="008C758D" w:rsidRPr="00F95602">
        <w:rPr>
          <w:lang w:val="hr-HR"/>
        </w:rPr>
        <w:t>,  stečajna upraviteljica</w:t>
      </w:r>
      <w:r w:rsidR="00DA390A" w:rsidRPr="00F95602">
        <w:rPr>
          <w:lang w:val="hr-HR"/>
        </w:rPr>
        <w:t xml:space="preserve"> </w:t>
      </w:r>
      <w:r w:rsidR="006D41CA">
        <w:rPr>
          <w:lang w:val="hr-HR"/>
        </w:rPr>
        <w:t>u stečajnom postupku nad imovinom dužnika pojedinca KATE JUKIĆ vl. HELICHRYSUM obrta za proizvodnju eteričnog ulja Hrastje Plešivičko 12b, Jastrebarsko, OIB 26574878718</w:t>
      </w:r>
    </w:p>
    <w:p w:rsidRDefault="008C758D" w:rsidP="008C758D" w:rsidR="008C758D" w:rsidRPr="00F95602">
      <w:pPr>
        <w:jc w:val="right"/>
        <w:rPr>
          <w:b/>
          <w:lang w:val="hr-HR"/>
        </w:rPr>
      </w:pPr>
      <w:r w:rsidRPr="00F95602">
        <w:rPr>
          <w:b/>
          <w:lang w:val="hr-HR"/>
        </w:rPr>
        <w:t xml:space="preserve"> St-</w:t>
      </w:r>
      <w:r w:rsidR="006D41CA">
        <w:rPr>
          <w:b/>
          <w:lang w:val="hr-HR"/>
        </w:rPr>
        <w:t>5190/16</w:t>
      </w:r>
    </w:p>
    <w:p w:rsidRDefault="008C758D" w:rsidP="008C758D" w:rsidR="008C758D" w:rsidRPr="00F95602">
      <w:pPr>
        <w:jc w:val="right"/>
        <w:rPr>
          <w:b/>
          <w:lang w:val="hr-HR"/>
        </w:rPr>
      </w:pPr>
      <w:r w:rsidRPr="00F95602">
        <w:rPr>
          <w:b/>
          <w:lang w:val="hr-HR"/>
        </w:rPr>
        <w:t xml:space="preserve"> </w:t>
      </w:r>
    </w:p>
    <w:p w:rsidRDefault="008C758D" w:rsidP="008C758D" w:rsidR="008C758D" w:rsidRPr="00F95602">
      <w:pPr>
        <w:jc w:val="right"/>
        <w:rPr>
          <w:lang w:val="hr-HR"/>
        </w:rPr>
      </w:pPr>
      <w:r w:rsidRPr="00F95602">
        <w:rPr>
          <w:lang w:val="hr-HR"/>
        </w:rPr>
        <w:t>REPUBLIKA HRVATSKA</w:t>
      </w:r>
    </w:p>
    <w:p w:rsidRDefault="008C758D" w:rsidP="008C758D" w:rsidR="008C758D" w:rsidRPr="00F95602">
      <w:pPr>
        <w:jc w:val="right"/>
        <w:rPr>
          <w:lang w:val="hr-HR"/>
        </w:rPr>
      </w:pPr>
      <w:r w:rsidRPr="00F95602">
        <w:rPr>
          <w:lang w:val="hr-HR"/>
        </w:rPr>
        <w:t xml:space="preserve">  TRGOVAČKI SUD U ZAGREBU</w:t>
      </w:r>
    </w:p>
    <w:p w:rsidRDefault="008C758D" w:rsidP="008C758D" w:rsidR="008C758D" w:rsidRPr="00F95602">
      <w:pPr>
        <w:pBdr>
          <w:bottom w:space="1" w:sz="4" w:color="auto" w:val="single"/>
        </w:pBdr>
        <w:jc w:val="right"/>
        <w:rPr>
          <w:lang w:val="hr-HR"/>
        </w:rPr>
      </w:pPr>
      <w:r w:rsidRPr="00F95602">
        <w:rPr>
          <w:lang w:val="hr-HR"/>
        </w:rPr>
        <w:t xml:space="preserve">        Zagreb, Amruševa 2/II</w:t>
      </w:r>
    </w:p>
    <w:p w:rsidRDefault="00EE1076" w:rsidP="008C758D" w:rsidR="00EE1076" w:rsidRPr="00F95602">
      <w:pPr>
        <w:rPr>
          <w:b/>
          <w:lang w:val="hr-HR"/>
        </w:rPr>
      </w:pPr>
    </w:p>
    <w:p w:rsidRDefault="008C758D" w:rsidP="008C758D" w:rsidR="008C758D" w:rsidRPr="00F95602">
      <w:pPr>
        <w:rPr>
          <w:lang w:val="hr-HR"/>
        </w:rPr>
      </w:pPr>
    </w:p>
    <w:p w:rsidRDefault="00B628B4" w:rsidP="00B628B4" w:rsidR="00B628B4" w:rsidRPr="00F53829">
      <w:pPr>
        <w:jc w:val="center"/>
        <w:rPr>
          <w:b/>
          <w:lang w:val="pl-PL"/>
        </w:rPr>
      </w:pPr>
      <w:r w:rsidRPr="00F53829">
        <w:rPr>
          <w:b/>
          <w:lang w:val="pl-PL"/>
        </w:rPr>
        <w:t>Obrazac 20.</w:t>
      </w:r>
    </w:p>
    <w:p w:rsidRDefault="00B628B4" w:rsidP="00B628B4" w:rsidR="00B628B4">
      <w:pPr>
        <w:jc w:val="center"/>
        <w:rPr>
          <w:b/>
          <w:lang w:val="pl-PL"/>
        </w:rPr>
      </w:pPr>
      <w:r w:rsidRPr="00F53829">
        <w:rPr>
          <w:b/>
          <w:lang w:val="pl-PL"/>
        </w:rPr>
        <w:t>IZVJEŠĆE STEČAJN</w:t>
      </w:r>
      <w:r w:rsidR="000D0607">
        <w:rPr>
          <w:b/>
          <w:lang w:val="pl-PL"/>
        </w:rPr>
        <w:t>E</w:t>
      </w:r>
      <w:r w:rsidRPr="00F53829">
        <w:rPr>
          <w:b/>
          <w:lang w:val="pl-PL"/>
        </w:rPr>
        <w:t xml:space="preserve"> UPRAVITELJ</w:t>
      </w:r>
      <w:r w:rsidR="000D0607">
        <w:rPr>
          <w:b/>
          <w:lang w:val="pl-PL"/>
        </w:rPr>
        <w:t>ICE</w:t>
      </w:r>
      <w:r w:rsidRPr="00F53829">
        <w:rPr>
          <w:b/>
          <w:lang w:val="pl-PL"/>
        </w:rPr>
        <w:t xml:space="preserve"> O TIJEKU STEČAJNOGA POSTUPKA I STANJU STEČAJNE MASE</w:t>
      </w:r>
    </w:p>
    <w:p w:rsidRDefault="00AA3145" w:rsidP="00B628B4" w:rsidR="00470D63" w:rsidRPr="00F53829">
      <w:pPr>
        <w:jc w:val="center"/>
        <w:rPr>
          <w:b/>
          <w:lang w:val="pl-PL"/>
        </w:rPr>
      </w:pPr>
      <w:r>
        <w:rPr>
          <w:b/>
          <w:lang w:val="pl-PL"/>
        </w:rPr>
        <w:t>od</w:t>
      </w:r>
      <w:r w:rsidR="00470D63">
        <w:rPr>
          <w:b/>
          <w:lang w:val="pl-PL"/>
        </w:rPr>
        <w:t xml:space="preserve"> </w:t>
      </w:r>
      <w:r w:rsidR="001D0C7E">
        <w:rPr>
          <w:b/>
          <w:lang w:val="pl-PL"/>
        </w:rPr>
        <w:t xml:space="preserve">11.05.2017.g. do </w:t>
      </w:r>
      <w:r w:rsidR="006A363D">
        <w:rPr>
          <w:b/>
          <w:lang w:val="pl-PL"/>
        </w:rPr>
        <w:t>22</w:t>
      </w:r>
      <w:r>
        <w:rPr>
          <w:b/>
          <w:lang w:val="pl-PL"/>
        </w:rPr>
        <w:t>.</w:t>
      </w:r>
      <w:r w:rsidR="001D0C7E">
        <w:rPr>
          <w:b/>
          <w:lang w:val="pl-PL"/>
        </w:rPr>
        <w:t>0</w:t>
      </w:r>
      <w:r>
        <w:rPr>
          <w:b/>
          <w:lang w:val="pl-PL"/>
        </w:rPr>
        <w:t xml:space="preserve">8.2017.g. </w:t>
      </w:r>
    </w:p>
    <w:p w:rsidRDefault="00B628B4" w:rsidP="00B628B4" w:rsidR="00B628B4" w:rsidRPr="00F53829">
      <w:pPr>
        <w:jc w:val="center"/>
        <w:rPr>
          <w:lang w:val="pl-PL"/>
        </w:rPr>
      </w:pPr>
    </w:p>
    <w:p w:rsidRDefault="00FE6944" w:rsidP="008C758D" w:rsidR="00FE6944" w:rsidRPr="00F95602">
      <w:pPr>
        <w:jc w:val="both"/>
        <w:rPr>
          <w:b/>
          <w:lang w:val="hr-HR"/>
        </w:rPr>
      </w:pPr>
    </w:p>
    <w:p w:rsidRDefault="00B628B4" w:rsidP="00B628B4" w:rsidR="00B628B4" w:rsidRPr="006D72E2">
      <w:pPr>
        <w:rPr>
          <w:lang w:val="hr-HR"/>
        </w:rPr>
      </w:pPr>
      <w:r w:rsidRPr="00F95602">
        <w:rPr>
          <w:lang w:val="hr-HR"/>
        </w:rPr>
        <w:t>Nadležni sud</w:t>
      </w:r>
      <w:r w:rsidRPr="00F95602">
        <w:rPr>
          <w:b/>
          <w:lang w:val="hr-HR"/>
        </w:rPr>
        <w:t xml:space="preserve">: </w:t>
      </w:r>
      <w:r w:rsidRPr="00F95602">
        <w:rPr>
          <w:lang w:val="hr-HR"/>
        </w:rPr>
        <w:t>Trgovački sud u Zagrebu</w:t>
      </w:r>
      <w:r w:rsidR="006D72E2">
        <w:rPr>
          <w:lang w:val="hr-HR"/>
        </w:rPr>
        <w:t xml:space="preserve"> </w:t>
      </w:r>
      <w:r w:rsidR="006D72E2" w:rsidRPr="006D72E2">
        <w:rPr>
          <w:lang w:val="hr-HR"/>
        </w:rPr>
        <w:t>St-5190/16</w:t>
      </w:r>
    </w:p>
    <w:p w:rsidRDefault="00B628B4" w:rsidP="00B628B4" w:rsidR="00B628B4" w:rsidRPr="00F95602">
      <w:pPr>
        <w:rPr>
          <w:lang w:val="hr-HR"/>
        </w:rPr>
      </w:pPr>
      <w:r w:rsidRPr="00F95602">
        <w:rPr>
          <w:lang w:val="hr-HR"/>
        </w:rPr>
        <w:t>Tvrtka:</w:t>
      </w:r>
      <w:r w:rsidRPr="00F95602">
        <w:rPr>
          <w:b/>
          <w:lang w:val="hr-HR"/>
        </w:rPr>
        <w:t xml:space="preserve"> </w:t>
      </w:r>
      <w:r>
        <w:rPr>
          <w:lang w:val="hr-HR"/>
        </w:rPr>
        <w:t xml:space="preserve">KATA JUKIĆ vl. HELICHRYSUM obrta za proizvodnju eteričnog ulja </w:t>
      </w:r>
    </w:p>
    <w:p w:rsidRDefault="00B628B4" w:rsidP="00B628B4" w:rsidR="00B628B4" w:rsidRPr="00F95602">
      <w:pPr>
        <w:rPr>
          <w:lang w:val="hr-HR"/>
        </w:rPr>
      </w:pPr>
      <w:r>
        <w:rPr>
          <w:lang w:val="hr-HR"/>
        </w:rPr>
        <w:t>OIB 26574878718</w:t>
      </w:r>
      <w:r w:rsidRPr="00F95602">
        <w:rPr>
          <w:lang w:val="hr-HR"/>
        </w:rPr>
        <w:t>,</w:t>
      </w:r>
    </w:p>
    <w:p w:rsidRDefault="00B628B4" w:rsidP="00B628B4" w:rsidR="00B628B4">
      <w:pPr>
        <w:rPr>
          <w:lang w:val="hr-HR"/>
        </w:rPr>
      </w:pPr>
      <w:r w:rsidRPr="00F95602">
        <w:rPr>
          <w:lang w:val="hr-HR"/>
        </w:rPr>
        <w:t xml:space="preserve">Sjedište/adresa: </w:t>
      </w:r>
      <w:r>
        <w:rPr>
          <w:lang w:val="hr-HR"/>
        </w:rPr>
        <w:t>Hrastje Plešivičko 12b, Jastrebarsko</w:t>
      </w:r>
    </w:p>
    <w:p w:rsidRDefault="008C758D" w:rsidP="008C758D" w:rsidR="008C758D" w:rsidRPr="00F95602">
      <w:pPr>
        <w:rPr>
          <w:lang w:val="hr-HR"/>
        </w:rPr>
      </w:pPr>
    </w:p>
    <w:p w:rsidRDefault="00470D63" w:rsidP="00470D63" w:rsidR="00470D63">
      <w:pPr>
        <w:pStyle w:val="Bezproreda"/>
        <w:jc w:val="both"/>
        <w:rPr>
          <w:rFonts w:hAnsi="Times New Roman" w:ascii="Times New Roman"/>
          <w:sz w:val="24"/>
          <w:szCs w:val="24"/>
        </w:rPr>
      </w:pPr>
      <w:r w:rsidRPr="00CD69F3">
        <w:rPr>
          <w:rFonts w:hAnsi="Times New Roman" w:ascii="Times New Roman"/>
          <w:sz w:val="24"/>
          <w:szCs w:val="24"/>
        </w:rPr>
        <w:t xml:space="preserve">I.  TIJEK STEČAJNOGA POSTUPKA U RAZDOBLJU od </w:t>
      </w:r>
      <w:r w:rsidR="001D0C7E">
        <w:rPr>
          <w:rFonts w:hAnsi="Times New Roman" w:ascii="Times New Roman"/>
          <w:sz w:val="24"/>
          <w:szCs w:val="24"/>
        </w:rPr>
        <w:t>11.05</w:t>
      </w:r>
      <w:r>
        <w:rPr>
          <w:rFonts w:hAnsi="Times New Roman" w:ascii="Times New Roman"/>
          <w:sz w:val="24"/>
          <w:szCs w:val="24"/>
        </w:rPr>
        <w:t>.2017</w:t>
      </w:r>
      <w:r w:rsidRPr="00CD69F3">
        <w:rPr>
          <w:rFonts w:hAnsi="Times New Roman" w:ascii="Times New Roman"/>
          <w:sz w:val="24"/>
          <w:szCs w:val="24"/>
        </w:rPr>
        <w:t xml:space="preserve">. do </w:t>
      </w:r>
      <w:r w:rsidR="00BE5006">
        <w:rPr>
          <w:rFonts w:hAnsi="Times New Roman" w:ascii="Times New Roman"/>
          <w:sz w:val="24"/>
          <w:szCs w:val="24"/>
        </w:rPr>
        <w:t>22</w:t>
      </w:r>
      <w:r w:rsidR="001D0C7E">
        <w:rPr>
          <w:rFonts w:hAnsi="Times New Roman" w:ascii="Times New Roman"/>
          <w:sz w:val="24"/>
          <w:szCs w:val="24"/>
        </w:rPr>
        <w:t>.08</w:t>
      </w:r>
      <w:r w:rsidRPr="00CD69F3">
        <w:rPr>
          <w:rFonts w:hAnsi="Times New Roman" w:ascii="Times New Roman"/>
          <w:sz w:val="24"/>
          <w:szCs w:val="24"/>
        </w:rPr>
        <w:t xml:space="preserve">.2017.g. </w:t>
      </w:r>
    </w:p>
    <w:p w:rsidRDefault="00470D63" w:rsidP="00470D63" w:rsidR="00470D63">
      <w:pPr>
        <w:pStyle w:val="Bezproreda"/>
        <w:jc w:val="both"/>
        <w:rPr>
          <w:rFonts w:hAnsi="Times New Roman" w:ascii="Times New Roman"/>
          <w:sz w:val="24"/>
          <w:szCs w:val="24"/>
        </w:rPr>
      </w:pPr>
    </w:p>
    <w:p w:rsidRDefault="00025F38" w:rsidP="008B4A13" w:rsidR="00025F38">
      <w:pPr>
        <w:pStyle w:val="Bezproreda"/>
        <w:spacing w:after="0"/>
        <w:jc w:val="both"/>
        <w:rPr>
          <w:rFonts w:hAnsi="Times New Roman" w:ascii="Times New Roman"/>
          <w:sz w:val="24"/>
          <w:szCs w:val="24"/>
        </w:rPr>
      </w:pPr>
      <w:r>
        <w:rPr>
          <w:rFonts w:hAnsi="Times New Roman" w:ascii="Times New Roman"/>
          <w:sz w:val="24"/>
          <w:szCs w:val="24"/>
        </w:rPr>
        <w:t xml:space="preserve">Na ispitnom ročištu 15.02.2017.g. vjerovnici su prihvatili izvješće stečajne upraviteljice, utvrđeno je da nema uvjeta za nastavak poslovanja stečajnog dužnika, ovlastili su stečajnu upraviteljicu da pokretnine (računalnu opremu) proda neposrednom pogodbom te da se iz tih sredstava namire troškovi stečajnog postupka. U odnosu na prijedlog stečajne upraviteljice da se postupak obustavi i zaključi jer nema sredstava za vođenje stečajnog postupka vjerovnici su bili načelno suglasni s istim,  a odlučeno je da će se odluka o tome donijeti na završnom ročištu. </w:t>
      </w:r>
    </w:p>
    <w:p w:rsidRDefault="00025F38" w:rsidP="008B4A13" w:rsidR="00025F38">
      <w:pPr>
        <w:pStyle w:val="Bezproreda"/>
        <w:spacing w:after="0"/>
        <w:jc w:val="both"/>
        <w:rPr>
          <w:rFonts w:hAnsi="Times New Roman" w:ascii="Times New Roman"/>
          <w:sz w:val="24"/>
          <w:szCs w:val="24"/>
        </w:rPr>
      </w:pPr>
    </w:p>
    <w:p w:rsidRDefault="00025F38" w:rsidP="008B4A13" w:rsidR="00025F38">
      <w:pPr>
        <w:pStyle w:val="Bezproreda"/>
        <w:spacing w:after="0"/>
        <w:jc w:val="both"/>
        <w:rPr>
          <w:rFonts w:hAnsi="Times New Roman" w:ascii="Times New Roman"/>
          <w:sz w:val="24"/>
          <w:szCs w:val="24"/>
        </w:rPr>
      </w:pPr>
      <w:r>
        <w:rPr>
          <w:rFonts w:hAnsi="Times New Roman" w:ascii="Times New Roman"/>
          <w:sz w:val="24"/>
          <w:szCs w:val="24"/>
        </w:rPr>
        <w:t>Sud je odlučio da se prijedlog dužnika za oslobađanje od preostalih obveza javno objavi i da će se zakazati ročište radi odluke o istom.</w:t>
      </w:r>
    </w:p>
    <w:p w:rsidRDefault="008B4A13" w:rsidP="008B4A13" w:rsidR="008B4A13">
      <w:pPr>
        <w:pStyle w:val="Bezproreda"/>
        <w:spacing w:after="0"/>
        <w:jc w:val="both"/>
        <w:rPr>
          <w:rFonts w:hAnsi="Times New Roman" w:ascii="Times New Roman"/>
          <w:sz w:val="24"/>
          <w:szCs w:val="24"/>
        </w:rPr>
      </w:pPr>
    </w:p>
    <w:p w:rsidRDefault="008B4A13" w:rsidP="008B4A13" w:rsidR="008B4A13">
      <w:pPr>
        <w:jc w:val="both"/>
        <w:rPr>
          <w:lang w:val="hr-HR"/>
        </w:rPr>
      </w:pPr>
      <w:r>
        <w:rPr>
          <w:lang w:val="hr-HR"/>
        </w:rPr>
        <w:t xml:space="preserve">Rješenjem </w:t>
      </w:r>
      <w:r w:rsidRPr="00E91CFB">
        <w:rPr>
          <w:lang w:val="hr-HR"/>
        </w:rPr>
        <w:t xml:space="preserve">St-5190/16 od </w:t>
      </w:r>
      <w:r>
        <w:rPr>
          <w:lang w:val="hr-HR"/>
        </w:rPr>
        <w:t>15. veljače 2017. utvrđene su priznate i osporene tražbine, a vjerovnici osporenih tražbina upućeni su da pokrenu parnični postupak radi utvrđenja osnovanosti osporene tražbine.</w:t>
      </w:r>
    </w:p>
    <w:p w:rsidRDefault="008B4A13" w:rsidP="008B4A13" w:rsidR="008B4A13">
      <w:pPr>
        <w:jc w:val="both"/>
        <w:rPr>
          <w:lang w:val="hr-HR"/>
        </w:rPr>
      </w:pPr>
    </w:p>
    <w:p w:rsidRDefault="003A4A44" w:rsidP="008B4A13" w:rsidR="008B4A13">
      <w:pPr>
        <w:jc w:val="both"/>
        <w:rPr>
          <w:lang w:val="hr-HR"/>
        </w:rPr>
      </w:pPr>
      <w:r>
        <w:rPr>
          <w:lang w:val="hr-HR"/>
        </w:rPr>
        <w:t>Podnesak dužnika Kate J</w:t>
      </w:r>
      <w:r w:rsidR="008B4A13">
        <w:rPr>
          <w:lang w:val="hr-HR"/>
        </w:rPr>
        <w:t>ukić radi oslobađanja od preostalih obveza</w:t>
      </w:r>
      <w:r>
        <w:rPr>
          <w:lang w:val="hr-HR"/>
        </w:rPr>
        <w:t xml:space="preserve"> sukladno čl. 373</w:t>
      </w:r>
      <w:r w:rsidR="001D0C7E">
        <w:rPr>
          <w:lang w:val="hr-HR"/>
        </w:rPr>
        <w:t>.</w:t>
      </w:r>
      <w:r>
        <w:rPr>
          <w:lang w:val="hr-HR"/>
        </w:rPr>
        <w:t xml:space="preserve"> Stečajnog zakona </w:t>
      </w:r>
      <w:r w:rsidR="008B4A13">
        <w:rPr>
          <w:lang w:val="hr-HR"/>
        </w:rPr>
        <w:t xml:space="preserve"> javno je objavljen na e-oglasnoj ploči suda 10. travnja 2017.g.</w:t>
      </w:r>
    </w:p>
    <w:p w:rsidRDefault="008B4A13" w:rsidP="008B4A13" w:rsidR="008B4A13">
      <w:pPr>
        <w:jc w:val="both"/>
        <w:rPr>
          <w:lang w:val="hr-HR"/>
        </w:rPr>
      </w:pPr>
    </w:p>
    <w:p w:rsidRDefault="004F5118" w:rsidP="008B4A13" w:rsidR="003A4A44">
      <w:pPr>
        <w:jc w:val="both"/>
        <w:rPr>
          <w:lang w:val="hr-HR"/>
        </w:rPr>
      </w:pPr>
      <w:r w:rsidRPr="00E91CFB">
        <w:rPr>
          <w:lang w:val="hr-HR"/>
        </w:rPr>
        <w:t>Rješenjem suda St-5190/16 od 11.04.2017.g. vjerovnici su pozvani na uplatu predujm</w:t>
      </w:r>
      <w:r w:rsidR="003A4A44">
        <w:rPr>
          <w:lang w:val="hr-HR"/>
        </w:rPr>
        <w:t>a za pokriće troškova vođenje stečajnog postupka s upozorenje</w:t>
      </w:r>
      <w:r w:rsidR="001D0C7E">
        <w:rPr>
          <w:lang w:val="hr-HR"/>
        </w:rPr>
        <w:t>m</w:t>
      </w:r>
      <w:r w:rsidR="003A4A44">
        <w:rPr>
          <w:lang w:val="hr-HR"/>
        </w:rPr>
        <w:t xml:space="preserve"> da ukoliko vjerovnici ne uplate traženi iznos da će se temeljem čl. 293</w:t>
      </w:r>
      <w:r w:rsidRPr="00E91CFB">
        <w:rPr>
          <w:lang w:val="hr-HR"/>
        </w:rPr>
        <w:t>. Stečajnog zakona</w:t>
      </w:r>
      <w:r w:rsidR="003A4A44">
        <w:rPr>
          <w:lang w:val="hr-HR"/>
        </w:rPr>
        <w:t xml:space="preserve"> postupak obustaviti i zaključiti. </w:t>
      </w:r>
    </w:p>
    <w:p w:rsidRDefault="003A4A44" w:rsidP="008B4A13" w:rsidR="003A4A44">
      <w:pPr>
        <w:jc w:val="both"/>
        <w:rPr>
          <w:lang w:val="hr-HR"/>
        </w:rPr>
      </w:pPr>
    </w:p>
    <w:p w:rsidRDefault="003A4A44" w:rsidP="008B4A13" w:rsidR="003A4A44">
      <w:pPr>
        <w:jc w:val="both"/>
        <w:rPr>
          <w:lang w:val="hr-HR"/>
        </w:rPr>
      </w:pPr>
      <w:r>
        <w:rPr>
          <w:lang w:val="hr-HR"/>
        </w:rPr>
        <w:t xml:space="preserve">Izvješće stečajne upraviteljice od 11.5.2017. objavljeno je na </w:t>
      </w:r>
      <w:r w:rsidR="0088428F">
        <w:rPr>
          <w:lang w:val="hr-HR"/>
        </w:rPr>
        <w:t>e</w:t>
      </w:r>
      <w:r w:rsidR="001D0C7E">
        <w:rPr>
          <w:lang w:val="hr-HR"/>
        </w:rPr>
        <w:t>–oglasnoj ploči suda 17.5.2017</w:t>
      </w:r>
      <w:r>
        <w:rPr>
          <w:lang w:val="hr-HR"/>
        </w:rPr>
        <w:t>.g.</w:t>
      </w:r>
    </w:p>
    <w:p w:rsidRDefault="00592580" w:rsidP="008B4A13" w:rsidR="00592580">
      <w:pPr>
        <w:jc w:val="both"/>
        <w:rPr>
          <w:lang w:val="hr-HR"/>
        </w:rPr>
      </w:pPr>
      <w:r>
        <w:rPr>
          <w:lang w:val="hr-HR"/>
        </w:rPr>
        <w:lastRenderedPageBreak/>
        <w:t xml:space="preserve">Prema podacima e-predmeta protiv rješenja suda </w:t>
      </w:r>
      <w:r w:rsidRPr="00E91CFB">
        <w:rPr>
          <w:lang w:val="hr-HR"/>
        </w:rPr>
        <w:t xml:space="preserve">St-5190/16 od </w:t>
      </w:r>
      <w:r>
        <w:rPr>
          <w:lang w:val="hr-HR"/>
        </w:rPr>
        <w:t>15. veljače 2017. o priznatim i osporenim tražbinama nisu podnesene žalbe.</w:t>
      </w:r>
    </w:p>
    <w:p w:rsidRDefault="00592580" w:rsidP="008B4A13" w:rsidR="00592580">
      <w:pPr>
        <w:jc w:val="both"/>
        <w:rPr>
          <w:lang w:val="hr-HR"/>
        </w:rPr>
      </w:pPr>
    </w:p>
    <w:p w:rsidRDefault="00592580" w:rsidP="008B4A13" w:rsidR="009E62EE">
      <w:pPr>
        <w:jc w:val="both"/>
        <w:rPr>
          <w:lang w:val="hr-HR"/>
        </w:rPr>
      </w:pPr>
      <w:r>
        <w:rPr>
          <w:lang w:val="hr-HR"/>
        </w:rPr>
        <w:t>Osporavatelji Kata Jukić, Mahovina d.o.o. i Knjigovodstvo Scriptum d.o.o koji su osporili tražbine vjerovnika Hrvatske šume d.o.o. u iznosu od 881.661,36 kn i  vjerov</w:t>
      </w:r>
      <w:r w:rsidR="009E62EE">
        <w:rPr>
          <w:lang w:val="hr-HR"/>
        </w:rPr>
        <w:t>ni</w:t>
      </w:r>
      <w:r>
        <w:rPr>
          <w:lang w:val="hr-HR"/>
        </w:rPr>
        <w:t>ka  Republike Hrvatske, Ministarstva financija,</w:t>
      </w:r>
      <w:r w:rsidR="009E62EE">
        <w:rPr>
          <w:lang w:val="hr-HR"/>
        </w:rPr>
        <w:t xml:space="preserve"> Porezna uprava u iznosu od 33.004.408,96 kn  </w:t>
      </w:r>
      <w:r>
        <w:rPr>
          <w:lang w:val="hr-HR"/>
        </w:rPr>
        <w:t>nisu dostav</w:t>
      </w:r>
      <w:r w:rsidR="009E62EE">
        <w:rPr>
          <w:lang w:val="hr-HR"/>
        </w:rPr>
        <w:t>ili obavijest o pokretanju postupaka, podnošenju tužbi po rješenju St-5190/16 od 15. veljače 2017.</w:t>
      </w:r>
    </w:p>
    <w:p w:rsidRDefault="004F34EA" w:rsidP="008B4A13" w:rsidR="004F34EA">
      <w:pPr>
        <w:jc w:val="both"/>
        <w:rPr>
          <w:lang w:val="hr-HR"/>
        </w:rPr>
      </w:pPr>
    </w:p>
    <w:p w:rsidRDefault="004F34EA" w:rsidP="008B4A13" w:rsidR="004F34EA">
      <w:pPr>
        <w:jc w:val="both"/>
        <w:rPr>
          <w:lang w:val="hr-HR"/>
        </w:rPr>
      </w:pPr>
      <w:r>
        <w:rPr>
          <w:lang w:val="hr-HR"/>
        </w:rPr>
        <w:t xml:space="preserve">Također stečajna upraviteljica nema podatak da je vjerovnik VIPnet d.o.o. pokrenuo, odnosno nastavio postupak radi utvrđenja osporene tražbine. </w:t>
      </w:r>
    </w:p>
    <w:p w:rsidRDefault="009E62EE" w:rsidP="008B4A13" w:rsidR="009E62EE">
      <w:pPr>
        <w:jc w:val="both"/>
        <w:rPr>
          <w:lang w:val="hr-HR"/>
        </w:rPr>
      </w:pPr>
    </w:p>
    <w:p w:rsidRDefault="009E62EE" w:rsidP="008B4A13" w:rsidR="003A4A44">
      <w:pPr>
        <w:jc w:val="both"/>
        <w:rPr>
          <w:lang w:val="hr-HR"/>
        </w:rPr>
      </w:pPr>
      <w:r>
        <w:rPr>
          <w:lang w:val="hr-HR"/>
        </w:rPr>
        <w:t xml:space="preserve">Prema obavijesti računovodstva Suda vjerovnici  nisu uplatili predujam troškova po rješenju suda </w:t>
      </w:r>
      <w:r w:rsidRPr="00E91CFB">
        <w:rPr>
          <w:lang w:val="hr-HR"/>
        </w:rPr>
        <w:t>St-5190/16 od 11.04.2017.g</w:t>
      </w:r>
      <w:r>
        <w:rPr>
          <w:lang w:val="hr-HR"/>
        </w:rPr>
        <w:t>.</w:t>
      </w:r>
    </w:p>
    <w:p w:rsidRDefault="004F5118" w:rsidP="008B4A13" w:rsidR="004F5118">
      <w:pPr>
        <w:jc w:val="both"/>
        <w:rPr>
          <w:lang w:val="hr-HR"/>
        </w:rPr>
      </w:pPr>
      <w:r w:rsidRPr="00E91CFB">
        <w:rPr>
          <w:lang w:val="hr-HR"/>
        </w:rPr>
        <w:t xml:space="preserve"> </w:t>
      </w:r>
    </w:p>
    <w:p w:rsidRDefault="00127C09" w:rsidP="008B4A13" w:rsidR="00127C09">
      <w:pPr>
        <w:jc w:val="both"/>
        <w:rPr>
          <w:lang w:val="hr-HR"/>
        </w:rPr>
      </w:pPr>
      <w:r>
        <w:rPr>
          <w:lang w:val="hr-HR"/>
        </w:rPr>
        <w:t>Ispravljam Izvješće o gospodarskom položaju u kojem je nenamjernom pogreškom u pisanju na str. 3. i. 4. pogrešno navedena godina prodaje imovine dužnika 2016., a ispravno je trebalo pisati 2015.g. Računi za 9 vozila dužnika i tri pogona za preradu su izdani 6.5.2015.g., a ne kako je greškom napisano 06.05.2016.g.</w:t>
      </w:r>
    </w:p>
    <w:p w:rsidRDefault="004F5118" w:rsidP="008B4A13" w:rsidR="004F5118">
      <w:pPr>
        <w:jc w:val="both"/>
        <w:rPr>
          <w:lang w:val="hr-HR"/>
        </w:rPr>
      </w:pPr>
    </w:p>
    <w:p w:rsidRDefault="00470D63" w:rsidP="00470D63" w:rsidR="00470D63" w:rsidRPr="00CD69F3">
      <w:pPr>
        <w:pStyle w:val="Bezproreda"/>
        <w:jc w:val="both"/>
        <w:rPr>
          <w:rFonts w:hAnsi="Times New Roman" w:ascii="Times New Roman"/>
          <w:sz w:val="24"/>
          <w:szCs w:val="24"/>
        </w:rPr>
      </w:pPr>
      <w:r w:rsidRPr="00CD69F3">
        <w:rPr>
          <w:rFonts w:hAnsi="Times New Roman" w:ascii="Times New Roman"/>
          <w:sz w:val="24"/>
          <w:szCs w:val="24"/>
        </w:rPr>
        <w:t>II. STANJE STEČAJNE MASE</w:t>
      </w:r>
    </w:p>
    <w:p w:rsidRDefault="00470D63" w:rsidP="00127C09" w:rsidR="00470D63">
      <w:pPr>
        <w:pStyle w:val="Bezproreda"/>
        <w:spacing w:after="0"/>
        <w:jc w:val="both"/>
        <w:rPr>
          <w:rFonts w:hAnsi="Times New Roman" w:ascii="Times New Roman"/>
          <w:b/>
          <w:sz w:val="24"/>
          <w:szCs w:val="24"/>
        </w:rPr>
      </w:pPr>
      <w:r w:rsidRPr="00CD69F3">
        <w:rPr>
          <w:rFonts w:hAnsi="Times New Roman" w:ascii="Times New Roman"/>
          <w:b/>
          <w:sz w:val="24"/>
          <w:szCs w:val="24"/>
        </w:rPr>
        <w:t xml:space="preserve">a)  </w:t>
      </w:r>
      <w:r>
        <w:rPr>
          <w:rFonts w:hAnsi="Times New Roman" w:ascii="Times New Roman"/>
          <w:b/>
          <w:sz w:val="24"/>
          <w:szCs w:val="24"/>
        </w:rPr>
        <w:t>Prodaja pokretnina:</w:t>
      </w:r>
    </w:p>
    <w:p w:rsidRDefault="00470D63" w:rsidP="00127C09" w:rsidR="00470D63" w:rsidRPr="00CD69F3">
      <w:pPr>
        <w:pStyle w:val="Bezproreda"/>
        <w:spacing w:after="0"/>
        <w:jc w:val="both"/>
        <w:rPr>
          <w:rFonts w:hAnsi="Times New Roman" w:ascii="Times New Roman"/>
          <w:sz w:val="24"/>
          <w:szCs w:val="24"/>
        </w:rPr>
      </w:pPr>
    </w:p>
    <w:p w:rsidRDefault="00AA3145" w:rsidP="00127C09" w:rsidR="00AA3145">
      <w:pPr>
        <w:pStyle w:val="Bezproreda"/>
        <w:spacing w:after="0"/>
        <w:jc w:val="both"/>
        <w:rPr>
          <w:rFonts w:hAnsi="Times New Roman" w:ascii="Times New Roman"/>
          <w:sz w:val="24"/>
          <w:szCs w:val="24"/>
        </w:rPr>
      </w:pPr>
      <w:r>
        <w:rPr>
          <w:rFonts w:hAnsi="Times New Roman" w:ascii="Times New Roman"/>
          <w:sz w:val="24"/>
          <w:szCs w:val="24"/>
        </w:rPr>
        <w:t>Unovčena je (prodana)  imovina stečajnog dužnika (</w:t>
      </w:r>
      <w:r w:rsidR="00470D63">
        <w:rPr>
          <w:rFonts w:hAnsi="Times New Roman" w:ascii="Times New Roman"/>
          <w:sz w:val="24"/>
          <w:szCs w:val="24"/>
        </w:rPr>
        <w:t>računalna oprema</w:t>
      </w:r>
      <w:r>
        <w:rPr>
          <w:rFonts w:hAnsi="Times New Roman" w:ascii="Times New Roman"/>
          <w:sz w:val="24"/>
          <w:szCs w:val="24"/>
        </w:rPr>
        <w:t>)</w:t>
      </w:r>
      <w:r w:rsidR="00470D63">
        <w:rPr>
          <w:rFonts w:hAnsi="Times New Roman" w:ascii="Times New Roman"/>
          <w:sz w:val="24"/>
          <w:szCs w:val="24"/>
        </w:rPr>
        <w:t xml:space="preserve"> za iznos od 5.625,00 kn</w:t>
      </w:r>
      <w:r>
        <w:rPr>
          <w:rFonts w:hAnsi="Times New Roman" w:ascii="Times New Roman"/>
          <w:sz w:val="24"/>
          <w:szCs w:val="24"/>
        </w:rPr>
        <w:t xml:space="preserve"> ( s PDV-om).</w:t>
      </w:r>
      <w:r w:rsidR="009E62EE">
        <w:rPr>
          <w:rFonts w:hAnsi="Times New Roman" w:ascii="Times New Roman"/>
          <w:sz w:val="24"/>
          <w:szCs w:val="24"/>
        </w:rPr>
        <w:t xml:space="preserve"> </w:t>
      </w:r>
      <w:r>
        <w:rPr>
          <w:rFonts w:hAnsi="Times New Roman" w:ascii="Times New Roman"/>
          <w:sz w:val="24"/>
          <w:szCs w:val="24"/>
        </w:rPr>
        <w:t>Druge imovine za unovčenje nema.</w:t>
      </w:r>
    </w:p>
    <w:p w:rsidRDefault="00AA3145" w:rsidP="00127C09" w:rsidR="00AA3145">
      <w:pPr>
        <w:pStyle w:val="Bezproreda"/>
        <w:spacing w:after="0"/>
        <w:jc w:val="both"/>
        <w:rPr>
          <w:rFonts w:hAnsi="Times New Roman" w:ascii="Times New Roman"/>
          <w:sz w:val="24"/>
          <w:szCs w:val="24"/>
        </w:rPr>
      </w:pPr>
    </w:p>
    <w:p w:rsidRDefault="00470D63" w:rsidP="00127C09" w:rsidR="00470D63">
      <w:pPr>
        <w:pStyle w:val="Bezproreda"/>
        <w:spacing w:after="0"/>
        <w:jc w:val="both"/>
        <w:rPr>
          <w:rFonts w:hAnsi="Times New Roman" w:ascii="Times New Roman"/>
          <w:b/>
          <w:sz w:val="24"/>
          <w:szCs w:val="24"/>
        </w:rPr>
      </w:pPr>
      <w:r w:rsidRPr="00CD69F3">
        <w:rPr>
          <w:rFonts w:hAnsi="Times New Roman" w:ascii="Times New Roman"/>
          <w:b/>
          <w:color w:val="000000"/>
          <w:sz w:val="24"/>
          <w:szCs w:val="24"/>
        </w:rPr>
        <w:t xml:space="preserve">b)  </w:t>
      </w:r>
      <w:r w:rsidRPr="00CD69F3">
        <w:rPr>
          <w:rFonts w:hAnsi="Times New Roman" w:ascii="Times New Roman"/>
          <w:b/>
          <w:sz w:val="24"/>
          <w:szCs w:val="24"/>
        </w:rPr>
        <w:t>Naplata potraživanja:</w:t>
      </w:r>
    </w:p>
    <w:p w:rsidRDefault="00470D63" w:rsidP="00127C09" w:rsidR="00470D63">
      <w:pPr>
        <w:pStyle w:val="Bezproreda"/>
        <w:spacing w:after="0"/>
        <w:jc w:val="both"/>
        <w:rPr>
          <w:rFonts w:hAnsi="Times New Roman" w:ascii="Times New Roman"/>
          <w:b/>
          <w:sz w:val="24"/>
          <w:szCs w:val="24"/>
        </w:rPr>
      </w:pPr>
    </w:p>
    <w:p w:rsidRDefault="00470D63" w:rsidP="009E62EE" w:rsidR="00AA3145">
      <w:pPr>
        <w:pStyle w:val="Bezproreda"/>
        <w:spacing w:after="0"/>
        <w:jc w:val="both"/>
        <w:rPr>
          <w:rFonts w:hAnsi="Times New Roman" w:ascii="Times New Roman"/>
          <w:sz w:val="24"/>
          <w:szCs w:val="24"/>
        </w:rPr>
      </w:pPr>
      <w:r>
        <w:rPr>
          <w:rFonts w:hAnsi="Times New Roman" w:ascii="Times New Roman"/>
          <w:sz w:val="24"/>
          <w:szCs w:val="24"/>
        </w:rPr>
        <w:t xml:space="preserve">Stečajni dužnik ima novčano potraživanje </w:t>
      </w:r>
      <w:r w:rsidR="00AA3145">
        <w:rPr>
          <w:rFonts w:hAnsi="Times New Roman" w:ascii="Times New Roman"/>
          <w:sz w:val="24"/>
          <w:szCs w:val="24"/>
        </w:rPr>
        <w:t xml:space="preserve">samo </w:t>
      </w:r>
      <w:r>
        <w:rPr>
          <w:rFonts w:hAnsi="Times New Roman" w:ascii="Times New Roman"/>
          <w:sz w:val="24"/>
          <w:szCs w:val="24"/>
        </w:rPr>
        <w:t>prema kupcu Metvica tr</w:t>
      </w:r>
      <w:r w:rsidR="008618F3">
        <w:rPr>
          <w:rFonts w:hAnsi="Times New Roman" w:ascii="Times New Roman"/>
          <w:sz w:val="24"/>
          <w:szCs w:val="24"/>
        </w:rPr>
        <w:t>govina d.o.o. u iznosu od 229.7</w:t>
      </w:r>
      <w:r>
        <w:rPr>
          <w:rFonts w:hAnsi="Times New Roman" w:ascii="Times New Roman"/>
          <w:sz w:val="24"/>
          <w:szCs w:val="24"/>
        </w:rPr>
        <w:t xml:space="preserve">75,00 kn. </w:t>
      </w:r>
      <w:r w:rsidR="00AA3145">
        <w:rPr>
          <w:rFonts w:hAnsi="Times New Roman" w:ascii="Times New Roman"/>
          <w:sz w:val="24"/>
          <w:szCs w:val="24"/>
        </w:rPr>
        <w:t>Dužnik je potvrdi</w:t>
      </w:r>
      <w:r w:rsidR="001D0C7E">
        <w:rPr>
          <w:rFonts w:hAnsi="Times New Roman" w:ascii="Times New Roman"/>
          <w:sz w:val="24"/>
          <w:szCs w:val="24"/>
        </w:rPr>
        <w:t>o</w:t>
      </w:r>
      <w:r w:rsidR="00AA3145">
        <w:rPr>
          <w:rFonts w:hAnsi="Times New Roman" w:ascii="Times New Roman"/>
          <w:sz w:val="24"/>
          <w:szCs w:val="24"/>
        </w:rPr>
        <w:t xml:space="preserve"> i priznaje stanje duga. </w:t>
      </w:r>
    </w:p>
    <w:p w:rsidRDefault="00AA3145" w:rsidP="009E62EE" w:rsidR="00AA3145">
      <w:pPr>
        <w:pStyle w:val="Bezproreda"/>
        <w:spacing w:after="0"/>
        <w:jc w:val="both"/>
        <w:rPr>
          <w:rFonts w:hAnsi="Times New Roman" w:ascii="Times New Roman"/>
          <w:sz w:val="24"/>
          <w:szCs w:val="24"/>
        </w:rPr>
      </w:pPr>
    </w:p>
    <w:p w:rsidRDefault="00AA3145" w:rsidP="009E62EE" w:rsidR="00DF433F" w:rsidRPr="00837A3F">
      <w:pPr>
        <w:jc w:val="both"/>
        <w:rPr>
          <w:lang w:val="hr-HR"/>
        </w:rPr>
      </w:pPr>
      <w:r w:rsidRPr="00837A3F">
        <w:rPr>
          <w:lang w:val="hr-HR"/>
        </w:rPr>
        <w:t xml:space="preserve">Nad </w:t>
      </w:r>
      <w:r w:rsidR="00470D63" w:rsidRPr="00837A3F">
        <w:rPr>
          <w:lang w:val="hr-HR"/>
        </w:rPr>
        <w:t xml:space="preserve">Metvica trgovina d.o.o. rješenjem Trgovačkog suda u Zagrebu St-8741/15 od </w:t>
      </w:r>
      <w:r w:rsidR="00510FE6" w:rsidRPr="00837A3F">
        <w:rPr>
          <w:lang w:val="hr-HR"/>
        </w:rPr>
        <w:t>03.04.2017.g.</w:t>
      </w:r>
      <w:r w:rsidR="009E62EE">
        <w:rPr>
          <w:lang w:val="hr-HR"/>
        </w:rPr>
        <w:t xml:space="preserve"> otvoren je stečajni postupak</w:t>
      </w:r>
      <w:r w:rsidR="00510FE6" w:rsidRPr="00837A3F">
        <w:rPr>
          <w:lang w:val="hr-HR"/>
        </w:rPr>
        <w:t xml:space="preserve"> </w:t>
      </w:r>
      <w:r w:rsidRPr="00837A3F">
        <w:rPr>
          <w:lang w:val="hr-HR"/>
        </w:rPr>
        <w:t xml:space="preserve">te sam podnijela prijavu tražbine. Rješenjem </w:t>
      </w:r>
      <w:r w:rsidR="00C81069">
        <w:rPr>
          <w:lang w:val="hr-HR"/>
        </w:rPr>
        <w:t>Visokog</w:t>
      </w:r>
      <w:r w:rsidR="00DF433F" w:rsidRPr="00837A3F">
        <w:rPr>
          <w:lang w:val="hr-HR"/>
        </w:rPr>
        <w:t xml:space="preserve"> trgovačk</w:t>
      </w:r>
      <w:r w:rsidR="00C81069">
        <w:rPr>
          <w:lang w:val="hr-HR"/>
        </w:rPr>
        <w:t>og</w:t>
      </w:r>
      <w:r w:rsidR="00DF433F" w:rsidRPr="00837A3F">
        <w:rPr>
          <w:lang w:val="hr-HR"/>
        </w:rPr>
        <w:t xml:space="preserve"> sud</w:t>
      </w:r>
      <w:r w:rsidR="00C81069">
        <w:rPr>
          <w:lang w:val="hr-HR"/>
        </w:rPr>
        <w:t>a</w:t>
      </w:r>
      <w:r w:rsidR="00DF433F" w:rsidRPr="00837A3F">
        <w:rPr>
          <w:lang w:val="hr-HR"/>
        </w:rPr>
        <w:t xml:space="preserve"> Republike Hrvatske posl. broj Pž-2</w:t>
      </w:r>
      <w:r w:rsidR="009E62EE">
        <w:rPr>
          <w:lang w:val="hr-HR"/>
        </w:rPr>
        <w:t xml:space="preserve">630/2017-2 od 4. svibnja 2017. </w:t>
      </w:r>
      <w:r w:rsidR="00DF433F" w:rsidRPr="00837A3F">
        <w:rPr>
          <w:lang w:val="hr-HR"/>
        </w:rPr>
        <w:t>ukinuo</w:t>
      </w:r>
      <w:r w:rsidR="009E62EE">
        <w:rPr>
          <w:lang w:val="hr-HR"/>
        </w:rPr>
        <w:t xml:space="preserve"> je </w:t>
      </w:r>
      <w:r w:rsidR="00DF433F" w:rsidRPr="00837A3F">
        <w:rPr>
          <w:lang w:val="hr-HR"/>
        </w:rPr>
        <w:t>prvostupanjsko rješenje i predmet vra</w:t>
      </w:r>
      <w:r w:rsidR="009E62EE">
        <w:rPr>
          <w:lang w:val="hr-HR"/>
        </w:rPr>
        <w:t>ćen</w:t>
      </w:r>
      <w:r w:rsidR="00DF433F" w:rsidRPr="00837A3F">
        <w:rPr>
          <w:lang w:val="hr-HR"/>
        </w:rPr>
        <w:t xml:space="preserve"> prvostupanjskom sudu na ponovn</w:t>
      </w:r>
      <w:r w:rsidR="009E62EE">
        <w:rPr>
          <w:lang w:val="hr-HR"/>
        </w:rPr>
        <w:t>i</w:t>
      </w:r>
      <w:r w:rsidR="00DF433F" w:rsidRPr="00837A3F">
        <w:rPr>
          <w:lang w:val="hr-HR"/>
        </w:rPr>
        <w:t xml:space="preserve"> postupak</w:t>
      </w:r>
      <w:r w:rsidR="0088428F">
        <w:rPr>
          <w:lang w:val="hr-HR"/>
        </w:rPr>
        <w:t>.</w:t>
      </w:r>
      <w:r w:rsidR="009E62EE">
        <w:rPr>
          <w:lang w:val="hr-HR"/>
        </w:rPr>
        <w:t xml:space="preserve"> Rješenjem </w:t>
      </w:r>
      <w:r w:rsidR="00DF433F" w:rsidRPr="00837A3F">
        <w:rPr>
          <w:lang w:val="hr-HR"/>
        </w:rPr>
        <w:t>suda St-1466/17-17 od 17. svibnja 2017</w:t>
      </w:r>
      <w:r w:rsidR="0024034B">
        <w:rPr>
          <w:lang w:val="hr-HR"/>
        </w:rPr>
        <w:t>.</w:t>
      </w:r>
      <w:r w:rsidR="00DF433F" w:rsidRPr="00837A3F">
        <w:rPr>
          <w:lang w:val="hr-HR"/>
        </w:rPr>
        <w:t xml:space="preserve"> nad </w:t>
      </w:r>
      <w:r w:rsidR="009E62EE" w:rsidRPr="00837A3F">
        <w:rPr>
          <w:lang w:val="hr-HR"/>
        </w:rPr>
        <w:t>Metvica trgovina d.o.o.</w:t>
      </w:r>
      <w:r w:rsidR="009E62EE">
        <w:rPr>
          <w:lang w:val="hr-HR"/>
        </w:rPr>
        <w:t xml:space="preserve"> </w:t>
      </w:r>
      <w:r w:rsidR="00DF433F" w:rsidRPr="00837A3F">
        <w:rPr>
          <w:lang w:val="hr-HR"/>
        </w:rPr>
        <w:t xml:space="preserve">otvoren </w:t>
      </w:r>
      <w:r w:rsidR="00F6438F">
        <w:rPr>
          <w:lang w:val="hr-HR"/>
        </w:rPr>
        <w:t xml:space="preserve">je </w:t>
      </w:r>
      <w:r w:rsidR="00DF433F" w:rsidRPr="00837A3F">
        <w:rPr>
          <w:lang w:val="hr-HR"/>
        </w:rPr>
        <w:t xml:space="preserve">predstečajni postupak. U predstečajnom postupka ponovno je prijavljena  tražbina te je rješenjem </w:t>
      </w:r>
      <w:r w:rsidR="00837A3F" w:rsidRPr="00837A3F">
        <w:rPr>
          <w:lang w:val="hr-HR"/>
        </w:rPr>
        <w:t>o utvr</w:t>
      </w:r>
      <w:r w:rsidR="00DF433F" w:rsidRPr="00837A3F">
        <w:rPr>
          <w:lang w:val="hr-HR"/>
        </w:rPr>
        <w:t>đenim i osporenim tražbinama St-1466/17-17 od 13. srpnja 2017. tra</w:t>
      </w:r>
      <w:r w:rsidR="00837A3F" w:rsidRPr="00837A3F">
        <w:rPr>
          <w:lang w:val="hr-HR"/>
        </w:rPr>
        <w:t>ž</w:t>
      </w:r>
      <w:r w:rsidR="00DF433F" w:rsidRPr="00837A3F">
        <w:rPr>
          <w:lang w:val="hr-HR"/>
        </w:rPr>
        <w:t xml:space="preserve">bina priznata u  iznosu od 260.317,04 kn. </w:t>
      </w:r>
    </w:p>
    <w:p w:rsidRDefault="00C81069" w:rsidP="00F6438F" w:rsidR="00C81069">
      <w:pPr>
        <w:jc w:val="both"/>
        <w:rPr>
          <w:lang w:val="hr-HR"/>
        </w:rPr>
      </w:pPr>
    </w:p>
    <w:p w:rsidRDefault="00C81069" w:rsidP="00F6438F" w:rsidR="00837A3F">
      <w:pPr>
        <w:jc w:val="both"/>
        <w:rPr>
          <w:lang w:val="hr-HR"/>
        </w:rPr>
      </w:pPr>
      <w:r>
        <w:rPr>
          <w:lang w:val="hr-HR"/>
        </w:rPr>
        <w:t>Tražbina</w:t>
      </w:r>
      <w:r w:rsidR="00837A3F">
        <w:rPr>
          <w:lang w:val="hr-HR"/>
        </w:rPr>
        <w:t xml:space="preserve"> u ovom trenutku nije naplat</w:t>
      </w:r>
      <w:r>
        <w:rPr>
          <w:lang w:val="hr-HR"/>
        </w:rPr>
        <w:t>iva, a i upitan</w:t>
      </w:r>
      <w:r w:rsidR="00837A3F">
        <w:rPr>
          <w:lang w:val="hr-HR"/>
        </w:rPr>
        <w:t xml:space="preserve"> je </w:t>
      </w:r>
      <w:r w:rsidR="00F6438F">
        <w:rPr>
          <w:lang w:val="hr-HR"/>
        </w:rPr>
        <w:t>ishod predstečajnog postupka i naplata potraživanja.</w:t>
      </w:r>
    </w:p>
    <w:p w:rsidRDefault="00837A3F" w:rsidP="00DF433F" w:rsidR="00837A3F">
      <w:pPr>
        <w:rPr>
          <w:lang w:val="hr-HR"/>
        </w:rPr>
      </w:pPr>
    </w:p>
    <w:p w:rsidRDefault="00837A3F" w:rsidP="00127C09" w:rsidR="00F6438F">
      <w:pPr>
        <w:jc w:val="both"/>
        <w:rPr>
          <w:lang w:val="hr-HR"/>
        </w:rPr>
      </w:pPr>
      <w:r>
        <w:rPr>
          <w:lang w:val="hr-HR"/>
        </w:rPr>
        <w:t>Drugih potraživanja za naplatu nema osim potraživanja za koja se vodi sudski postupak (protiv Hrvatskih šuma d.o.o.). Postupak se vodi kod Trgov</w:t>
      </w:r>
      <w:r w:rsidR="00C81069">
        <w:rPr>
          <w:lang w:val="hr-HR"/>
        </w:rPr>
        <w:t>ačkog suda u Zagrebu pod br. P-</w:t>
      </w:r>
      <w:r w:rsidR="00F6438F">
        <w:rPr>
          <w:lang w:val="hr-HR"/>
        </w:rPr>
        <w:t>3222/15. U predmetu j</w:t>
      </w:r>
      <w:r>
        <w:rPr>
          <w:lang w:val="hr-HR"/>
        </w:rPr>
        <w:t>e doneseno rješenje o prekidu zbog stečajnog postupka, a prijedlog za nastavak postupka nije stavljen.</w:t>
      </w:r>
      <w:r w:rsidR="00F6438F">
        <w:rPr>
          <w:lang w:val="hr-HR"/>
        </w:rPr>
        <w:t xml:space="preserve"> O ovom predmetu su vjerovnici i sud detaljno obaviješteni u izvješću  o gospodarskom položaju dužnika. </w:t>
      </w:r>
      <w:r>
        <w:rPr>
          <w:lang w:val="hr-HR"/>
        </w:rPr>
        <w:t>Drugih potraživanja nema.</w:t>
      </w:r>
    </w:p>
    <w:p w:rsidRDefault="00F6438F" w:rsidP="0088428F" w:rsidR="0088428F">
      <w:pPr>
        <w:jc w:val="both"/>
        <w:rPr>
          <w:lang w:val="hr-HR"/>
        </w:rPr>
      </w:pPr>
      <w:r w:rsidRPr="00C81069">
        <w:rPr>
          <w:b/>
          <w:lang w:val="hr-HR"/>
        </w:rPr>
        <w:lastRenderedPageBreak/>
        <w:t>c)</w:t>
      </w:r>
      <w:r>
        <w:rPr>
          <w:lang w:val="hr-HR"/>
        </w:rPr>
        <w:t xml:space="preserve"> </w:t>
      </w:r>
      <w:r w:rsidR="0088428F">
        <w:rPr>
          <w:lang w:val="hr-HR"/>
        </w:rPr>
        <w:t xml:space="preserve"> </w:t>
      </w:r>
      <w:r w:rsidR="0088428F" w:rsidRPr="0088428F">
        <w:rPr>
          <w:b/>
          <w:lang w:val="hr-HR"/>
        </w:rPr>
        <w:t xml:space="preserve">Očitovanje stečajne upraviteljice o prijedlogu </w:t>
      </w:r>
      <w:r w:rsidR="00837A3F" w:rsidRPr="0088428F">
        <w:rPr>
          <w:b/>
          <w:lang w:val="hr-HR"/>
        </w:rPr>
        <w:t>Županijsko</w:t>
      </w:r>
      <w:r w:rsidR="00C81069">
        <w:rPr>
          <w:b/>
          <w:lang w:val="hr-HR"/>
        </w:rPr>
        <w:t>g</w:t>
      </w:r>
      <w:r w:rsidR="00837A3F" w:rsidRPr="0088428F">
        <w:rPr>
          <w:b/>
          <w:lang w:val="hr-HR"/>
        </w:rPr>
        <w:t xml:space="preserve"> državno</w:t>
      </w:r>
      <w:r w:rsidR="00C81069">
        <w:rPr>
          <w:b/>
          <w:lang w:val="hr-HR"/>
        </w:rPr>
        <w:t>g</w:t>
      </w:r>
      <w:r w:rsidR="00837A3F" w:rsidRPr="0088428F">
        <w:rPr>
          <w:b/>
          <w:lang w:val="hr-HR"/>
        </w:rPr>
        <w:t xml:space="preserve"> odvjetništv</w:t>
      </w:r>
      <w:r w:rsidR="00C81069">
        <w:rPr>
          <w:b/>
          <w:lang w:val="hr-HR"/>
        </w:rPr>
        <w:t>a</w:t>
      </w:r>
      <w:r w:rsidR="00837A3F" w:rsidRPr="0088428F">
        <w:rPr>
          <w:b/>
          <w:lang w:val="hr-HR"/>
        </w:rPr>
        <w:t xml:space="preserve"> u Velikoj Gorici</w:t>
      </w:r>
      <w:r w:rsidR="00775C17" w:rsidRPr="0088428F">
        <w:rPr>
          <w:b/>
          <w:lang w:val="hr-HR"/>
        </w:rPr>
        <w:t xml:space="preserve"> </w:t>
      </w:r>
      <w:r w:rsidR="0088428F" w:rsidRPr="0088428F">
        <w:rPr>
          <w:b/>
          <w:lang w:val="hr-HR"/>
        </w:rPr>
        <w:t>radi pobijanja pravnih radnji stečajnog dužnik</w:t>
      </w:r>
      <w:r w:rsidR="0088428F">
        <w:rPr>
          <w:lang w:val="hr-HR"/>
        </w:rPr>
        <w:t xml:space="preserve">a:  </w:t>
      </w:r>
    </w:p>
    <w:p w:rsidRDefault="0088428F" w:rsidP="0088428F" w:rsidR="0088428F">
      <w:pPr>
        <w:jc w:val="both"/>
        <w:rPr>
          <w:lang w:val="hr-HR"/>
        </w:rPr>
      </w:pPr>
    </w:p>
    <w:p w:rsidRDefault="0088428F" w:rsidP="0088428F" w:rsidR="00837A3F">
      <w:pPr>
        <w:jc w:val="both"/>
        <w:rPr>
          <w:lang w:val="hr-HR"/>
        </w:rPr>
      </w:pPr>
      <w:r w:rsidRPr="0088428F">
        <w:rPr>
          <w:lang w:val="hr-HR"/>
        </w:rPr>
        <w:t>Županijsko državno odvjetništvo u Velikoj Gorici</w:t>
      </w:r>
      <w:r w:rsidRPr="0088428F">
        <w:rPr>
          <w:b/>
          <w:lang w:val="hr-HR"/>
        </w:rPr>
        <w:t xml:space="preserve"> </w:t>
      </w:r>
      <w:r w:rsidR="00775C17">
        <w:rPr>
          <w:lang w:val="hr-HR"/>
        </w:rPr>
        <w:t xml:space="preserve">kao punomoćnik vjerovnika </w:t>
      </w:r>
      <w:r w:rsidR="00F6438F">
        <w:rPr>
          <w:lang w:val="hr-HR"/>
        </w:rPr>
        <w:t>R</w:t>
      </w:r>
      <w:r w:rsidR="00775C17">
        <w:rPr>
          <w:lang w:val="hr-HR"/>
        </w:rPr>
        <w:t>epublike Hrvatske</w:t>
      </w:r>
      <w:r w:rsidR="00F6438F">
        <w:rPr>
          <w:lang w:val="hr-HR"/>
        </w:rPr>
        <w:t xml:space="preserve">, </w:t>
      </w:r>
      <w:r>
        <w:rPr>
          <w:lang w:val="hr-HR"/>
        </w:rPr>
        <w:t>Ministarstva financija,</w:t>
      </w:r>
      <w:r w:rsidR="00775C17">
        <w:rPr>
          <w:lang w:val="hr-HR"/>
        </w:rPr>
        <w:t xml:space="preserve"> </w:t>
      </w:r>
      <w:r w:rsidR="00837A3F">
        <w:rPr>
          <w:lang w:val="hr-HR"/>
        </w:rPr>
        <w:t xml:space="preserve"> do</w:t>
      </w:r>
      <w:r w:rsidR="00775C17">
        <w:rPr>
          <w:lang w:val="hr-HR"/>
        </w:rPr>
        <w:t>s</w:t>
      </w:r>
      <w:r w:rsidR="00837A3F">
        <w:rPr>
          <w:lang w:val="hr-HR"/>
        </w:rPr>
        <w:t>tavilo je obavijest u kojoj navodi da je dužnik</w:t>
      </w:r>
      <w:r w:rsidR="00C81069">
        <w:rPr>
          <w:lang w:val="hr-HR"/>
        </w:rPr>
        <w:t xml:space="preserve"> pojedinac Kata Jukić</w:t>
      </w:r>
      <w:r w:rsidR="00837A3F">
        <w:rPr>
          <w:lang w:val="hr-HR"/>
        </w:rPr>
        <w:t xml:space="preserve"> raspolaga</w:t>
      </w:r>
      <w:r w:rsidR="00C81069">
        <w:rPr>
          <w:lang w:val="hr-HR"/>
        </w:rPr>
        <w:t>la</w:t>
      </w:r>
      <w:r w:rsidR="00837A3F">
        <w:rPr>
          <w:lang w:val="hr-HR"/>
        </w:rPr>
        <w:t xml:space="preserve"> svojom imovinom, stanom pov. 50,29</w:t>
      </w:r>
      <w:r w:rsidR="00F6438F">
        <w:rPr>
          <w:lang w:val="hr-HR"/>
        </w:rPr>
        <w:t xml:space="preserve"> </w:t>
      </w:r>
      <w:r w:rsidR="00837A3F">
        <w:rPr>
          <w:lang w:val="hr-HR"/>
        </w:rPr>
        <w:t>m</w:t>
      </w:r>
      <w:r w:rsidR="00837A3F" w:rsidRPr="00C81069">
        <w:rPr>
          <w:vertAlign w:val="superscript"/>
          <w:lang w:val="hr-HR"/>
        </w:rPr>
        <w:t>2</w:t>
      </w:r>
      <w:r w:rsidR="00837A3F">
        <w:rPr>
          <w:lang w:val="hr-HR"/>
        </w:rPr>
        <w:t xml:space="preserve"> u Zagrebu, Milovana Kovačevića 14</w:t>
      </w:r>
      <w:r w:rsidR="00775C17">
        <w:rPr>
          <w:lang w:val="hr-HR"/>
        </w:rPr>
        <w:t>,</w:t>
      </w:r>
      <w:r w:rsidR="00C81069">
        <w:rPr>
          <w:lang w:val="hr-HR"/>
        </w:rPr>
        <w:t xml:space="preserve"> u zgradi sagrađenoj na kč. 990/4 k.o. Zaprudski Otok </w:t>
      </w:r>
      <w:r w:rsidR="00837A3F">
        <w:rPr>
          <w:lang w:val="hr-HR"/>
        </w:rPr>
        <w:t xml:space="preserve"> na način da je darovnim ugov</w:t>
      </w:r>
      <w:r w:rsidR="00C81069">
        <w:rPr>
          <w:lang w:val="hr-HR"/>
        </w:rPr>
        <w:t>orom od 11.1.2016.g. stan darovala</w:t>
      </w:r>
      <w:r w:rsidR="00837A3F">
        <w:rPr>
          <w:lang w:val="hr-HR"/>
        </w:rPr>
        <w:t xml:space="preserve"> sin</w:t>
      </w:r>
      <w:r w:rsidR="00F6438F">
        <w:rPr>
          <w:lang w:val="hr-HR"/>
        </w:rPr>
        <w:t>ovima</w:t>
      </w:r>
      <w:r w:rsidR="00837A3F">
        <w:rPr>
          <w:lang w:val="hr-HR"/>
        </w:rPr>
        <w:t xml:space="preserve"> Franku i Jerku Jukić. ŽDO predlaže da stečajna upraviteljica protiv Franka i Jerka Jukića  na temelju odobrenja suda pokrene postupak radi pobijanja pravnih radnji stečajnog dužnika. </w:t>
      </w:r>
    </w:p>
    <w:p w:rsidRDefault="00B81D3B" w:rsidP="0088428F" w:rsidR="00B81D3B">
      <w:pPr>
        <w:jc w:val="both"/>
        <w:rPr>
          <w:lang w:val="hr-HR"/>
        </w:rPr>
      </w:pPr>
    </w:p>
    <w:p w:rsidRDefault="00B81D3B" w:rsidP="0088428F" w:rsidR="00B81D3B">
      <w:pPr>
        <w:jc w:val="both"/>
        <w:rPr>
          <w:lang w:val="hr-HR"/>
        </w:rPr>
      </w:pPr>
      <w:r>
        <w:rPr>
          <w:lang w:val="hr-HR"/>
        </w:rPr>
        <w:t>Od dužnika je zatražena obavijest o navedenoj imovini.</w:t>
      </w:r>
    </w:p>
    <w:p w:rsidRDefault="00B81D3B" w:rsidP="0088428F" w:rsidR="00B81D3B">
      <w:pPr>
        <w:jc w:val="both"/>
        <w:rPr>
          <w:lang w:val="hr-HR"/>
        </w:rPr>
      </w:pPr>
    </w:p>
    <w:p w:rsidRDefault="00B81D3B" w:rsidP="0088428F" w:rsidR="007C4D38">
      <w:pPr>
        <w:jc w:val="both"/>
        <w:rPr>
          <w:lang w:val="hr-HR"/>
        </w:rPr>
      </w:pPr>
      <w:r>
        <w:rPr>
          <w:lang w:val="hr-HR"/>
        </w:rPr>
        <w:t xml:space="preserve">U svom očitovanju </w:t>
      </w:r>
      <w:r w:rsidR="000D0607">
        <w:rPr>
          <w:lang w:val="hr-HR"/>
        </w:rPr>
        <w:t xml:space="preserve">Kata Jukić </w:t>
      </w:r>
      <w:r>
        <w:rPr>
          <w:lang w:val="hr-HR"/>
        </w:rPr>
        <w:t>navodi da je predmetni stan stekla nasljeđivanjem iza pok</w:t>
      </w:r>
      <w:r w:rsidR="000D0607">
        <w:rPr>
          <w:lang w:val="hr-HR"/>
        </w:rPr>
        <w:t>.</w:t>
      </w:r>
      <w:r>
        <w:rPr>
          <w:lang w:val="hr-HR"/>
        </w:rPr>
        <w:t xml:space="preserve"> oca </w:t>
      </w:r>
      <w:r w:rsidR="00AF6F42">
        <w:rPr>
          <w:lang w:val="hr-HR"/>
        </w:rPr>
        <w:t>Viktora Nemeca</w:t>
      </w:r>
      <w:r w:rsidR="000D0607">
        <w:rPr>
          <w:lang w:val="hr-HR"/>
        </w:rPr>
        <w:t>, d</w:t>
      </w:r>
      <w:r w:rsidR="00AF6F42">
        <w:rPr>
          <w:lang w:val="hr-HR"/>
        </w:rPr>
        <w:t xml:space="preserve">a su </w:t>
      </w:r>
      <w:r w:rsidR="000D0607">
        <w:rPr>
          <w:lang w:val="hr-HR"/>
        </w:rPr>
        <w:t xml:space="preserve">joj </w:t>
      </w:r>
      <w:r w:rsidR="00AF6F42">
        <w:rPr>
          <w:lang w:val="hr-HR"/>
        </w:rPr>
        <w:t>njene se</w:t>
      </w:r>
      <w:r w:rsidR="000D0607">
        <w:rPr>
          <w:lang w:val="hr-HR"/>
        </w:rPr>
        <w:t>s</w:t>
      </w:r>
      <w:r w:rsidR="00AF6F42">
        <w:rPr>
          <w:lang w:val="hr-HR"/>
        </w:rPr>
        <w:t xml:space="preserve">tre ustupile svoje </w:t>
      </w:r>
      <w:r w:rsidR="000D0607">
        <w:rPr>
          <w:lang w:val="hr-HR"/>
        </w:rPr>
        <w:t>na</w:t>
      </w:r>
      <w:r w:rsidR="00C81069">
        <w:rPr>
          <w:lang w:val="hr-HR"/>
        </w:rPr>
        <w:t>s</w:t>
      </w:r>
      <w:r w:rsidR="000D0607">
        <w:rPr>
          <w:lang w:val="hr-HR"/>
        </w:rPr>
        <w:t>ljedne dijelove</w:t>
      </w:r>
      <w:r w:rsidR="00AF6F42">
        <w:rPr>
          <w:lang w:val="hr-HR"/>
        </w:rPr>
        <w:t xml:space="preserve"> </w:t>
      </w:r>
      <w:r w:rsidR="000D0607">
        <w:rPr>
          <w:lang w:val="hr-HR"/>
        </w:rPr>
        <w:t xml:space="preserve">jer </w:t>
      </w:r>
      <w:r w:rsidR="00AF6F42">
        <w:rPr>
          <w:lang w:val="hr-HR"/>
        </w:rPr>
        <w:t xml:space="preserve"> je zajedno sa suprugom uzdržavala i vodila brigu o ocu. Smatra da </w:t>
      </w:r>
      <w:r w:rsidR="000D0607">
        <w:rPr>
          <w:lang w:val="hr-HR"/>
        </w:rPr>
        <w:t xml:space="preserve"> vrijedno</w:t>
      </w:r>
      <w:r w:rsidR="00C81069">
        <w:rPr>
          <w:lang w:val="hr-HR"/>
        </w:rPr>
        <w:t xml:space="preserve">st </w:t>
      </w:r>
      <w:r w:rsidR="000D0607">
        <w:rPr>
          <w:lang w:val="hr-HR"/>
        </w:rPr>
        <w:t xml:space="preserve"> tog </w:t>
      </w:r>
      <w:r w:rsidR="00AF6F42">
        <w:rPr>
          <w:lang w:val="hr-HR"/>
        </w:rPr>
        <w:t>stan</w:t>
      </w:r>
      <w:r w:rsidR="000D0607">
        <w:rPr>
          <w:lang w:val="hr-HR"/>
        </w:rPr>
        <w:t>a</w:t>
      </w:r>
      <w:r w:rsidR="00C81069">
        <w:rPr>
          <w:lang w:val="hr-HR"/>
        </w:rPr>
        <w:t xml:space="preserve"> pokriva troškove </w:t>
      </w:r>
      <w:r w:rsidR="00AF6F42">
        <w:rPr>
          <w:lang w:val="hr-HR"/>
        </w:rPr>
        <w:t>koji su učinjeni za potrebe uzdržavanja oca i namirenje njegovih dugova. Dostavlj</w:t>
      </w:r>
      <w:r w:rsidR="006C76DB">
        <w:rPr>
          <w:lang w:val="hr-HR"/>
        </w:rPr>
        <w:t xml:space="preserve">eno mi je </w:t>
      </w:r>
      <w:r w:rsidR="00AF6F42">
        <w:rPr>
          <w:lang w:val="hr-HR"/>
        </w:rPr>
        <w:t>rješenje o nasljeđivanju</w:t>
      </w:r>
      <w:r w:rsidR="007C4D38">
        <w:rPr>
          <w:lang w:val="hr-HR"/>
        </w:rPr>
        <w:t xml:space="preserve"> (javnog bilježnika Marine Babić iz Zagreba O-3152/2015 od 14.12.2015.g.)</w:t>
      </w:r>
      <w:r w:rsidR="00AF6F42">
        <w:rPr>
          <w:lang w:val="hr-HR"/>
        </w:rPr>
        <w:t>.</w:t>
      </w:r>
      <w:r w:rsidR="007C4D38">
        <w:rPr>
          <w:lang w:val="hr-HR"/>
        </w:rPr>
        <w:t xml:space="preserve"> </w:t>
      </w:r>
      <w:r w:rsidR="00AF6F42">
        <w:rPr>
          <w:lang w:val="hr-HR"/>
        </w:rPr>
        <w:t xml:space="preserve">Za tvrdnju da je njen otac bio osoba lišena poslovne sposobnosti, da mu je staratelj bio njen suprug Sretan Jukić i da su podmirili dugove ostavitelja (ovrhe, neplaćene račune, prekoračenje na tekućem računu u iznosu od cca 100.000,00 kn) </w:t>
      </w:r>
      <w:r w:rsidR="007C4D38">
        <w:rPr>
          <w:lang w:val="hr-HR"/>
        </w:rPr>
        <w:t>te da su 10 i pol godina plaćali smještaj oca u domu</w:t>
      </w:r>
      <w:r w:rsidR="00C81069">
        <w:rPr>
          <w:lang w:val="hr-HR"/>
        </w:rPr>
        <w:t xml:space="preserve">, te druge potrebe </w:t>
      </w:r>
      <w:r w:rsidR="000D0607">
        <w:rPr>
          <w:lang w:val="hr-HR"/>
        </w:rPr>
        <w:t xml:space="preserve"> </w:t>
      </w:r>
      <w:r w:rsidR="00C81069">
        <w:rPr>
          <w:lang w:val="hr-HR"/>
        </w:rPr>
        <w:t>u iznosu od cca 2.000,00 kn mjesečno,</w:t>
      </w:r>
      <w:r w:rsidR="000D0607">
        <w:rPr>
          <w:lang w:val="hr-HR"/>
        </w:rPr>
        <w:t xml:space="preserve"> platili pogrebne i druge troškove i dr. te da su </w:t>
      </w:r>
      <w:r w:rsidR="00C81069">
        <w:rPr>
          <w:lang w:val="hr-HR"/>
        </w:rPr>
        <w:t>sve skupa</w:t>
      </w:r>
      <w:r w:rsidR="007C4D38">
        <w:rPr>
          <w:lang w:val="hr-HR"/>
        </w:rPr>
        <w:t xml:space="preserve"> imali trošak od cca 380.000,00 kn </w:t>
      </w:r>
      <w:r w:rsidR="006C76DB">
        <w:rPr>
          <w:lang w:val="hr-HR"/>
        </w:rPr>
        <w:t xml:space="preserve">nisu </w:t>
      </w:r>
      <w:r w:rsidR="00C81069">
        <w:rPr>
          <w:lang w:val="hr-HR"/>
        </w:rPr>
        <w:t>dostavlj</w:t>
      </w:r>
      <w:r w:rsidR="006C76DB">
        <w:rPr>
          <w:lang w:val="hr-HR"/>
        </w:rPr>
        <w:t xml:space="preserve">eni </w:t>
      </w:r>
      <w:r w:rsidR="00C81069">
        <w:rPr>
          <w:lang w:val="hr-HR"/>
        </w:rPr>
        <w:t>dokaz</w:t>
      </w:r>
      <w:r w:rsidR="006C76DB">
        <w:rPr>
          <w:lang w:val="hr-HR"/>
        </w:rPr>
        <w:t>i</w:t>
      </w:r>
      <w:r w:rsidR="00C81069">
        <w:rPr>
          <w:lang w:val="hr-HR"/>
        </w:rPr>
        <w:t>, ali navodi</w:t>
      </w:r>
      <w:r w:rsidR="007C4D38">
        <w:rPr>
          <w:lang w:val="hr-HR"/>
        </w:rPr>
        <w:t xml:space="preserve"> da posjeduje uplatnice.</w:t>
      </w:r>
    </w:p>
    <w:p w:rsidRDefault="007C4D38" w:rsidP="0088428F" w:rsidR="007C4D38">
      <w:pPr>
        <w:jc w:val="both"/>
        <w:rPr>
          <w:lang w:val="hr-HR"/>
        </w:rPr>
      </w:pPr>
    </w:p>
    <w:p w:rsidRDefault="007C4D38" w:rsidP="0088428F" w:rsidR="007C4D38">
      <w:pPr>
        <w:jc w:val="both"/>
        <w:rPr>
          <w:lang w:val="hr-HR"/>
        </w:rPr>
      </w:pPr>
      <w:r>
        <w:rPr>
          <w:lang w:val="hr-HR"/>
        </w:rPr>
        <w:t xml:space="preserve">Navedeni stan daroprimatelji Jerko i Franko Jukić </w:t>
      </w:r>
      <w:r w:rsidR="000D0607">
        <w:rPr>
          <w:lang w:val="hr-HR"/>
        </w:rPr>
        <w:t xml:space="preserve">prodali su </w:t>
      </w:r>
      <w:r w:rsidR="00547C3B">
        <w:rPr>
          <w:lang w:val="hr-HR"/>
        </w:rPr>
        <w:t>17.3.2017.g. (</w:t>
      </w:r>
      <w:r>
        <w:rPr>
          <w:lang w:val="hr-HR"/>
        </w:rPr>
        <w:t>ovjereni kupoprodaji ugovor</w:t>
      </w:r>
      <w:r w:rsidR="00547C3B">
        <w:rPr>
          <w:lang w:val="hr-HR"/>
        </w:rPr>
        <w:t>)</w:t>
      </w:r>
      <w:r>
        <w:rPr>
          <w:lang w:val="hr-HR"/>
        </w:rPr>
        <w:t>.  Stan je prodan za iznos od 54.000 EUR-a</w:t>
      </w:r>
      <w:r w:rsidR="00577133">
        <w:rPr>
          <w:lang w:val="hr-HR"/>
        </w:rPr>
        <w:t>, a kupac je preuzeo otplatu preostalog duga za otkup stana prema Gradu Zagrebu u iznosu od 8.620,00 kn</w:t>
      </w:r>
      <w:r>
        <w:rPr>
          <w:lang w:val="hr-HR"/>
        </w:rPr>
        <w:t>.</w:t>
      </w:r>
    </w:p>
    <w:p w:rsidRDefault="007C4D38" w:rsidP="0088428F" w:rsidR="007C4D38">
      <w:pPr>
        <w:jc w:val="both"/>
        <w:rPr>
          <w:lang w:val="hr-HR"/>
        </w:rPr>
      </w:pPr>
    </w:p>
    <w:p w:rsidRDefault="004F1A36" w:rsidP="004F1A36" w:rsidR="004F1A36">
      <w:pPr>
        <w:jc w:val="both"/>
        <w:rPr>
          <w:lang w:val="hr-HR"/>
        </w:rPr>
      </w:pPr>
      <w:r>
        <w:rPr>
          <w:lang w:val="hr-HR"/>
        </w:rPr>
        <w:t>Uvjeti za pobijanje pravnih radnji dužnika:</w:t>
      </w:r>
    </w:p>
    <w:p w:rsidRDefault="004F1A36" w:rsidP="004F1A36" w:rsidR="004F1A36">
      <w:pPr>
        <w:jc w:val="both"/>
        <w:rPr>
          <w:lang w:val="hr-HR"/>
        </w:rPr>
      </w:pPr>
      <w:r>
        <w:rPr>
          <w:lang w:val="hr-HR"/>
        </w:rPr>
        <w:t>- nije protekao rok za podnošenje tužbe ( čl.</w:t>
      </w:r>
      <w:r w:rsidR="00577133">
        <w:rPr>
          <w:lang w:val="hr-HR"/>
        </w:rPr>
        <w:t xml:space="preserve"> </w:t>
      </w:r>
      <w:r>
        <w:rPr>
          <w:lang w:val="hr-HR"/>
        </w:rPr>
        <w:t>212. st.</w:t>
      </w:r>
      <w:r w:rsidR="00577133">
        <w:rPr>
          <w:lang w:val="hr-HR"/>
        </w:rPr>
        <w:t xml:space="preserve"> </w:t>
      </w:r>
      <w:r>
        <w:rPr>
          <w:lang w:val="hr-HR"/>
        </w:rPr>
        <w:t>3. SZ),</w:t>
      </w:r>
    </w:p>
    <w:p w:rsidRDefault="00BE5006" w:rsidP="004F1A36" w:rsidR="006C76DB">
      <w:pPr>
        <w:jc w:val="both"/>
        <w:rPr>
          <w:lang w:val="hr-HR"/>
        </w:rPr>
      </w:pPr>
      <w:r>
        <w:rPr>
          <w:lang w:val="hr-HR"/>
        </w:rPr>
        <w:t>- radnja je poduzeta (11.1.2016</w:t>
      </w:r>
      <w:r w:rsidR="004F1A36">
        <w:rPr>
          <w:lang w:val="hr-HR"/>
        </w:rPr>
        <w:t>.g.</w:t>
      </w:r>
      <w:r>
        <w:rPr>
          <w:lang w:val="hr-HR"/>
        </w:rPr>
        <w:t>)</w:t>
      </w:r>
      <w:r w:rsidR="004F1A36">
        <w:rPr>
          <w:lang w:val="hr-HR"/>
        </w:rPr>
        <w:t xml:space="preserve"> u vrijeme kada je dužnik bio nesposoban za </w:t>
      </w:r>
    </w:p>
    <w:p w:rsidRDefault="006C76DB" w:rsidP="004F1A36" w:rsidR="004F1A36">
      <w:pPr>
        <w:jc w:val="both"/>
        <w:rPr>
          <w:lang w:val="hr-HR"/>
        </w:rPr>
      </w:pPr>
      <w:r>
        <w:rPr>
          <w:lang w:val="hr-HR"/>
        </w:rPr>
        <w:t xml:space="preserve">  </w:t>
      </w:r>
      <w:r w:rsidR="004F1A36">
        <w:rPr>
          <w:lang w:val="hr-HR"/>
        </w:rPr>
        <w:t xml:space="preserve">plaćanje i prezadužen (blokada računa dužnika </w:t>
      </w:r>
      <w:r w:rsidR="00BE5006">
        <w:rPr>
          <w:lang w:val="hr-HR"/>
        </w:rPr>
        <w:t>30.10.</w:t>
      </w:r>
      <w:r w:rsidR="004F1A36">
        <w:rPr>
          <w:lang w:val="hr-HR"/>
        </w:rPr>
        <w:t>2015)</w:t>
      </w:r>
      <w:r w:rsidR="00577133">
        <w:rPr>
          <w:lang w:val="hr-HR"/>
        </w:rPr>
        <w:t>,</w:t>
      </w:r>
    </w:p>
    <w:p w:rsidRDefault="004F1A36" w:rsidP="00587E9C" w:rsidR="004F1A36">
      <w:pPr>
        <w:jc w:val="both"/>
        <w:rPr>
          <w:lang w:val="hr-HR"/>
        </w:rPr>
      </w:pPr>
      <w:r>
        <w:rPr>
          <w:lang w:val="hr-HR"/>
        </w:rPr>
        <w:t xml:space="preserve">- stečajni postupak </w:t>
      </w:r>
      <w:r w:rsidR="00587E9C">
        <w:rPr>
          <w:lang w:val="hr-HR"/>
        </w:rPr>
        <w:t>je otvoren rješenjem suda od 13. listopada 2016.g.</w:t>
      </w:r>
    </w:p>
    <w:p w:rsidRDefault="00577133" w:rsidP="004F1A36" w:rsidR="006C76DB">
      <w:pPr>
        <w:jc w:val="both"/>
        <w:rPr>
          <w:lang w:val="hr-HR"/>
        </w:rPr>
      </w:pPr>
      <w:r>
        <w:rPr>
          <w:lang w:val="hr-HR"/>
        </w:rPr>
        <w:t xml:space="preserve">- </w:t>
      </w:r>
      <w:r w:rsidR="006C76DB">
        <w:rPr>
          <w:lang w:val="hr-HR"/>
        </w:rPr>
        <w:t>za neke pretpos</w:t>
      </w:r>
      <w:r w:rsidR="00BE5006">
        <w:rPr>
          <w:lang w:val="hr-HR"/>
        </w:rPr>
        <w:t>tavke za vođenje postupka iz</w:t>
      </w:r>
      <w:r w:rsidR="006C76DB">
        <w:rPr>
          <w:lang w:val="hr-HR"/>
        </w:rPr>
        <w:t xml:space="preserve"> </w:t>
      </w:r>
      <w:r w:rsidR="004F1A36">
        <w:rPr>
          <w:lang w:val="hr-HR"/>
        </w:rPr>
        <w:t>čl. 201</w:t>
      </w:r>
      <w:r w:rsidR="000D0607">
        <w:rPr>
          <w:lang w:val="hr-HR"/>
        </w:rPr>
        <w:t>.</w:t>
      </w:r>
      <w:r w:rsidR="004F1A36">
        <w:rPr>
          <w:lang w:val="hr-HR"/>
        </w:rPr>
        <w:t xml:space="preserve">, </w:t>
      </w:r>
      <w:r w:rsidR="000D0607">
        <w:rPr>
          <w:lang w:val="hr-HR"/>
        </w:rPr>
        <w:t>č</w:t>
      </w:r>
      <w:r w:rsidR="004F1A36">
        <w:rPr>
          <w:lang w:val="hr-HR"/>
        </w:rPr>
        <w:t>l. 202</w:t>
      </w:r>
      <w:r>
        <w:rPr>
          <w:lang w:val="hr-HR"/>
        </w:rPr>
        <w:t>.</w:t>
      </w:r>
      <w:r w:rsidR="004F1A36">
        <w:rPr>
          <w:lang w:val="hr-HR"/>
        </w:rPr>
        <w:t xml:space="preserve"> i 203</w:t>
      </w:r>
      <w:r w:rsidR="000D0607">
        <w:rPr>
          <w:lang w:val="hr-HR"/>
        </w:rPr>
        <w:t>.</w:t>
      </w:r>
      <w:r w:rsidR="004F1A36">
        <w:rPr>
          <w:lang w:val="hr-HR"/>
        </w:rPr>
        <w:t xml:space="preserve"> SZ </w:t>
      </w:r>
      <w:r w:rsidR="006C76DB">
        <w:rPr>
          <w:lang w:val="hr-HR"/>
        </w:rPr>
        <w:t xml:space="preserve">postoje dokazi, druge su predmet utvrđivanja u parničnom postupku. </w:t>
      </w:r>
    </w:p>
    <w:p w:rsidRDefault="000D0607" w:rsidP="004F1A36" w:rsidR="004F1A36">
      <w:pPr>
        <w:jc w:val="both"/>
        <w:rPr>
          <w:lang w:val="hr-HR"/>
        </w:rPr>
      </w:pPr>
      <w:r>
        <w:rPr>
          <w:lang w:val="hr-HR"/>
        </w:rPr>
        <w:t xml:space="preserve">- </w:t>
      </w:r>
      <w:r w:rsidR="00577133">
        <w:rPr>
          <w:lang w:val="hr-HR"/>
        </w:rPr>
        <w:t xml:space="preserve">pravna radnja </w:t>
      </w:r>
      <w:r w:rsidR="004F1A36">
        <w:rPr>
          <w:lang w:val="hr-HR"/>
        </w:rPr>
        <w:t xml:space="preserve"> poduzet</w:t>
      </w:r>
      <w:r w:rsidR="00577133">
        <w:rPr>
          <w:lang w:val="hr-HR"/>
        </w:rPr>
        <w:t>a je prema bliski</w:t>
      </w:r>
      <w:r w:rsidR="004F1A36">
        <w:rPr>
          <w:lang w:val="hr-HR"/>
        </w:rPr>
        <w:t>m osobama (čl. 207. st. 1. toč.</w:t>
      </w:r>
      <w:r w:rsidR="00577133">
        <w:rPr>
          <w:lang w:val="hr-HR"/>
        </w:rPr>
        <w:t xml:space="preserve"> </w:t>
      </w:r>
      <w:r w:rsidR="004F1A36">
        <w:rPr>
          <w:lang w:val="hr-HR"/>
        </w:rPr>
        <w:t>2.</w:t>
      </w:r>
      <w:r w:rsidR="00577133">
        <w:rPr>
          <w:lang w:val="hr-HR"/>
        </w:rPr>
        <w:t xml:space="preserve"> </w:t>
      </w:r>
      <w:r w:rsidR="004F1A36">
        <w:rPr>
          <w:lang w:val="hr-HR"/>
        </w:rPr>
        <w:t>SZ – sinovi dužnika</w:t>
      </w:r>
      <w:r w:rsidR="00577133">
        <w:rPr>
          <w:lang w:val="hr-HR"/>
        </w:rPr>
        <w:t>),</w:t>
      </w:r>
      <w:r w:rsidR="004F1A36">
        <w:rPr>
          <w:lang w:val="hr-HR"/>
        </w:rPr>
        <w:t xml:space="preserve"> </w:t>
      </w:r>
    </w:p>
    <w:p w:rsidRDefault="00A20693" w:rsidP="00F6438F" w:rsidR="00C86B91">
      <w:pPr>
        <w:jc w:val="both"/>
        <w:rPr>
          <w:lang w:val="hr-HR"/>
        </w:rPr>
      </w:pPr>
      <w:r>
        <w:rPr>
          <w:lang w:val="hr-HR"/>
        </w:rPr>
        <w:t xml:space="preserve">- radi se o imovini dužnika koja </w:t>
      </w:r>
      <w:r w:rsidR="006C76DB">
        <w:rPr>
          <w:lang w:val="hr-HR"/>
        </w:rPr>
        <w:t xml:space="preserve">bi ulazila </w:t>
      </w:r>
      <w:r>
        <w:rPr>
          <w:lang w:val="hr-HR"/>
        </w:rPr>
        <w:t xml:space="preserve"> u stečajnu imovinu </w:t>
      </w:r>
      <w:r w:rsidR="00C86B91">
        <w:rPr>
          <w:lang w:val="hr-HR"/>
        </w:rPr>
        <w:t>(čl. 36</w:t>
      </w:r>
      <w:r w:rsidR="00577133">
        <w:rPr>
          <w:lang w:val="hr-HR"/>
        </w:rPr>
        <w:t>.</w:t>
      </w:r>
      <w:r w:rsidR="00C86B91">
        <w:rPr>
          <w:lang w:val="hr-HR"/>
        </w:rPr>
        <w:t xml:space="preserve"> Zakona o obrtu, čl. 135. Stečajno</w:t>
      </w:r>
      <w:r w:rsidR="00577133">
        <w:rPr>
          <w:lang w:val="hr-HR"/>
        </w:rPr>
        <w:t>g</w:t>
      </w:r>
      <w:r w:rsidR="00C86B91">
        <w:rPr>
          <w:lang w:val="hr-HR"/>
        </w:rPr>
        <w:t xml:space="preserve"> zakona)</w:t>
      </w:r>
      <w:r w:rsidR="006C76DB">
        <w:rPr>
          <w:lang w:val="hr-HR"/>
        </w:rPr>
        <w:t>, da nije bilo darovanja.</w:t>
      </w:r>
    </w:p>
    <w:p w:rsidRDefault="00C86B91" w:rsidP="00F6438F" w:rsidR="004F1A36">
      <w:pPr>
        <w:jc w:val="both"/>
        <w:rPr>
          <w:lang w:val="hr-HR"/>
        </w:rPr>
      </w:pPr>
      <w:r>
        <w:rPr>
          <w:lang w:val="hr-HR"/>
        </w:rPr>
        <w:t xml:space="preserve">  </w:t>
      </w:r>
    </w:p>
    <w:p w:rsidRDefault="004F1A36" w:rsidP="004F1A36" w:rsidR="004F1A36">
      <w:pPr>
        <w:jc w:val="both"/>
        <w:rPr>
          <w:lang w:val="hr-HR"/>
        </w:rPr>
      </w:pPr>
      <w:r>
        <w:rPr>
          <w:lang w:val="hr-HR"/>
        </w:rPr>
        <w:t>Postupak pobijanja pravnih radnji je složen sudski postupak i u pravilu dugotrajan</w:t>
      </w:r>
      <w:r w:rsidR="00577133">
        <w:rPr>
          <w:lang w:val="hr-HR"/>
        </w:rPr>
        <w:t>, a</w:t>
      </w:r>
      <w:r w:rsidR="000D0607">
        <w:rPr>
          <w:lang w:val="hr-HR"/>
        </w:rPr>
        <w:t xml:space="preserve"> tužba se podnosi na temelju odobrenja suda</w:t>
      </w:r>
      <w:r>
        <w:rPr>
          <w:lang w:val="hr-HR"/>
        </w:rPr>
        <w:t xml:space="preserve">.  </w:t>
      </w:r>
    </w:p>
    <w:p w:rsidRDefault="004F1A36" w:rsidP="00F6438F" w:rsidR="004F1A36">
      <w:pPr>
        <w:jc w:val="both"/>
        <w:rPr>
          <w:lang w:val="hr-HR"/>
        </w:rPr>
      </w:pPr>
    </w:p>
    <w:p w:rsidRDefault="00775C17" w:rsidP="00F6438F" w:rsidR="004F1A36">
      <w:pPr>
        <w:jc w:val="both"/>
        <w:rPr>
          <w:lang w:val="hr-HR"/>
        </w:rPr>
      </w:pPr>
      <w:r>
        <w:rPr>
          <w:lang w:val="hr-HR"/>
        </w:rPr>
        <w:t>Z</w:t>
      </w:r>
      <w:r w:rsidR="00A47510">
        <w:rPr>
          <w:lang w:val="hr-HR"/>
        </w:rPr>
        <w:t>a pok</w:t>
      </w:r>
      <w:r w:rsidR="00F6438F">
        <w:rPr>
          <w:lang w:val="hr-HR"/>
        </w:rPr>
        <w:t>r</w:t>
      </w:r>
      <w:r w:rsidR="00A47510">
        <w:rPr>
          <w:lang w:val="hr-HR"/>
        </w:rPr>
        <w:t>etanj</w:t>
      </w:r>
      <w:r w:rsidR="00F6438F">
        <w:rPr>
          <w:lang w:val="hr-HR"/>
        </w:rPr>
        <w:t xml:space="preserve">e i vođenje postupka </w:t>
      </w:r>
      <w:r w:rsidR="00A47510">
        <w:rPr>
          <w:lang w:val="hr-HR"/>
        </w:rPr>
        <w:t xml:space="preserve">potrebno je imati </w:t>
      </w:r>
      <w:r w:rsidR="0015751C">
        <w:rPr>
          <w:lang w:val="hr-HR"/>
        </w:rPr>
        <w:t xml:space="preserve">novčana </w:t>
      </w:r>
      <w:r w:rsidR="00A47510">
        <w:rPr>
          <w:lang w:val="hr-HR"/>
        </w:rPr>
        <w:t xml:space="preserve">sredstva, a njih u </w:t>
      </w:r>
      <w:r w:rsidR="0015751C">
        <w:rPr>
          <w:lang w:val="hr-HR"/>
        </w:rPr>
        <w:t xml:space="preserve">stečaju </w:t>
      </w:r>
      <w:r w:rsidR="00A47510">
        <w:rPr>
          <w:lang w:val="hr-HR"/>
        </w:rPr>
        <w:t>nema</w:t>
      </w:r>
      <w:r w:rsidR="004F1A36">
        <w:rPr>
          <w:lang w:val="hr-HR"/>
        </w:rPr>
        <w:t xml:space="preserve">. </w:t>
      </w:r>
    </w:p>
    <w:p w:rsidRDefault="004F1A36" w:rsidP="00F6438F" w:rsidR="004F1A36">
      <w:pPr>
        <w:jc w:val="both"/>
        <w:rPr>
          <w:lang w:val="hr-HR"/>
        </w:rPr>
      </w:pPr>
    </w:p>
    <w:p w:rsidRDefault="00696BA7" w:rsidP="00696BA7" w:rsidR="00696BA7">
      <w:pPr>
        <w:jc w:val="both"/>
        <w:rPr>
          <w:lang w:val="hr-HR"/>
        </w:rPr>
      </w:pPr>
      <w:r>
        <w:rPr>
          <w:lang w:val="hr-HR"/>
        </w:rPr>
        <w:lastRenderedPageBreak/>
        <w:t>Ako se uzme da je vrijednost pre</w:t>
      </w:r>
      <w:r w:rsidR="00B9633B">
        <w:rPr>
          <w:lang w:val="hr-HR"/>
        </w:rPr>
        <w:t>d</w:t>
      </w:r>
      <w:r>
        <w:rPr>
          <w:lang w:val="hr-HR"/>
        </w:rPr>
        <w:t xml:space="preserve">meta spora iznos za koji je stan prodan (54.000 EUR-a) odnosno vps od 400.000,00 kn, tada samo za sudske pristojbe treba osigurati pretpostavljeni iznos za tužiteljsku stranu od </w:t>
      </w:r>
      <w:r w:rsidRPr="004F1A36">
        <w:rPr>
          <w:lang w:val="hr-HR"/>
        </w:rPr>
        <w:t>17</w:t>
      </w:r>
      <w:r>
        <w:rPr>
          <w:lang w:val="hr-HR"/>
        </w:rPr>
        <w:t>.</w:t>
      </w:r>
      <w:r w:rsidRPr="004F1A36">
        <w:rPr>
          <w:lang w:val="hr-HR"/>
        </w:rPr>
        <w:t>400</w:t>
      </w:r>
      <w:r>
        <w:rPr>
          <w:lang w:val="hr-HR"/>
        </w:rPr>
        <w:t xml:space="preserve">,00 kn (tužbu i presudu 2x4.350,00kn, žalba 8.700,00 kn). Ukoliko tužitelj ne uspije u sporu tu je i obvezan platiti pristojbu na odgovor na tužbu od 4.350,00 kn  i drugostupanjsku odluku 4.350,00 kn (ako se žalba ne usvoji). Ukupno samo za sudske pristojbe za navedene parnične radnje treba osigurati </w:t>
      </w:r>
      <w:r w:rsidRPr="00A97329">
        <w:rPr>
          <w:lang w:val="hr-HR"/>
        </w:rPr>
        <w:t>26</w:t>
      </w:r>
      <w:r>
        <w:rPr>
          <w:lang w:val="hr-HR"/>
        </w:rPr>
        <w:t>.</w:t>
      </w:r>
      <w:r w:rsidRPr="00A97329">
        <w:rPr>
          <w:lang w:val="hr-HR"/>
        </w:rPr>
        <w:t>1</w:t>
      </w:r>
      <w:r>
        <w:rPr>
          <w:lang w:val="hr-HR"/>
        </w:rPr>
        <w:t>0</w:t>
      </w:r>
      <w:r w:rsidRPr="00A97329">
        <w:rPr>
          <w:lang w:val="hr-HR"/>
        </w:rPr>
        <w:t>0</w:t>
      </w:r>
      <w:r>
        <w:rPr>
          <w:lang w:val="hr-HR"/>
        </w:rPr>
        <w:t xml:space="preserve">,00 kn. </w:t>
      </w:r>
    </w:p>
    <w:p w:rsidRDefault="00696BA7" w:rsidP="00696BA7" w:rsidR="00696BA7">
      <w:pPr>
        <w:jc w:val="both"/>
        <w:rPr>
          <w:lang w:val="hr-HR"/>
        </w:rPr>
      </w:pPr>
    </w:p>
    <w:p w:rsidRDefault="001071F9" w:rsidP="001071F9" w:rsidR="001071F9">
      <w:pPr>
        <w:jc w:val="both"/>
        <w:rPr>
          <w:lang w:val="hr-HR"/>
        </w:rPr>
      </w:pPr>
      <w:r>
        <w:rPr>
          <w:lang w:val="hr-HR"/>
        </w:rPr>
        <w:t xml:space="preserve">U idealno vođenom postupku, za slučaj da tužitelj ne uspije u postupku treba osigurati minimalno iznos za </w:t>
      </w:r>
      <w:r w:rsidR="00521772">
        <w:rPr>
          <w:lang w:val="hr-HR"/>
        </w:rPr>
        <w:t>5 radnji zastupanja tuženika  (</w:t>
      </w:r>
      <w:r>
        <w:rPr>
          <w:lang w:val="hr-HR"/>
        </w:rPr>
        <w:t xml:space="preserve">odgovor na tužbu, prethodni postupak 1x i gl. rasprava 3x) odnosno iznos  od </w:t>
      </w:r>
      <w:r w:rsidRPr="00A97329">
        <w:rPr>
          <w:lang w:val="hr-HR"/>
        </w:rPr>
        <w:t>34</w:t>
      </w:r>
      <w:r>
        <w:rPr>
          <w:lang w:val="hr-HR"/>
        </w:rPr>
        <w:t>.</w:t>
      </w:r>
      <w:r w:rsidRPr="00A97329">
        <w:rPr>
          <w:lang w:val="hr-HR"/>
        </w:rPr>
        <w:t>375</w:t>
      </w:r>
      <w:r w:rsidR="00521772">
        <w:rPr>
          <w:lang w:val="hr-HR"/>
        </w:rPr>
        <w:t xml:space="preserve">,00 kn </w:t>
      </w:r>
      <w:r>
        <w:rPr>
          <w:lang w:val="hr-HR"/>
        </w:rPr>
        <w:t xml:space="preserve">  (5x5.000,00 kn +10 %  dva tuženika + PDV 25%).</w:t>
      </w:r>
    </w:p>
    <w:p w:rsidRDefault="00A20693" w:rsidP="00F6438F" w:rsidR="00A20693">
      <w:pPr>
        <w:jc w:val="both"/>
        <w:rPr>
          <w:lang w:val="hr-HR"/>
        </w:rPr>
      </w:pPr>
    </w:p>
    <w:p w:rsidRDefault="00A97329" w:rsidP="00F6438F" w:rsidR="00A97329">
      <w:pPr>
        <w:jc w:val="both"/>
        <w:rPr>
          <w:lang w:val="hr-HR"/>
        </w:rPr>
      </w:pPr>
      <w:r>
        <w:rPr>
          <w:lang w:val="hr-HR"/>
        </w:rPr>
        <w:t>Val</w:t>
      </w:r>
      <w:r w:rsidR="00A20693">
        <w:rPr>
          <w:lang w:val="hr-HR"/>
        </w:rPr>
        <w:t>j</w:t>
      </w:r>
      <w:r>
        <w:rPr>
          <w:lang w:val="hr-HR"/>
        </w:rPr>
        <w:t>a uzeti u obzir da ako prvostupanjski postupak bude u korist tužitelja da tuženi mogu uspjeti u žalbenom pa i revizijskom p</w:t>
      </w:r>
      <w:r w:rsidR="00A20693">
        <w:rPr>
          <w:lang w:val="hr-HR"/>
        </w:rPr>
        <w:t>o</w:t>
      </w:r>
      <w:r>
        <w:rPr>
          <w:lang w:val="hr-HR"/>
        </w:rPr>
        <w:t xml:space="preserve">stupku </w:t>
      </w:r>
      <w:r w:rsidR="00A20693">
        <w:rPr>
          <w:lang w:val="hr-HR"/>
        </w:rPr>
        <w:t>što z</w:t>
      </w:r>
      <w:r w:rsidR="00FD05DC">
        <w:rPr>
          <w:lang w:val="hr-HR"/>
        </w:rPr>
        <w:t>nači da za takav postupak</w:t>
      </w:r>
      <w:r w:rsidR="00521772">
        <w:rPr>
          <w:lang w:val="hr-HR"/>
        </w:rPr>
        <w:t>,</w:t>
      </w:r>
      <w:r w:rsidR="00FD05DC">
        <w:rPr>
          <w:lang w:val="hr-HR"/>
        </w:rPr>
        <w:t xml:space="preserve"> za vođenje i u sl</w:t>
      </w:r>
      <w:r w:rsidR="00A20693">
        <w:rPr>
          <w:lang w:val="hr-HR"/>
        </w:rPr>
        <w:t>učaju gubitka spora treba osigurati iznos od  100.000,00 kn</w:t>
      </w:r>
      <w:r w:rsidR="00577133">
        <w:rPr>
          <w:lang w:val="hr-HR"/>
        </w:rPr>
        <w:t>.</w:t>
      </w:r>
    </w:p>
    <w:p w:rsidRDefault="00A97329" w:rsidP="00F6438F" w:rsidR="00A97329">
      <w:pPr>
        <w:jc w:val="both"/>
        <w:rPr>
          <w:lang w:val="hr-HR"/>
        </w:rPr>
      </w:pPr>
    </w:p>
    <w:p w:rsidRDefault="00775C17" w:rsidP="0015751C" w:rsidR="00547C3B">
      <w:pPr>
        <w:jc w:val="both"/>
        <w:rPr>
          <w:lang w:val="hr-HR"/>
        </w:rPr>
      </w:pPr>
      <w:r w:rsidRPr="00547C3B">
        <w:rPr>
          <w:lang w:val="hr-HR"/>
        </w:rPr>
        <w:t>U</w:t>
      </w:r>
      <w:r w:rsidR="00A47510" w:rsidRPr="00547C3B">
        <w:rPr>
          <w:lang w:val="hr-HR"/>
        </w:rPr>
        <w:t xml:space="preserve">kupni prihod </w:t>
      </w:r>
      <w:r w:rsidRPr="00547C3B">
        <w:rPr>
          <w:lang w:val="hr-HR"/>
        </w:rPr>
        <w:t xml:space="preserve">u </w:t>
      </w:r>
      <w:r w:rsidR="00A47510" w:rsidRPr="00547C3B">
        <w:rPr>
          <w:lang w:val="hr-HR"/>
        </w:rPr>
        <w:t>stečaj</w:t>
      </w:r>
      <w:r w:rsidRPr="00547C3B">
        <w:rPr>
          <w:lang w:val="hr-HR"/>
        </w:rPr>
        <w:t>u</w:t>
      </w:r>
      <w:r w:rsidR="00547C3B">
        <w:rPr>
          <w:lang w:val="hr-HR"/>
        </w:rPr>
        <w:t xml:space="preserve"> je 4.500,00 kn</w:t>
      </w:r>
      <w:r w:rsidR="00521772">
        <w:rPr>
          <w:lang w:val="hr-HR"/>
        </w:rPr>
        <w:t xml:space="preserve"> (bez PDV-a)</w:t>
      </w:r>
      <w:r w:rsidR="00547C3B">
        <w:rPr>
          <w:lang w:val="hr-HR"/>
        </w:rPr>
        <w:t>.</w:t>
      </w:r>
    </w:p>
    <w:p w:rsidRDefault="00547C3B" w:rsidP="0015751C" w:rsidR="00547C3B">
      <w:pPr>
        <w:jc w:val="both"/>
        <w:rPr>
          <w:lang w:val="hr-HR"/>
        </w:rPr>
      </w:pPr>
    </w:p>
    <w:p w:rsidRDefault="00547C3B" w:rsidP="00547C3B" w:rsidR="004F5118" w:rsidRPr="001071F9">
      <w:pPr>
        <w:jc w:val="both"/>
        <w:rPr>
          <w:i/>
          <w:lang w:val="hr-HR"/>
        </w:rPr>
      </w:pPr>
      <w:r>
        <w:rPr>
          <w:lang w:val="hr-HR"/>
        </w:rPr>
        <w:t>Uvažavajući sve okolnosti,a rukovodeći  se načelom ekonomičnosti i efikasnosti stečajna upraviteljica je temeljem članka 212. st.</w:t>
      </w:r>
      <w:r w:rsidR="00521772">
        <w:rPr>
          <w:lang w:val="hr-HR"/>
        </w:rPr>
        <w:t xml:space="preserve"> </w:t>
      </w:r>
      <w:r w:rsidR="006C76DB">
        <w:rPr>
          <w:lang w:val="hr-HR"/>
        </w:rPr>
        <w:t>5</w:t>
      </w:r>
      <w:r>
        <w:rPr>
          <w:lang w:val="hr-HR"/>
        </w:rPr>
        <w:t xml:space="preserve">. </w:t>
      </w:r>
      <w:r w:rsidR="006C76DB">
        <w:rPr>
          <w:lang w:val="hr-HR"/>
        </w:rPr>
        <w:t xml:space="preserve"> SZ </w:t>
      </w:r>
      <w:r w:rsidR="00521772">
        <w:rPr>
          <w:lang w:val="hr-HR"/>
        </w:rPr>
        <w:t>dala očitovanje</w:t>
      </w:r>
      <w:r>
        <w:rPr>
          <w:lang w:val="hr-HR"/>
        </w:rPr>
        <w:t xml:space="preserve"> da neće podnositi tužbu i pozvala vjerovnika Republiku Hrvatsku da se očituje da li  će on podnijeti tužbu. </w:t>
      </w:r>
      <w:r w:rsidR="00A47510" w:rsidRPr="001071F9">
        <w:rPr>
          <w:i/>
          <w:lang w:val="hr-HR"/>
        </w:rPr>
        <w:t xml:space="preserve"> </w:t>
      </w:r>
    </w:p>
    <w:p w:rsidRDefault="00A20693" w:rsidP="00470D63" w:rsidR="00A20693" w:rsidRPr="001071F9">
      <w:pPr>
        <w:pStyle w:val="Bezproreda"/>
        <w:spacing w:after="0"/>
        <w:jc w:val="both"/>
        <w:rPr>
          <w:rFonts w:hAnsi="Times New Roman" w:ascii="Times New Roman"/>
          <w:b/>
          <w:i/>
          <w:sz w:val="24"/>
          <w:szCs w:val="24"/>
        </w:rPr>
      </w:pPr>
    </w:p>
    <w:p w:rsidRDefault="00577133" w:rsidP="00470D63" w:rsidR="00E91CFB">
      <w:pPr>
        <w:pStyle w:val="Bezproreda"/>
        <w:spacing w:after="0"/>
        <w:jc w:val="both"/>
        <w:rPr>
          <w:rFonts w:hAnsi="Times New Roman" w:ascii="Times New Roman"/>
          <w:b/>
          <w:sz w:val="24"/>
          <w:szCs w:val="24"/>
        </w:rPr>
      </w:pPr>
      <w:r>
        <w:rPr>
          <w:rFonts w:hAnsi="Times New Roman" w:ascii="Times New Roman"/>
          <w:b/>
          <w:sz w:val="24"/>
          <w:szCs w:val="24"/>
        </w:rPr>
        <w:t>d</w:t>
      </w:r>
      <w:r w:rsidR="00E91CFB">
        <w:rPr>
          <w:rFonts w:hAnsi="Times New Roman" w:ascii="Times New Roman"/>
          <w:b/>
          <w:sz w:val="24"/>
          <w:szCs w:val="24"/>
        </w:rPr>
        <w:t>) Ostale radnje:</w:t>
      </w:r>
    </w:p>
    <w:p w:rsidRDefault="00E91CFB" w:rsidP="00470D63" w:rsidR="00E91CFB">
      <w:pPr>
        <w:pStyle w:val="Bezproreda"/>
        <w:spacing w:after="0"/>
        <w:jc w:val="both"/>
        <w:rPr>
          <w:rFonts w:hAnsi="Times New Roman" w:ascii="Times New Roman"/>
          <w:b/>
          <w:sz w:val="24"/>
          <w:szCs w:val="24"/>
        </w:rPr>
      </w:pPr>
    </w:p>
    <w:p w:rsidRDefault="004F5118" w:rsidP="00470D63" w:rsidR="00470D63">
      <w:pPr>
        <w:pStyle w:val="Bezproreda"/>
        <w:spacing w:after="0"/>
        <w:jc w:val="both"/>
        <w:rPr>
          <w:rFonts w:hAnsi="Times New Roman" w:ascii="Times New Roman"/>
          <w:sz w:val="24"/>
          <w:szCs w:val="24"/>
        </w:rPr>
      </w:pPr>
      <w:r>
        <w:rPr>
          <w:rFonts w:hAnsi="Times New Roman" w:ascii="Times New Roman"/>
          <w:sz w:val="24"/>
          <w:szCs w:val="24"/>
        </w:rPr>
        <w:t xml:space="preserve">Budući da je imovina unovčena, </w:t>
      </w:r>
      <w:r w:rsidR="008D75AE">
        <w:rPr>
          <w:rFonts w:hAnsi="Times New Roman" w:ascii="Times New Roman"/>
          <w:sz w:val="24"/>
          <w:szCs w:val="24"/>
        </w:rPr>
        <w:t>d</w:t>
      </w:r>
      <w:r>
        <w:rPr>
          <w:rFonts w:hAnsi="Times New Roman" w:ascii="Times New Roman"/>
          <w:sz w:val="24"/>
          <w:szCs w:val="24"/>
        </w:rPr>
        <w:t>a nema potraživanja za naplatu, da nema sredstava za vođenje suds</w:t>
      </w:r>
      <w:r w:rsidR="0015751C">
        <w:rPr>
          <w:rFonts w:hAnsi="Times New Roman" w:ascii="Times New Roman"/>
          <w:sz w:val="24"/>
          <w:szCs w:val="24"/>
        </w:rPr>
        <w:t>ki</w:t>
      </w:r>
      <w:r>
        <w:rPr>
          <w:rFonts w:hAnsi="Times New Roman" w:ascii="Times New Roman"/>
          <w:sz w:val="24"/>
          <w:szCs w:val="24"/>
        </w:rPr>
        <w:t>h postupaka</w:t>
      </w:r>
      <w:r w:rsidR="006C76DB">
        <w:rPr>
          <w:rFonts w:hAnsi="Times New Roman" w:ascii="Times New Roman"/>
          <w:sz w:val="24"/>
          <w:szCs w:val="24"/>
        </w:rPr>
        <w:t>,</w:t>
      </w:r>
      <w:r>
        <w:rPr>
          <w:rFonts w:hAnsi="Times New Roman" w:ascii="Times New Roman"/>
          <w:sz w:val="24"/>
          <w:szCs w:val="24"/>
        </w:rPr>
        <w:t xml:space="preserve"> nema</w:t>
      </w:r>
      <w:r w:rsidR="00577133">
        <w:rPr>
          <w:rFonts w:hAnsi="Times New Roman" w:ascii="Times New Roman"/>
          <w:sz w:val="24"/>
          <w:szCs w:val="24"/>
        </w:rPr>
        <w:t xml:space="preserve"> uvjeta i mogućnosti </w:t>
      </w:r>
      <w:r w:rsidR="0015751C">
        <w:rPr>
          <w:rFonts w:hAnsi="Times New Roman" w:ascii="Times New Roman"/>
          <w:sz w:val="24"/>
          <w:szCs w:val="24"/>
        </w:rPr>
        <w:t>da se dalje vodi stečajni postupak.</w:t>
      </w:r>
    </w:p>
    <w:p w:rsidRDefault="0015751C" w:rsidP="00470D63" w:rsidR="0015751C" w:rsidRPr="00CD69F3">
      <w:pPr>
        <w:pStyle w:val="Bezproreda"/>
        <w:spacing w:after="0"/>
        <w:jc w:val="both"/>
        <w:rPr>
          <w:rFonts w:hAnsi="Times New Roman" w:ascii="Times New Roman"/>
          <w:sz w:val="24"/>
          <w:szCs w:val="24"/>
        </w:rPr>
      </w:pPr>
    </w:p>
    <w:p w:rsidRDefault="00470D63" w:rsidP="00470D63" w:rsidR="00470D63" w:rsidRPr="00CD69F3">
      <w:pPr>
        <w:pStyle w:val="Bezproreda"/>
        <w:jc w:val="both"/>
        <w:rPr>
          <w:rFonts w:hAnsi="Times New Roman" w:ascii="Times New Roman"/>
          <w:sz w:val="24"/>
          <w:szCs w:val="24"/>
        </w:rPr>
      </w:pPr>
      <w:r w:rsidRPr="00CD69F3">
        <w:rPr>
          <w:rFonts w:hAnsi="Times New Roman" w:ascii="Times New Roman"/>
          <w:sz w:val="24"/>
          <w:szCs w:val="24"/>
        </w:rPr>
        <w:t>III. RADNJE KOJE ĆE SE PODUZETI U NAREDNOM RAZDOBLJU</w:t>
      </w:r>
    </w:p>
    <w:p w:rsidRDefault="00470D63" w:rsidP="00470D63" w:rsidR="00470D63">
      <w:pPr>
        <w:pStyle w:val="Bezproreda"/>
        <w:jc w:val="both"/>
        <w:rPr>
          <w:rFonts w:hAnsi="Times New Roman" w:ascii="Times New Roman"/>
          <w:sz w:val="24"/>
          <w:szCs w:val="24"/>
        </w:rPr>
      </w:pPr>
    </w:p>
    <w:p w:rsidRDefault="0015751C" w:rsidP="00510FE6" w:rsidR="00025F38" w:rsidRPr="00470D63">
      <w:pPr>
        <w:pStyle w:val="Bezproreda"/>
        <w:spacing w:after="0"/>
        <w:jc w:val="both"/>
        <w:rPr>
          <w:rFonts w:hAnsi="Times New Roman" w:ascii="Times New Roman"/>
          <w:sz w:val="24"/>
          <w:szCs w:val="24"/>
        </w:rPr>
      </w:pPr>
      <w:r>
        <w:rPr>
          <w:rFonts w:hAnsi="Times New Roman" w:ascii="Times New Roman"/>
          <w:sz w:val="24"/>
          <w:szCs w:val="24"/>
        </w:rPr>
        <w:t>Za poduzimanje daljnjih radnji</w:t>
      </w:r>
      <w:r w:rsidR="00521772">
        <w:rPr>
          <w:rFonts w:hAnsi="Times New Roman" w:ascii="Times New Roman"/>
          <w:sz w:val="24"/>
          <w:szCs w:val="24"/>
        </w:rPr>
        <w:t>,</w:t>
      </w:r>
      <w:r>
        <w:rPr>
          <w:rFonts w:hAnsi="Times New Roman" w:ascii="Times New Roman"/>
          <w:sz w:val="24"/>
          <w:szCs w:val="24"/>
        </w:rPr>
        <w:t xml:space="preserve"> osim onih koje su poduzete i navedene u ovom i prethodnim izvješćima stečajne upraviteljice</w:t>
      </w:r>
      <w:r w:rsidR="00521772">
        <w:rPr>
          <w:rFonts w:hAnsi="Times New Roman" w:ascii="Times New Roman"/>
          <w:sz w:val="24"/>
          <w:szCs w:val="24"/>
        </w:rPr>
        <w:t>,</w:t>
      </w:r>
      <w:r>
        <w:rPr>
          <w:rFonts w:hAnsi="Times New Roman" w:ascii="Times New Roman"/>
          <w:sz w:val="24"/>
          <w:szCs w:val="24"/>
        </w:rPr>
        <w:t xml:space="preserve"> nama </w:t>
      </w:r>
      <w:r w:rsidR="006C76DB">
        <w:rPr>
          <w:rFonts w:hAnsi="Times New Roman" w:ascii="Times New Roman"/>
          <w:sz w:val="24"/>
          <w:szCs w:val="24"/>
        </w:rPr>
        <w:t xml:space="preserve">mogućnosti </w:t>
      </w:r>
      <w:r w:rsidR="008D75AE">
        <w:rPr>
          <w:rFonts w:hAnsi="Times New Roman" w:ascii="Times New Roman"/>
          <w:sz w:val="24"/>
          <w:szCs w:val="24"/>
        </w:rPr>
        <w:t>ukoliko vjerovnici na skup</w:t>
      </w:r>
      <w:r w:rsidR="00D736A5">
        <w:rPr>
          <w:rFonts w:hAnsi="Times New Roman" w:ascii="Times New Roman"/>
          <w:sz w:val="24"/>
          <w:szCs w:val="24"/>
        </w:rPr>
        <w:t>štini ne donesu drugačiju odluku</w:t>
      </w:r>
      <w:r w:rsidR="00521772">
        <w:rPr>
          <w:rFonts w:hAnsi="Times New Roman" w:ascii="Times New Roman"/>
          <w:sz w:val="24"/>
          <w:szCs w:val="24"/>
        </w:rPr>
        <w:t xml:space="preserve"> i uplate sredstva</w:t>
      </w:r>
      <w:r>
        <w:rPr>
          <w:rFonts w:hAnsi="Times New Roman" w:ascii="Times New Roman"/>
          <w:sz w:val="24"/>
          <w:szCs w:val="24"/>
        </w:rPr>
        <w:t xml:space="preserve">. </w:t>
      </w:r>
    </w:p>
    <w:p w:rsidRDefault="00510FE6" w:rsidP="00470D63" w:rsidR="00510FE6" w:rsidRPr="00CD69F3">
      <w:pPr>
        <w:pStyle w:val="Bezproreda"/>
        <w:jc w:val="both"/>
        <w:rPr>
          <w:rFonts w:hAnsi="Times New Roman" w:ascii="Times New Roman"/>
          <w:sz w:val="24"/>
          <w:szCs w:val="24"/>
        </w:rPr>
      </w:pPr>
    </w:p>
    <w:p w:rsidRDefault="00470D63" w:rsidP="00470D63" w:rsidR="00470D63" w:rsidRPr="00CD69F3">
      <w:pPr>
        <w:pStyle w:val="Bezproreda"/>
        <w:jc w:val="both"/>
        <w:rPr>
          <w:rFonts w:hAnsi="Times New Roman" w:ascii="Times New Roman"/>
          <w:b/>
          <w:sz w:val="24"/>
          <w:szCs w:val="24"/>
        </w:rPr>
      </w:pPr>
      <w:r w:rsidRPr="00CD69F3">
        <w:rPr>
          <w:rFonts w:hAnsi="Times New Roman" w:ascii="Times New Roman"/>
          <w:b/>
          <w:sz w:val="24"/>
          <w:szCs w:val="24"/>
        </w:rPr>
        <w:t>Stanje računa stečajnog dužnika, prihodi i rashodi:</w:t>
      </w:r>
    </w:p>
    <w:p w:rsidRDefault="0015751C" w:rsidP="00521772" w:rsidR="0015751C" w:rsidRPr="00521772">
      <w:pPr>
        <w:pStyle w:val="Bezproreda"/>
        <w:rPr>
          <w:rFonts w:hAnsi="Times New Roman" w:ascii="Times New Roman"/>
        </w:rPr>
      </w:pPr>
    </w:p>
    <w:p w:rsidRDefault="00470D63" w:rsidP="00521772" w:rsidR="0015751C" w:rsidRPr="00521772">
      <w:pPr>
        <w:pStyle w:val="Bezproreda"/>
        <w:spacing w:after="0"/>
        <w:rPr>
          <w:rFonts w:hAnsi="Times New Roman" w:ascii="Times New Roman"/>
          <w:sz w:val="24"/>
          <w:szCs w:val="24"/>
        </w:rPr>
      </w:pPr>
      <w:r w:rsidRPr="00521772">
        <w:rPr>
          <w:rFonts w:hAnsi="Times New Roman" w:ascii="Times New Roman"/>
          <w:sz w:val="24"/>
          <w:szCs w:val="24"/>
        </w:rPr>
        <w:t xml:space="preserve">Na dan </w:t>
      </w:r>
      <w:r w:rsidR="00510FE6" w:rsidRPr="00521772">
        <w:rPr>
          <w:rFonts w:hAnsi="Times New Roman" w:ascii="Times New Roman"/>
          <w:sz w:val="24"/>
          <w:szCs w:val="24"/>
        </w:rPr>
        <w:t>11.05.2017.</w:t>
      </w:r>
      <w:r w:rsidRPr="00521772">
        <w:rPr>
          <w:rFonts w:hAnsi="Times New Roman" w:ascii="Times New Roman"/>
          <w:sz w:val="24"/>
          <w:szCs w:val="24"/>
        </w:rPr>
        <w:t xml:space="preserve">g. </w:t>
      </w:r>
      <w:r w:rsidR="0015751C" w:rsidRPr="00521772">
        <w:rPr>
          <w:rFonts w:hAnsi="Times New Roman" w:ascii="Times New Roman"/>
          <w:sz w:val="24"/>
          <w:szCs w:val="24"/>
        </w:rPr>
        <w:t xml:space="preserve">na računu stečajnog dužnika bio je iznos od </w:t>
      </w:r>
      <w:r w:rsidR="00510FE6" w:rsidRPr="00521772">
        <w:rPr>
          <w:rFonts w:hAnsi="Times New Roman" w:ascii="Times New Roman"/>
          <w:sz w:val="24"/>
          <w:szCs w:val="24"/>
        </w:rPr>
        <w:t>5.655,00</w:t>
      </w:r>
      <w:r w:rsidRPr="00521772">
        <w:rPr>
          <w:rFonts w:hAnsi="Times New Roman" w:ascii="Times New Roman"/>
          <w:sz w:val="24"/>
          <w:szCs w:val="24"/>
        </w:rPr>
        <w:t xml:space="preserve"> kn.</w:t>
      </w:r>
    </w:p>
    <w:p w:rsidRDefault="0015751C" w:rsidP="00521772" w:rsidR="005B217B" w:rsidRPr="00521772">
      <w:pPr>
        <w:pStyle w:val="Bezproreda"/>
        <w:spacing w:after="0"/>
        <w:rPr>
          <w:rFonts w:hAnsi="Times New Roman" w:ascii="Times New Roman"/>
          <w:sz w:val="24"/>
          <w:szCs w:val="24"/>
        </w:rPr>
      </w:pPr>
      <w:r w:rsidRPr="00521772">
        <w:rPr>
          <w:rFonts w:hAnsi="Times New Roman" w:ascii="Times New Roman"/>
          <w:sz w:val="24"/>
          <w:szCs w:val="24"/>
        </w:rPr>
        <w:t xml:space="preserve">Na dan </w:t>
      </w:r>
      <w:r w:rsidR="006A363D" w:rsidRPr="00521772">
        <w:rPr>
          <w:rFonts w:hAnsi="Times New Roman" w:ascii="Times New Roman"/>
          <w:sz w:val="24"/>
          <w:szCs w:val="24"/>
        </w:rPr>
        <w:t>22</w:t>
      </w:r>
      <w:r w:rsidR="008D75AE" w:rsidRPr="00521772">
        <w:rPr>
          <w:rFonts w:hAnsi="Times New Roman" w:ascii="Times New Roman"/>
          <w:sz w:val="24"/>
          <w:szCs w:val="24"/>
        </w:rPr>
        <w:t>.</w:t>
      </w:r>
      <w:r w:rsidRPr="00521772">
        <w:rPr>
          <w:rFonts w:hAnsi="Times New Roman" w:ascii="Times New Roman"/>
          <w:sz w:val="24"/>
          <w:szCs w:val="24"/>
        </w:rPr>
        <w:t>8.201</w:t>
      </w:r>
      <w:r w:rsidR="008D75AE" w:rsidRPr="00521772">
        <w:rPr>
          <w:rFonts w:hAnsi="Times New Roman" w:ascii="Times New Roman"/>
          <w:sz w:val="24"/>
          <w:szCs w:val="24"/>
        </w:rPr>
        <w:t>7</w:t>
      </w:r>
      <w:r w:rsidRPr="00521772">
        <w:rPr>
          <w:rFonts w:hAnsi="Times New Roman" w:ascii="Times New Roman"/>
          <w:sz w:val="24"/>
          <w:szCs w:val="24"/>
        </w:rPr>
        <w:t xml:space="preserve">.g. </w:t>
      </w:r>
      <w:r w:rsidR="005B217B" w:rsidRPr="00521772">
        <w:rPr>
          <w:rFonts w:hAnsi="Times New Roman" w:ascii="Times New Roman"/>
          <w:sz w:val="24"/>
          <w:szCs w:val="24"/>
        </w:rPr>
        <w:t>na računu stečajnog dužnika je iznos od</w:t>
      </w:r>
      <w:r w:rsidR="00D736A5" w:rsidRPr="00521772">
        <w:rPr>
          <w:rFonts w:hAnsi="Times New Roman" w:ascii="Times New Roman"/>
          <w:sz w:val="24"/>
          <w:szCs w:val="24"/>
        </w:rPr>
        <w:t xml:space="preserve"> 4.038,23 </w:t>
      </w:r>
      <w:r w:rsidR="005B217B" w:rsidRPr="00521772">
        <w:rPr>
          <w:rFonts w:hAnsi="Times New Roman" w:ascii="Times New Roman"/>
          <w:sz w:val="24"/>
          <w:szCs w:val="24"/>
        </w:rPr>
        <w:t>kn.</w:t>
      </w:r>
    </w:p>
    <w:p w:rsidRDefault="005B217B" w:rsidP="00521772" w:rsidR="005B217B" w:rsidRPr="00521772">
      <w:pPr>
        <w:pStyle w:val="Bezproreda"/>
        <w:spacing w:after="0"/>
        <w:rPr>
          <w:rFonts w:hAnsi="Times New Roman" w:ascii="Times New Roman"/>
          <w:sz w:val="24"/>
          <w:szCs w:val="24"/>
        </w:rPr>
      </w:pPr>
      <w:r w:rsidRPr="00521772">
        <w:rPr>
          <w:rFonts w:hAnsi="Times New Roman" w:ascii="Times New Roman"/>
          <w:sz w:val="24"/>
          <w:szCs w:val="24"/>
        </w:rPr>
        <w:t>Iz tih sredstava namireni su sljed</w:t>
      </w:r>
      <w:r w:rsidR="008D75AE" w:rsidRPr="00521772">
        <w:rPr>
          <w:rFonts w:hAnsi="Times New Roman" w:ascii="Times New Roman"/>
          <w:sz w:val="24"/>
          <w:szCs w:val="24"/>
        </w:rPr>
        <w:t>e</w:t>
      </w:r>
      <w:r w:rsidRPr="00521772">
        <w:rPr>
          <w:rFonts w:hAnsi="Times New Roman" w:ascii="Times New Roman"/>
          <w:sz w:val="24"/>
          <w:szCs w:val="24"/>
        </w:rPr>
        <w:t>ći troškovi:</w:t>
      </w:r>
    </w:p>
    <w:p w:rsidRDefault="005B217B" w:rsidP="00521772" w:rsidR="00510FE6" w:rsidRPr="00521772">
      <w:pPr>
        <w:pStyle w:val="Bezproreda"/>
        <w:spacing w:after="0"/>
        <w:rPr>
          <w:rFonts w:hAnsi="Times New Roman" w:ascii="Times New Roman"/>
          <w:sz w:val="24"/>
          <w:szCs w:val="24"/>
        </w:rPr>
      </w:pPr>
      <w:r w:rsidRPr="00521772">
        <w:rPr>
          <w:rFonts w:hAnsi="Times New Roman" w:ascii="Times New Roman"/>
          <w:sz w:val="24"/>
          <w:szCs w:val="24"/>
        </w:rPr>
        <w:t xml:space="preserve">- </w:t>
      </w:r>
      <w:r w:rsidR="00521772">
        <w:rPr>
          <w:rFonts w:hAnsi="Times New Roman" w:ascii="Times New Roman"/>
          <w:sz w:val="24"/>
          <w:szCs w:val="24"/>
        </w:rPr>
        <w:t>izrada</w:t>
      </w:r>
      <w:r w:rsidR="00510FE6" w:rsidRPr="00521772">
        <w:rPr>
          <w:rFonts w:hAnsi="Times New Roman" w:ascii="Times New Roman"/>
          <w:sz w:val="24"/>
          <w:szCs w:val="24"/>
        </w:rPr>
        <w:t xml:space="preserve"> žiga  131,25 kn,</w:t>
      </w:r>
    </w:p>
    <w:p w:rsidRDefault="00510FE6" w:rsidP="00521772" w:rsidR="00510FE6" w:rsidRPr="00521772">
      <w:pPr>
        <w:pStyle w:val="Bezproreda"/>
        <w:spacing w:after="0"/>
        <w:rPr>
          <w:rFonts w:hAnsi="Times New Roman" w:ascii="Times New Roman"/>
          <w:sz w:val="24"/>
          <w:szCs w:val="24"/>
        </w:rPr>
      </w:pPr>
      <w:r w:rsidRPr="00521772">
        <w:rPr>
          <w:rFonts w:hAnsi="Times New Roman" w:ascii="Times New Roman"/>
          <w:sz w:val="24"/>
          <w:szCs w:val="24"/>
        </w:rPr>
        <w:t xml:space="preserve">- </w:t>
      </w:r>
      <w:r w:rsidR="00D736A5" w:rsidRPr="00521772">
        <w:rPr>
          <w:rFonts w:hAnsi="Times New Roman" w:ascii="Times New Roman"/>
          <w:sz w:val="24"/>
          <w:szCs w:val="24"/>
        </w:rPr>
        <w:t xml:space="preserve">povrat pologa za </w:t>
      </w:r>
      <w:r w:rsidRPr="00521772">
        <w:rPr>
          <w:rFonts w:hAnsi="Times New Roman" w:ascii="Times New Roman"/>
          <w:sz w:val="24"/>
          <w:szCs w:val="24"/>
        </w:rPr>
        <w:t>otvaranja računa 100,00 kn,</w:t>
      </w:r>
    </w:p>
    <w:p w:rsidRDefault="00510FE6" w:rsidP="00521772" w:rsidR="00510FE6" w:rsidRPr="00521772">
      <w:pPr>
        <w:pStyle w:val="Bezproreda"/>
        <w:spacing w:after="0"/>
        <w:rPr>
          <w:rFonts w:hAnsi="Times New Roman" w:ascii="Times New Roman"/>
          <w:sz w:val="24"/>
          <w:szCs w:val="24"/>
        </w:rPr>
      </w:pPr>
      <w:r w:rsidRPr="00521772">
        <w:rPr>
          <w:rFonts w:hAnsi="Times New Roman" w:ascii="Times New Roman"/>
          <w:sz w:val="24"/>
          <w:szCs w:val="24"/>
        </w:rPr>
        <w:t>- troškovi poštarine 138,55 kn,</w:t>
      </w:r>
    </w:p>
    <w:p w:rsidRDefault="00AC3035" w:rsidP="00521772" w:rsidR="005B217B" w:rsidRPr="00521772">
      <w:pPr>
        <w:pStyle w:val="Bezproreda"/>
        <w:spacing w:after="0"/>
        <w:rPr>
          <w:rFonts w:hAnsi="Times New Roman" w:ascii="Times New Roman"/>
          <w:sz w:val="24"/>
          <w:szCs w:val="24"/>
        </w:rPr>
      </w:pPr>
      <w:r w:rsidRPr="00521772">
        <w:rPr>
          <w:rFonts w:hAnsi="Times New Roman" w:ascii="Times New Roman"/>
          <w:sz w:val="24"/>
          <w:szCs w:val="24"/>
        </w:rPr>
        <w:t xml:space="preserve">- </w:t>
      </w:r>
      <w:r w:rsidR="005B217B" w:rsidRPr="00521772">
        <w:rPr>
          <w:rFonts w:hAnsi="Times New Roman" w:ascii="Times New Roman"/>
          <w:sz w:val="24"/>
          <w:szCs w:val="24"/>
        </w:rPr>
        <w:t>trošak javnog bilježnika 47,50 kn</w:t>
      </w:r>
    </w:p>
    <w:p w:rsidRDefault="005B217B" w:rsidP="00521772" w:rsidR="005B217B" w:rsidRPr="00521772">
      <w:pPr>
        <w:pStyle w:val="Bezproreda"/>
        <w:spacing w:after="0"/>
        <w:rPr>
          <w:rFonts w:hAnsi="Times New Roman" w:ascii="Times New Roman"/>
          <w:sz w:val="24"/>
          <w:szCs w:val="24"/>
        </w:rPr>
      </w:pPr>
      <w:r w:rsidRPr="00521772">
        <w:rPr>
          <w:rFonts w:hAnsi="Times New Roman" w:ascii="Times New Roman"/>
          <w:sz w:val="24"/>
          <w:szCs w:val="24"/>
        </w:rPr>
        <w:t>- usluga banke</w:t>
      </w:r>
      <w:r w:rsidR="00D736A5" w:rsidRPr="00521772">
        <w:rPr>
          <w:rFonts w:hAnsi="Times New Roman" w:ascii="Times New Roman"/>
          <w:sz w:val="24"/>
          <w:szCs w:val="24"/>
        </w:rPr>
        <w:t xml:space="preserve"> 74,47 kn</w:t>
      </w:r>
    </w:p>
    <w:p w:rsidRDefault="005B217B" w:rsidP="00521772" w:rsidR="005B217B" w:rsidRPr="00521772">
      <w:pPr>
        <w:pStyle w:val="Bezproreda"/>
        <w:spacing w:after="0"/>
        <w:rPr>
          <w:rFonts w:hAnsi="Times New Roman" w:ascii="Times New Roman"/>
          <w:sz w:val="24"/>
          <w:szCs w:val="24"/>
        </w:rPr>
      </w:pPr>
      <w:r w:rsidRPr="00521772">
        <w:rPr>
          <w:rFonts w:hAnsi="Times New Roman" w:ascii="Times New Roman"/>
          <w:sz w:val="24"/>
          <w:szCs w:val="24"/>
        </w:rPr>
        <w:t xml:space="preserve">- plaćen je PDV 1.125,00 kn </w:t>
      </w:r>
    </w:p>
    <w:p w:rsidRDefault="00D736A5" w:rsidP="00521772" w:rsidR="00D736A5" w:rsidRPr="00521772">
      <w:pPr>
        <w:pStyle w:val="Bezproreda"/>
        <w:spacing w:after="0"/>
        <w:rPr>
          <w:rFonts w:hAnsi="Times New Roman" w:ascii="Times New Roman"/>
          <w:sz w:val="24"/>
          <w:szCs w:val="24"/>
        </w:rPr>
      </w:pPr>
      <w:r w:rsidRPr="00521772">
        <w:rPr>
          <w:rFonts w:hAnsi="Times New Roman" w:ascii="Times New Roman"/>
          <w:sz w:val="24"/>
          <w:szCs w:val="24"/>
        </w:rPr>
        <w:t>Ukupno: 1.616,77 kn</w:t>
      </w:r>
    </w:p>
    <w:p w:rsidRDefault="00127C09" w:rsidP="00470D63" w:rsidR="00127C09">
      <w:pPr>
        <w:pStyle w:val="Bezproreda"/>
        <w:jc w:val="both"/>
        <w:rPr>
          <w:rFonts w:hAnsi="Times New Roman" w:ascii="Times New Roman"/>
          <w:sz w:val="24"/>
          <w:szCs w:val="24"/>
        </w:rPr>
      </w:pPr>
    </w:p>
    <w:p w:rsidRDefault="005B217B" w:rsidP="00470D63" w:rsidR="005B217B">
      <w:pPr>
        <w:pStyle w:val="Bezproreda"/>
        <w:jc w:val="both"/>
        <w:rPr>
          <w:rFonts w:hAnsi="Times New Roman" w:ascii="Times New Roman"/>
          <w:sz w:val="24"/>
          <w:szCs w:val="24"/>
        </w:rPr>
      </w:pPr>
      <w:r>
        <w:rPr>
          <w:rFonts w:hAnsi="Times New Roman" w:ascii="Times New Roman"/>
          <w:sz w:val="24"/>
          <w:szCs w:val="24"/>
        </w:rPr>
        <w:lastRenderedPageBreak/>
        <w:t>Nisu plaćene slijedeće obveze:</w:t>
      </w:r>
    </w:p>
    <w:p w:rsidRDefault="00D52DFF" w:rsidP="00D52DFF" w:rsidR="00D52DFF" w:rsidRPr="00BF589C">
      <w:pPr>
        <w:rPr>
          <w:iCs/>
          <w:color w:val="000000"/>
          <w:lang w:val="hr-HR"/>
        </w:rPr>
      </w:pPr>
      <w:r w:rsidRPr="00BF589C">
        <w:rPr>
          <w:iCs/>
          <w:color w:val="000000"/>
          <w:lang w:val="hr-HR"/>
        </w:rPr>
        <w:t>Troškovi st. post.</w:t>
      </w:r>
      <w:r w:rsidR="00F4001E">
        <w:rPr>
          <w:iCs/>
          <w:color w:val="000000"/>
          <w:lang w:val="hr-HR"/>
        </w:rPr>
        <w:t>:</w:t>
      </w:r>
    </w:p>
    <w:p w:rsidRDefault="00D52DFF" w:rsidP="00D52DFF" w:rsidR="005B217B">
      <w:pPr>
        <w:rPr>
          <w:iCs/>
          <w:color w:val="000000"/>
          <w:lang w:val="hr-HR"/>
        </w:rPr>
      </w:pPr>
      <w:r w:rsidRPr="00BF589C">
        <w:rPr>
          <w:iCs/>
          <w:color w:val="000000"/>
          <w:lang w:val="hr-HR"/>
        </w:rPr>
        <w:t>Nagrada stečajn</w:t>
      </w:r>
      <w:r w:rsidR="005B217B">
        <w:rPr>
          <w:iCs/>
          <w:color w:val="000000"/>
          <w:lang w:val="hr-HR"/>
        </w:rPr>
        <w:t xml:space="preserve">e upraviteljice </w:t>
      </w:r>
      <w:r w:rsidR="00012CE5">
        <w:rPr>
          <w:iCs/>
          <w:color w:val="000000"/>
          <w:lang w:val="hr-HR"/>
        </w:rPr>
        <w:t>7.000,00 kn (bruto)</w:t>
      </w:r>
    </w:p>
    <w:p w:rsidRDefault="00012CE5" w:rsidP="00D52DFF" w:rsidR="00012CE5">
      <w:pPr>
        <w:rPr>
          <w:iCs/>
          <w:color w:val="000000"/>
          <w:lang w:val="hr-HR"/>
        </w:rPr>
      </w:pPr>
    </w:p>
    <w:p w:rsidRDefault="00D52DFF" w:rsidP="00D52DFF" w:rsidR="00D52DFF">
      <w:pPr>
        <w:rPr>
          <w:iCs/>
          <w:color w:val="000000"/>
          <w:lang w:val="hr-HR"/>
        </w:rPr>
      </w:pPr>
      <w:r w:rsidRPr="00BF589C">
        <w:rPr>
          <w:iCs/>
          <w:color w:val="000000"/>
          <w:lang w:val="hr-HR"/>
        </w:rPr>
        <w:t>Ostale obveze st.</w:t>
      </w:r>
      <w:r w:rsidR="00F4001E">
        <w:rPr>
          <w:iCs/>
          <w:color w:val="000000"/>
          <w:lang w:val="hr-HR"/>
        </w:rPr>
        <w:t xml:space="preserve"> </w:t>
      </w:r>
      <w:r w:rsidRPr="00BF589C">
        <w:rPr>
          <w:iCs/>
          <w:color w:val="000000"/>
          <w:lang w:val="hr-HR"/>
        </w:rPr>
        <w:t>mase</w:t>
      </w:r>
      <w:r w:rsidR="00F4001E">
        <w:rPr>
          <w:iCs/>
          <w:color w:val="000000"/>
          <w:lang w:val="hr-HR"/>
        </w:rPr>
        <w:t>:</w:t>
      </w:r>
    </w:p>
    <w:p w:rsidRDefault="00F4001E" w:rsidP="00F4001E" w:rsidR="00F4001E" w:rsidRPr="00BF589C">
      <w:pPr>
        <w:rPr>
          <w:iCs/>
          <w:color w:val="000000"/>
          <w:lang w:val="hr-HR"/>
        </w:rPr>
      </w:pPr>
      <w:r w:rsidRPr="00BF589C">
        <w:rPr>
          <w:iCs/>
          <w:color w:val="000000"/>
          <w:lang w:val="hr-HR"/>
        </w:rPr>
        <w:t>Putni troškovi 960,00 kn neto, bruto 1.916,67 kn</w:t>
      </w:r>
      <w:r w:rsidR="00521772">
        <w:rPr>
          <w:iCs/>
          <w:color w:val="000000"/>
          <w:lang w:val="hr-HR"/>
        </w:rPr>
        <w:t>,</w:t>
      </w:r>
    </w:p>
    <w:p w:rsidRDefault="00D52DFF" w:rsidP="00D52DFF" w:rsidR="00D52DFF" w:rsidRPr="00BF589C">
      <w:pPr>
        <w:rPr>
          <w:iCs/>
          <w:color w:val="000000"/>
          <w:lang w:val="hr-HR"/>
        </w:rPr>
      </w:pPr>
      <w:r w:rsidRPr="00BF589C">
        <w:rPr>
          <w:iCs/>
          <w:color w:val="000000"/>
          <w:lang w:val="hr-HR"/>
        </w:rPr>
        <w:t>Zatvaranje žiro računa 250,00 kn</w:t>
      </w:r>
      <w:r w:rsidR="00521772">
        <w:rPr>
          <w:iCs/>
          <w:color w:val="000000"/>
          <w:lang w:val="hr-HR"/>
        </w:rPr>
        <w:t>,</w:t>
      </w:r>
    </w:p>
    <w:p w:rsidRDefault="00D52DFF" w:rsidP="00D52DFF" w:rsidR="00D52DFF" w:rsidRPr="00BF589C">
      <w:pPr>
        <w:rPr>
          <w:iCs/>
          <w:color w:val="000000"/>
          <w:lang w:val="hr-HR"/>
        </w:rPr>
      </w:pPr>
      <w:r w:rsidRPr="00BF589C">
        <w:rPr>
          <w:iCs/>
          <w:color w:val="000000"/>
          <w:lang w:val="hr-HR"/>
        </w:rPr>
        <w:t xml:space="preserve">Knjigovodstvene usluge </w:t>
      </w:r>
      <w:r w:rsidR="00F4001E">
        <w:rPr>
          <w:iCs/>
          <w:color w:val="000000"/>
          <w:lang w:val="hr-HR"/>
        </w:rPr>
        <w:t>6.000</w:t>
      </w:r>
      <w:r w:rsidRPr="00BF589C">
        <w:rPr>
          <w:iCs/>
          <w:color w:val="000000"/>
          <w:lang w:val="hr-HR"/>
        </w:rPr>
        <w:t>,00 kuna</w:t>
      </w:r>
      <w:r w:rsidR="00F4001E">
        <w:rPr>
          <w:iCs/>
          <w:color w:val="000000"/>
          <w:lang w:val="hr-HR"/>
        </w:rPr>
        <w:t xml:space="preserve"> bruto (dva završna računa, vođenje knjigovodstva)</w:t>
      </w:r>
      <w:r w:rsidR="00521772">
        <w:rPr>
          <w:iCs/>
          <w:color w:val="000000"/>
          <w:lang w:val="hr-HR"/>
        </w:rPr>
        <w:t>,</w:t>
      </w:r>
      <w:r w:rsidR="00F4001E">
        <w:rPr>
          <w:iCs/>
          <w:color w:val="000000"/>
          <w:lang w:val="hr-HR"/>
        </w:rPr>
        <w:t xml:space="preserve"> </w:t>
      </w:r>
    </w:p>
    <w:p w:rsidRDefault="00F4001E" w:rsidP="00470D63" w:rsidR="00E91CFB">
      <w:pPr>
        <w:pStyle w:val="Bezproreda"/>
        <w:jc w:val="both"/>
        <w:rPr>
          <w:rFonts w:hAnsi="Times New Roman" w:ascii="Times New Roman"/>
          <w:sz w:val="24"/>
          <w:szCs w:val="24"/>
        </w:rPr>
      </w:pPr>
      <w:r>
        <w:rPr>
          <w:rFonts w:hAnsi="Times New Roman" w:ascii="Times New Roman"/>
          <w:sz w:val="24"/>
          <w:szCs w:val="24"/>
        </w:rPr>
        <w:t>A</w:t>
      </w:r>
      <w:r w:rsidR="00012CE5">
        <w:rPr>
          <w:rFonts w:hAnsi="Times New Roman" w:ascii="Times New Roman"/>
          <w:sz w:val="24"/>
          <w:szCs w:val="24"/>
        </w:rPr>
        <w:t>dministrativni poslovi 5.000,00 kn (pomoćni poslovi u stečaju, sređivanje arhive i dr</w:t>
      </w:r>
      <w:r>
        <w:rPr>
          <w:rFonts w:hAnsi="Times New Roman" w:ascii="Times New Roman"/>
          <w:sz w:val="24"/>
          <w:szCs w:val="24"/>
        </w:rPr>
        <w:t>.) bruto</w:t>
      </w:r>
      <w:r w:rsidR="00521772">
        <w:rPr>
          <w:rFonts w:hAnsi="Times New Roman" w:ascii="Times New Roman"/>
          <w:sz w:val="24"/>
          <w:szCs w:val="24"/>
        </w:rPr>
        <w:t>,</w:t>
      </w:r>
    </w:p>
    <w:p w:rsidRDefault="00012CE5" w:rsidP="00470D63" w:rsidR="00012CE5" w:rsidRPr="00F4001E">
      <w:pPr>
        <w:pStyle w:val="Bezproreda"/>
        <w:jc w:val="both"/>
        <w:rPr>
          <w:rFonts w:hAnsi="Times New Roman" w:ascii="Times New Roman"/>
          <w:sz w:val="24"/>
          <w:szCs w:val="24"/>
          <w:u w:val="single"/>
        </w:rPr>
      </w:pPr>
      <w:r w:rsidRPr="00F4001E">
        <w:rPr>
          <w:rFonts w:hAnsi="Times New Roman" w:ascii="Times New Roman"/>
          <w:sz w:val="24"/>
          <w:szCs w:val="24"/>
          <w:u w:val="single"/>
        </w:rPr>
        <w:t>Objave F</w:t>
      </w:r>
      <w:r w:rsidR="00C86B91" w:rsidRPr="00F4001E">
        <w:rPr>
          <w:rFonts w:hAnsi="Times New Roman" w:ascii="Times New Roman"/>
          <w:sz w:val="24"/>
          <w:szCs w:val="24"/>
          <w:u w:val="single"/>
        </w:rPr>
        <w:t xml:space="preserve">INA </w:t>
      </w:r>
      <w:r w:rsidRPr="00F4001E">
        <w:rPr>
          <w:rFonts w:hAnsi="Times New Roman" w:ascii="Times New Roman"/>
          <w:sz w:val="24"/>
          <w:szCs w:val="24"/>
          <w:u w:val="single"/>
        </w:rPr>
        <w:t xml:space="preserve"> 250,00 kn</w:t>
      </w:r>
    </w:p>
    <w:p w:rsidRDefault="00F4001E" w:rsidP="00E91CFB" w:rsidR="002D549F">
      <w:pPr>
        <w:pStyle w:val="Bezproreda"/>
        <w:jc w:val="both"/>
        <w:rPr>
          <w:rFonts w:hAnsi="Times New Roman" w:ascii="Times New Roman"/>
          <w:sz w:val="24"/>
          <w:szCs w:val="24"/>
        </w:rPr>
      </w:pPr>
      <w:r>
        <w:rPr>
          <w:rFonts w:hAnsi="Times New Roman" w:ascii="Times New Roman"/>
          <w:sz w:val="24"/>
          <w:szCs w:val="24"/>
        </w:rPr>
        <w:t xml:space="preserve">Ukupno: </w:t>
      </w:r>
      <w:r w:rsidRPr="00F4001E">
        <w:rPr>
          <w:rFonts w:hAnsi="Times New Roman" w:ascii="Times New Roman"/>
          <w:sz w:val="24"/>
          <w:szCs w:val="24"/>
        </w:rPr>
        <w:t>15</w:t>
      </w:r>
      <w:r>
        <w:rPr>
          <w:rFonts w:hAnsi="Times New Roman" w:ascii="Times New Roman"/>
          <w:sz w:val="24"/>
          <w:szCs w:val="24"/>
        </w:rPr>
        <w:t>.</w:t>
      </w:r>
      <w:r w:rsidRPr="00F4001E">
        <w:rPr>
          <w:rFonts w:hAnsi="Times New Roman" w:ascii="Times New Roman"/>
          <w:sz w:val="24"/>
          <w:szCs w:val="24"/>
        </w:rPr>
        <w:t>666,67</w:t>
      </w:r>
      <w:r>
        <w:rPr>
          <w:rFonts w:hAnsi="Times New Roman" w:ascii="Times New Roman"/>
          <w:sz w:val="24"/>
          <w:szCs w:val="24"/>
        </w:rPr>
        <w:t xml:space="preserve"> kn</w:t>
      </w:r>
    </w:p>
    <w:p w:rsidRDefault="00AB4FD7" w:rsidP="00E91CFB" w:rsidR="00AB4FD7">
      <w:pPr>
        <w:pStyle w:val="Bezproreda"/>
        <w:jc w:val="both"/>
        <w:rPr>
          <w:rFonts w:hAnsi="Times New Roman" w:ascii="Times New Roman"/>
          <w:sz w:val="24"/>
          <w:szCs w:val="24"/>
        </w:rPr>
      </w:pPr>
    </w:p>
    <w:p w:rsidRDefault="00F4001E" w:rsidP="00012CE5" w:rsidR="00F4001E">
      <w:pPr>
        <w:jc w:val="both"/>
        <w:rPr>
          <w:lang w:val="hr-HR"/>
        </w:rPr>
      </w:pPr>
      <w:r>
        <w:rPr>
          <w:lang w:val="hr-HR"/>
        </w:rPr>
        <w:t>Predlažem da se nagrada stečajnoj upravitelji</w:t>
      </w:r>
      <w:r w:rsidR="00521772">
        <w:rPr>
          <w:lang w:val="hr-HR"/>
        </w:rPr>
        <w:t>ci isplati iz položenog predujma, a razlika iz Fonda za namirenje troškova stečajnog postupka</w:t>
      </w:r>
      <w:r>
        <w:rPr>
          <w:lang w:val="hr-HR"/>
        </w:rPr>
        <w:t>, a ostale obveze stečajne mase razmjerno</w:t>
      </w:r>
      <w:r w:rsidR="00AB4FD7">
        <w:rPr>
          <w:lang w:val="hr-HR"/>
        </w:rPr>
        <w:t>.</w:t>
      </w:r>
      <w:r>
        <w:rPr>
          <w:lang w:val="hr-HR"/>
        </w:rPr>
        <w:t xml:space="preserve"> </w:t>
      </w:r>
    </w:p>
    <w:p w:rsidRDefault="00F4001E" w:rsidP="00012CE5" w:rsidR="00F4001E">
      <w:pPr>
        <w:jc w:val="both"/>
        <w:rPr>
          <w:lang w:val="hr-HR"/>
        </w:rPr>
      </w:pPr>
    </w:p>
    <w:p w:rsidRDefault="00012CE5" w:rsidP="00012CE5" w:rsidR="00012CE5">
      <w:pPr>
        <w:jc w:val="both"/>
        <w:rPr>
          <w:lang w:val="hr-HR"/>
        </w:rPr>
      </w:pPr>
      <w:r>
        <w:rPr>
          <w:lang w:val="hr-HR"/>
        </w:rPr>
        <w:t>S obzirom na nedostatnost sredstava za pokriće troškova stečajnog postupka</w:t>
      </w:r>
      <w:r w:rsidR="00A20693">
        <w:rPr>
          <w:lang w:val="hr-HR"/>
        </w:rPr>
        <w:t xml:space="preserve"> </w:t>
      </w:r>
    </w:p>
    <w:p w:rsidRDefault="00012CE5" w:rsidP="00012CE5" w:rsidR="00012CE5">
      <w:pPr>
        <w:jc w:val="both"/>
        <w:rPr>
          <w:lang w:val="hr-HR"/>
        </w:rPr>
      </w:pPr>
    </w:p>
    <w:p w:rsidRDefault="00012CE5" w:rsidP="00012CE5" w:rsidR="00012CE5">
      <w:pPr>
        <w:jc w:val="center"/>
        <w:rPr>
          <w:lang w:val="hr-HR"/>
        </w:rPr>
      </w:pPr>
      <w:r>
        <w:rPr>
          <w:lang w:val="hr-HR"/>
        </w:rPr>
        <w:t>predlažem</w:t>
      </w:r>
    </w:p>
    <w:p w:rsidRDefault="00012CE5" w:rsidP="00012CE5" w:rsidR="00012CE5">
      <w:pPr>
        <w:jc w:val="both"/>
        <w:rPr>
          <w:lang w:val="hr-HR"/>
        </w:rPr>
      </w:pPr>
    </w:p>
    <w:p w:rsidRDefault="00C86B91" w:rsidP="00E91CFB" w:rsidR="002D549F">
      <w:pPr>
        <w:jc w:val="both"/>
        <w:rPr>
          <w:lang w:val="hr-HR"/>
        </w:rPr>
      </w:pPr>
      <w:r>
        <w:rPr>
          <w:lang w:val="hr-HR"/>
        </w:rPr>
        <w:t xml:space="preserve">1. </w:t>
      </w:r>
      <w:r w:rsidR="002D549F">
        <w:rPr>
          <w:lang w:val="hr-HR"/>
        </w:rPr>
        <w:t>da  sud t</w:t>
      </w:r>
      <w:r w:rsidR="00860E82">
        <w:rPr>
          <w:lang w:val="hr-HR"/>
        </w:rPr>
        <w:t>emeljem čl. 2</w:t>
      </w:r>
      <w:r w:rsidR="002D549F">
        <w:rPr>
          <w:lang w:val="hr-HR"/>
        </w:rPr>
        <w:t>93. st.</w:t>
      </w:r>
      <w:r w:rsidR="00AB4FD7">
        <w:rPr>
          <w:lang w:val="hr-HR"/>
        </w:rPr>
        <w:t xml:space="preserve"> </w:t>
      </w:r>
      <w:r w:rsidR="002D549F">
        <w:rPr>
          <w:lang w:val="hr-HR"/>
        </w:rPr>
        <w:t>1. Stečajnog zakona obustavi i zaključi  postupak.</w:t>
      </w:r>
    </w:p>
    <w:p w:rsidRDefault="002D549F" w:rsidP="00E91CFB" w:rsidR="002D549F">
      <w:pPr>
        <w:jc w:val="both"/>
        <w:rPr>
          <w:lang w:val="hr-HR"/>
        </w:rPr>
      </w:pPr>
    </w:p>
    <w:p w:rsidRDefault="00ED253F" w:rsidP="00E91CFB" w:rsidR="009B693C">
      <w:pPr>
        <w:jc w:val="both"/>
        <w:rPr>
          <w:lang w:val="hr-HR"/>
        </w:rPr>
      </w:pPr>
      <w:r>
        <w:rPr>
          <w:lang w:val="hr-HR"/>
        </w:rPr>
        <w:t>-  da</w:t>
      </w:r>
      <w:r w:rsidR="00547C3B">
        <w:rPr>
          <w:lang w:val="hr-HR"/>
        </w:rPr>
        <w:t xml:space="preserve"> se </w:t>
      </w:r>
      <w:r>
        <w:rPr>
          <w:lang w:val="hr-HR"/>
        </w:rPr>
        <w:t>vjerovnici p</w:t>
      </w:r>
      <w:r w:rsidR="00547C3B">
        <w:rPr>
          <w:lang w:val="hr-HR"/>
        </w:rPr>
        <w:t xml:space="preserve">o </w:t>
      </w:r>
      <w:r>
        <w:rPr>
          <w:lang w:val="hr-HR"/>
        </w:rPr>
        <w:t>potrebi ponovno očituju</w:t>
      </w:r>
      <w:r w:rsidR="006A363D">
        <w:rPr>
          <w:lang w:val="hr-HR"/>
        </w:rPr>
        <w:t xml:space="preserve"> o prijedlogu za obustavu i zaključenje stečajnog postupka</w:t>
      </w:r>
      <w:r>
        <w:rPr>
          <w:lang w:val="hr-HR"/>
        </w:rPr>
        <w:t xml:space="preserve"> uz napomenu da po </w:t>
      </w:r>
      <w:r w:rsidR="009B693C">
        <w:rPr>
          <w:lang w:val="hr-HR"/>
        </w:rPr>
        <w:t xml:space="preserve"> rješenju suda </w:t>
      </w:r>
      <w:r w:rsidR="006A363D" w:rsidRPr="00E91CFB">
        <w:rPr>
          <w:lang w:val="hr-HR"/>
        </w:rPr>
        <w:t>St-5190/16 od 11.04.2017.g</w:t>
      </w:r>
      <w:r w:rsidR="006A363D">
        <w:rPr>
          <w:lang w:val="hr-HR"/>
        </w:rPr>
        <w:t xml:space="preserve"> </w:t>
      </w:r>
      <w:r w:rsidR="009B693C">
        <w:rPr>
          <w:lang w:val="hr-HR"/>
        </w:rPr>
        <w:t xml:space="preserve">nisu </w:t>
      </w:r>
      <w:r w:rsidR="00547C3B">
        <w:rPr>
          <w:lang w:val="hr-HR"/>
        </w:rPr>
        <w:t>u</w:t>
      </w:r>
      <w:r w:rsidR="009B693C">
        <w:rPr>
          <w:lang w:val="hr-HR"/>
        </w:rPr>
        <w:t>platili predujam i</w:t>
      </w:r>
      <w:r w:rsidR="00547C3B">
        <w:rPr>
          <w:lang w:val="hr-HR"/>
        </w:rPr>
        <w:t>ako i</w:t>
      </w:r>
      <w:r w:rsidR="009B693C">
        <w:rPr>
          <w:lang w:val="hr-HR"/>
        </w:rPr>
        <w:t>h je sud obavijestio da ukoliko predujam ne uplate da će s</w:t>
      </w:r>
      <w:r w:rsidR="008D75AE">
        <w:rPr>
          <w:lang w:val="hr-HR"/>
        </w:rPr>
        <w:t>e</w:t>
      </w:r>
      <w:r w:rsidR="009B693C">
        <w:rPr>
          <w:lang w:val="hr-HR"/>
        </w:rPr>
        <w:t xml:space="preserve"> stečajni postupak obustaviti i zaključiti teme</w:t>
      </w:r>
      <w:r w:rsidR="00AB4FD7">
        <w:rPr>
          <w:lang w:val="hr-HR"/>
        </w:rPr>
        <w:t>ljem čl. 293</w:t>
      </w:r>
      <w:r w:rsidR="008D75AE">
        <w:rPr>
          <w:lang w:val="hr-HR"/>
        </w:rPr>
        <w:t>. Stečajnog zakona</w:t>
      </w:r>
      <w:r w:rsidR="00AB4FD7">
        <w:rPr>
          <w:lang w:val="hr-HR"/>
        </w:rPr>
        <w:t>.</w:t>
      </w:r>
    </w:p>
    <w:p w:rsidRDefault="009B693C" w:rsidP="00E91CFB" w:rsidR="009B693C">
      <w:pPr>
        <w:jc w:val="both"/>
        <w:rPr>
          <w:lang w:val="hr-HR"/>
        </w:rPr>
      </w:pPr>
    </w:p>
    <w:p w:rsidRDefault="002D549F" w:rsidP="00E91CFB" w:rsidR="002D549F">
      <w:pPr>
        <w:jc w:val="both"/>
        <w:rPr>
          <w:lang w:val="hr-HR"/>
        </w:rPr>
      </w:pPr>
      <w:r>
        <w:rPr>
          <w:lang w:val="hr-HR"/>
        </w:rPr>
        <w:t xml:space="preserve">Suglasno navedenom prijedlogu dostavljam završni račun. </w:t>
      </w:r>
    </w:p>
    <w:p w:rsidRDefault="002D549F" w:rsidP="00E91CFB" w:rsidR="002D549F">
      <w:pPr>
        <w:jc w:val="both"/>
        <w:rPr>
          <w:lang w:val="hr-HR"/>
        </w:rPr>
      </w:pPr>
    </w:p>
    <w:p w:rsidRDefault="00547C3B" w:rsidP="00E91CFB" w:rsidR="008D75AE">
      <w:pPr>
        <w:jc w:val="both"/>
        <w:rPr>
          <w:lang w:val="hr-HR"/>
        </w:rPr>
      </w:pPr>
      <w:r>
        <w:rPr>
          <w:lang w:val="hr-HR"/>
        </w:rPr>
        <w:t>2</w:t>
      </w:r>
      <w:r w:rsidR="008D75AE">
        <w:rPr>
          <w:lang w:val="hr-HR"/>
        </w:rPr>
        <w:t xml:space="preserve">. </w:t>
      </w:r>
      <w:r w:rsidR="006A363D">
        <w:rPr>
          <w:lang w:val="hr-HR"/>
        </w:rPr>
        <w:t>da</w:t>
      </w:r>
      <w:r w:rsidR="008D75AE">
        <w:rPr>
          <w:lang w:val="hr-HR"/>
        </w:rPr>
        <w:t xml:space="preserve"> </w:t>
      </w:r>
      <w:r w:rsidR="0078202A">
        <w:rPr>
          <w:lang w:val="hr-HR"/>
        </w:rPr>
        <w:t xml:space="preserve">se </w:t>
      </w:r>
      <w:r w:rsidR="008D75AE">
        <w:rPr>
          <w:lang w:val="hr-HR"/>
        </w:rPr>
        <w:t>na za</w:t>
      </w:r>
      <w:r w:rsidR="0078202A">
        <w:rPr>
          <w:lang w:val="hr-HR"/>
        </w:rPr>
        <w:t xml:space="preserve">vršnom ročištu </w:t>
      </w:r>
      <w:r w:rsidR="008D75AE">
        <w:rPr>
          <w:lang w:val="hr-HR"/>
        </w:rPr>
        <w:t xml:space="preserve">stečajna upraviteljica </w:t>
      </w:r>
      <w:r w:rsidR="00C26728">
        <w:rPr>
          <w:lang w:val="hr-HR"/>
        </w:rPr>
        <w:t>i</w:t>
      </w:r>
      <w:r w:rsidR="008D75AE">
        <w:rPr>
          <w:lang w:val="hr-HR"/>
        </w:rPr>
        <w:t xml:space="preserve"> stečajni vjerovnici očituju o prijedlogu dužnika </w:t>
      </w:r>
      <w:r w:rsidR="0078202A">
        <w:rPr>
          <w:lang w:val="hr-HR"/>
        </w:rPr>
        <w:t>da se oslobodi preostalih obveza</w:t>
      </w:r>
      <w:r w:rsidR="00A20693">
        <w:rPr>
          <w:lang w:val="hr-HR"/>
        </w:rPr>
        <w:t xml:space="preserve"> </w:t>
      </w:r>
      <w:r w:rsidR="00C26728">
        <w:rPr>
          <w:lang w:val="hr-HR"/>
        </w:rPr>
        <w:t xml:space="preserve">i da sud o tome donese odluku. </w:t>
      </w:r>
    </w:p>
    <w:p w:rsidRDefault="008D75AE" w:rsidP="00E91CFB" w:rsidR="008D75AE">
      <w:pPr>
        <w:jc w:val="both"/>
        <w:rPr>
          <w:lang w:val="hr-HR"/>
        </w:rPr>
      </w:pPr>
    </w:p>
    <w:p w:rsidRDefault="008D75AE" w:rsidP="00C26728" w:rsidR="0078202A">
      <w:pPr>
        <w:jc w:val="both"/>
        <w:rPr>
          <w:lang w:val="hr-HR"/>
        </w:rPr>
      </w:pPr>
      <w:r>
        <w:rPr>
          <w:lang w:val="hr-HR"/>
        </w:rPr>
        <w:t xml:space="preserve">Ukoliko sud donese rješenje kojim prijedlog </w:t>
      </w:r>
      <w:r w:rsidR="00C26728">
        <w:rPr>
          <w:lang w:val="hr-HR"/>
        </w:rPr>
        <w:t xml:space="preserve">dužnika </w:t>
      </w:r>
      <w:r w:rsidR="0078202A">
        <w:rPr>
          <w:lang w:val="hr-HR"/>
        </w:rPr>
        <w:t>da se oslobodi preostalih obveza</w:t>
      </w:r>
      <w:r w:rsidR="00C26728">
        <w:rPr>
          <w:lang w:val="hr-HR"/>
        </w:rPr>
        <w:t xml:space="preserve"> </w:t>
      </w:r>
      <w:r>
        <w:rPr>
          <w:lang w:val="hr-HR"/>
        </w:rPr>
        <w:t>usv</w:t>
      </w:r>
      <w:r w:rsidR="00C26728">
        <w:rPr>
          <w:lang w:val="hr-HR"/>
        </w:rPr>
        <w:t>oji</w:t>
      </w:r>
      <w:r>
        <w:rPr>
          <w:lang w:val="hr-HR"/>
        </w:rPr>
        <w:t xml:space="preserve"> i postupak zaključ</w:t>
      </w:r>
      <w:r w:rsidR="00C26728">
        <w:rPr>
          <w:lang w:val="hr-HR"/>
        </w:rPr>
        <w:t>i</w:t>
      </w:r>
      <w:r w:rsidR="00A20693">
        <w:rPr>
          <w:lang w:val="hr-HR"/>
        </w:rPr>
        <w:t xml:space="preserve">, </w:t>
      </w:r>
      <w:r>
        <w:rPr>
          <w:lang w:val="hr-HR"/>
        </w:rPr>
        <w:t xml:space="preserve"> prijedlog steča</w:t>
      </w:r>
      <w:r w:rsidR="00127C09">
        <w:rPr>
          <w:lang w:val="hr-HR"/>
        </w:rPr>
        <w:t>jne upraviteljice da se postupak</w:t>
      </w:r>
      <w:r>
        <w:rPr>
          <w:lang w:val="hr-HR"/>
        </w:rPr>
        <w:t xml:space="preserve"> obustavi i zaključi po </w:t>
      </w:r>
      <w:r w:rsidR="0078202A">
        <w:rPr>
          <w:lang w:val="hr-HR"/>
        </w:rPr>
        <w:t xml:space="preserve">čl. </w:t>
      </w:r>
      <w:r>
        <w:rPr>
          <w:lang w:val="hr-HR"/>
        </w:rPr>
        <w:t>293. Stečajnog zakona bio bi bespredmetan.</w:t>
      </w:r>
    </w:p>
    <w:p w:rsidRDefault="008D75AE" w:rsidP="00C26728" w:rsidR="00470D63">
      <w:pPr>
        <w:jc w:val="both"/>
        <w:rPr>
          <w:b/>
          <w:lang w:val="hr-HR"/>
        </w:rPr>
      </w:pPr>
      <w:r>
        <w:rPr>
          <w:lang w:val="hr-HR"/>
        </w:rPr>
        <w:t xml:space="preserve"> </w:t>
      </w:r>
      <w:r w:rsidR="00A20693">
        <w:rPr>
          <w:lang w:val="hr-HR"/>
        </w:rPr>
        <w:t xml:space="preserve"> </w:t>
      </w:r>
    </w:p>
    <w:p w:rsidRDefault="002529CF" w:rsidP="002529CF" w:rsidR="00990231">
      <w:pPr>
        <w:rPr>
          <w:lang w:val="pl-PL"/>
        </w:rPr>
      </w:pPr>
      <w:r w:rsidRPr="00F53829">
        <w:rPr>
          <w:lang w:val="pl-PL"/>
        </w:rPr>
        <w:t xml:space="preserve">Mjesto i datum </w:t>
      </w:r>
      <w:r w:rsidRPr="00F53829">
        <w:rPr>
          <w:lang w:val="pl-PL"/>
        </w:rPr>
        <w:tab/>
      </w:r>
      <w:r w:rsidRPr="00F53829">
        <w:rPr>
          <w:lang w:val="pl-PL"/>
        </w:rPr>
        <w:tab/>
      </w:r>
      <w:r w:rsidRPr="00F53829">
        <w:rPr>
          <w:lang w:val="pl-PL"/>
        </w:rPr>
        <w:tab/>
      </w:r>
      <w:r w:rsidRPr="00F53829">
        <w:rPr>
          <w:lang w:val="pl-PL"/>
        </w:rPr>
        <w:tab/>
      </w:r>
      <w:r w:rsidRPr="00F53829">
        <w:rPr>
          <w:lang w:val="pl-PL"/>
        </w:rPr>
        <w:tab/>
      </w:r>
      <w:r w:rsidR="00990231">
        <w:rPr>
          <w:lang w:val="pl-PL"/>
        </w:rPr>
        <w:t xml:space="preserve">         </w:t>
      </w:r>
      <w:r w:rsidRPr="00F53829">
        <w:rPr>
          <w:lang w:val="pl-PL"/>
        </w:rPr>
        <w:t xml:space="preserve">Stečajna </w:t>
      </w:r>
      <w:r w:rsidR="00990231">
        <w:rPr>
          <w:lang w:val="pl-PL"/>
        </w:rPr>
        <w:t>upraviteljica</w:t>
      </w:r>
    </w:p>
    <w:p w:rsidRDefault="00990231" w:rsidP="00990231" w:rsidR="002529CF" w:rsidRPr="00F53829">
      <w:pPr>
        <w:rPr>
          <w:iCs/>
          <w:color w:val="000000"/>
        </w:rPr>
      </w:pPr>
      <w:r>
        <w:rPr>
          <w:lang w:val="pl-PL"/>
        </w:rPr>
        <w:t xml:space="preserve">U </w:t>
      </w:r>
      <w:r w:rsidR="002529CF">
        <w:rPr>
          <w:lang w:val="pl-PL"/>
        </w:rPr>
        <w:t>Kutini</w:t>
      </w:r>
      <w:r w:rsidR="002529CF" w:rsidRPr="00F53829">
        <w:rPr>
          <w:lang w:val="pl-PL"/>
        </w:rPr>
        <w:t xml:space="preserve">, </w:t>
      </w:r>
      <w:r w:rsidR="00ED253F">
        <w:rPr>
          <w:lang w:val="pl-PL"/>
        </w:rPr>
        <w:t>22</w:t>
      </w:r>
      <w:r w:rsidR="00E91CFB">
        <w:rPr>
          <w:lang w:val="pl-PL"/>
        </w:rPr>
        <w:t>.0</w:t>
      </w:r>
      <w:r w:rsidR="001106E9">
        <w:rPr>
          <w:lang w:val="pl-PL"/>
        </w:rPr>
        <w:t>8</w:t>
      </w:r>
      <w:r w:rsidR="00C737EB">
        <w:rPr>
          <w:lang w:val="pl-PL"/>
        </w:rPr>
        <w:t>.2017</w:t>
      </w:r>
      <w:r w:rsidR="002529CF" w:rsidRPr="00F53829">
        <w:rPr>
          <w:lang w:val="pl-PL"/>
        </w:rPr>
        <w:t>.godine</w:t>
      </w:r>
      <w:r w:rsidR="002529CF" w:rsidRPr="00F53829">
        <w:rPr>
          <w:lang w:val="pl-PL"/>
        </w:rPr>
        <w:tab/>
      </w:r>
      <w:r w:rsidR="002529CF" w:rsidRPr="00F53829">
        <w:rPr>
          <w:lang w:val="pl-PL"/>
        </w:rPr>
        <w:tab/>
      </w:r>
      <w:r w:rsidR="002529CF" w:rsidRPr="00F53829">
        <w:rPr>
          <w:lang w:val="pl-PL"/>
        </w:rPr>
        <w:tab/>
      </w:r>
      <w:r w:rsidR="002529CF" w:rsidRPr="00F53829">
        <w:rPr>
          <w:iCs/>
          <w:color w:val="000000"/>
        </w:rPr>
        <w:t xml:space="preserve">                   Đurđa Dragović-Grahek</w:t>
      </w:r>
    </w:p>
    <w:p w:rsidRDefault="00990231" w:rsidP="00990231" w:rsidR="00990231">
      <w:pPr>
        <w:pStyle w:val="t-10-9-kurz-s"/>
        <w:tabs>
          <w:tab w:pos="2657" w:val="left"/>
        </w:tabs>
        <w:spacing w:afterAutospacing="false" w:after="0" w:beforeAutospacing="false" w:before="0"/>
      </w:pPr>
    </w:p>
    <w:p w:rsidRDefault="00990231" w:rsidP="00990231" w:rsidR="00990231">
      <w:pPr>
        <w:pStyle w:val="t-10-9-kurz-s"/>
        <w:tabs>
          <w:tab w:pos="2657" w:val="left"/>
        </w:tabs>
        <w:spacing w:afterAutospacing="false" w:after="0" w:beforeAutospacing="false" w:before="0"/>
      </w:pPr>
      <w:r>
        <w:t>P</w:t>
      </w:r>
      <w:r w:rsidR="002529CF" w:rsidRPr="00F53829">
        <w:t>rilog:</w:t>
      </w:r>
    </w:p>
    <w:p w:rsidRDefault="00C737EB" w:rsidP="00E91CFB" w:rsidR="00860E82">
      <w:pPr>
        <w:pStyle w:val="t-10-9-kurz-s"/>
        <w:tabs>
          <w:tab w:pos="2657" w:val="left"/>
        </w:tabs>
        <w:spacing w:afterAutospacing="false" w:after="0" w:beforeAutospacing="false" w:before="0"/>
      </w:pPr>
      <w:r>
        <w:t xml:space="preserve">-  </w:t>
      </w:r>
      <w:r w:rsidR="00860E82">
        <w:t>završni račun</w:t>
      </w:r>
    </w:p>
    <w:p w:rsidRDefault="00E91CFB" w:rsidP="00E91CFB" w:rsidR="00E91CFB">
      <w:pPr>
        <w:pStyle w:val="t-10-9-kurz-s"/>
        <w:tabs>
          <w:tab w:pos="2657" w:val="left"/>
        </w:tabs>
        <w:spacing w:afterAutospacing="false" w:after="0" w:beforeAutospacing="false" w:before="0"/>
      </w:pPr>
      <w:r>
        <w:t>-  izvod s računa dužnika</w:t>
      </w:r>
    </w:p>
    <w:p w:rsidRDefault="00C86B91" w:rsidP="00E91CFB" w:rsidR="00C86B91">
      <w:pPr>
        <w:pStyle w:val="t-10-9-kurz-s"/>
        <w:tabs>
          <w:tab w:pos="2657" w:val="left"/>
        </w:tabs>
        <w:spacing w:afterAutospacing="false" w:after="0" w:beforeAutospacing="false" w:before="0"/>
      </w:pPr>
      <w:r>
        <w:t>-</w:t>
      </w:r>
      <w:r w:rsidR="0078202A">
        <w:t xml:space="preserve"> </w:t>
      </w:r>
      <w:r>
        <w:t xml:space="preserve"> rješenje o nasljeđivanju</w:t>
      </w:r>
    </w:p>
    <w:p w:rsidRDefault="00C86B91" w:rsidP="00E91CFB" w:rsidR="00C86B91">
      <w:pPr>
        <w:pStyle w:val="t-10-9-kurz-s"/>
        <w:tabs>
          <w:tab w:pos="2657" w:val="left"/>
        </w:tabs>
        <w:spacing w:afterAutospacing="false" w:after="0" w:beforeAutospacing="false" w:before="0"/>
      </w:pPr>
      <w:r>
        <w:t xml:space="preserve">- </w:t>
      </w:r>
      <w:r w:rsidR="0078202A">
        <w:t xml:space="preserve"> </w:t>
      </w:r>
      <w:r>
        <w:t>kupoprodajni ugovor od 17.3.201</w:t>
      </w:r>
      <w:r w:rsidR="0078202A">
        <w:t>7</w:t>
      </w:r>
      <w:r>
        <w:t>.g.</w:t>
      </w:r>
    </w:p>
    <w:p w:rsidRDefault="00A928B4" w:rsidP="00E91CFB" w:rsidR="00A928B4">
      <w:pPr>
        <w:pStyle w:val="t-10-9-kurz-s"/>
        <w:tabs>
          <w:tab w:pos="2657" w:val="left"/>
        </w:tabs>
        <w:spacing w:afterAutospacing="false" w:after="0" w:beforeAutospacing="false" w:before="0"/>
      </w:pPr>
      <w:r>
        <w:t>-  obavijest o nepokretanju postupka i poziv RH</w:t>
      </w:r>
    </w:p>
    <w:p w:rsidRDefault="001F17ED" w:rsidP="00E91CFB" w:rsidR="001F17ED">
      <w:pPr>
        <w:pStyle w:val="t-10-9-kurz-s"/>
        <w:tabs>
          <w:tab w:pos="2657" w:val="left"/>
        </w:tabs>
        <w:spacing w:afterAutospacing="false" w:after="0" w:beforeAutospacing="false" w:before="0"/>
      </w:pPr>
    </w:p>
    <w:p w:rsidRDefault="001F17ED" w:rsidP="00E91CFB" w:rsidR="001F17ED">
      <w:pPr>
        <w:pStyle w:val="t-10-9-kurz-s"/>
        <w:tabs>
          <w:tab w:pos="2657" w:val="left"/>
        </w:tabs>
        <w:spacing w:afterAutospacing="false" w:after="0" w:beforeAutospacing="false" w:before="0"/>
      </w:pPr>
    </w:p>
    <w:p w:rsidRDefault="001F17ED" w:rsidP="001F17ED" w:rsidR="001F17ED">
      <w:pPr>
        <w:jc w:val="both"/>
        <w:rPr>
          <w:b/>
          <w:lang w:val="hr-HR"/>
        </w:rPr>
      </w:pPr>
      <w:r>
        <w:rPr>
          <w:lang w:val="hr-HR"/>
        </w:rPr>
        <w:lastRenderedPageBreak/>
        <w:t>ĐURĐA DRAGOVIĆ- GRAHEK,  stečajna upraviteljica u stečajnom postupku nad imovinom dužnika pojedinca KATE JUKIĆ vl. HELICHRYSUM obrta za proizvodnju eteričnog ulja Hrastje Plešivičko 12b, Jastrebarsko, OIB 26574878718</w:t>
      </w:r>
    </w:p>
    <w:p w:rsidRDefault="001F17ED" w:rsidP="001F17ED" w:rsidR="001F17ED">
      <w:pPr>
        <w:jc w:val="right"/>
        <w:rPr>
          <w:b/>
          <w:lang w:val="hr-HR"/>
        </w:rPr>
      </w:pPr>
      <w:r>
        <w:rPr>
          <w:b/>
          <w:lang w:val="hr-HR"/>
        </w:rPr>
        <w:t xml:space="preserve"> St-5190/16</w:t>
      </w:r>
    </w:p>
    <w:p w:rsidRDefault="001F17ED" w:rsidP="001F17ED" w:rsidR="001F17ED">
      <w:pPr>
        <w:jc w:val="right"/>
        <w:rPr>
          <w:b/>
          <w:lang w:val="hr-HR"/>
        </w:rPr>
      </w:pPr>
      <w:r>
        <w:rPr>
          <w:b/>
          <w:lang w:val="hr-HR"/>
        </w:rPr>
        <w:t xml:space="preserve"> </w:t>
      </w:r>
    </w:p>
    <w:p w:rsidRDefault="001F17ED" w:rsidP="001F17ED" w:rsidR="001F17ED">
      <w:pPr>
        <w:jc w:val="right"/>
        <w:rPr>
          <w:lang w:val="hr-HR"/>
        </w:rPr>
      </w:pPr>
      <w:r>
        <w:rPr>
          <w:lang w:val="hr-HR"/>
        </w:rPr>
        <w:t>REPUBLIKA HRVATSKA</w:t>
      </w:r>
    </w:p>
    <w:p w:rsidRDefault="001F17ED" w:rsidP="001F17ED" w:rsidR="001F17ED">
      <w:pPr>
        <w:jc w:val="right"/>
        <w:rPr>
          <w:lang w:val="hr-HR"/>
        </w:rPr>
      </w:pPr>
      <w:r>
        <w:rPr>
          <w:lang w:val="hr-HR"/>
        </w:rPr>
        <w:t xml:space="preserve">  TRGOVAČKI SUD U ZAGREBU</w:t>
      </w:r>
    </w:p>
    <w:p w:rsidRDefault="001F17ED" w:rsidP="001F17ED" w:rsidR="001F17ED">
      <w:pPr>
        <w:pBdr>
          <w:bottom w:space="1" w:sz="4" w:color="auto" w:val="single"/>
        </w:pBdr>
        <w:jc w:val="right"/>
        <w:rPr>
          <w:lang w:val="hr-HR"/>
        </w:rPr>
      </w:pPr>
      <w:r>
        <w:rPr>
          <w:lang w:val="hr-HR"/>
        </w:rPr>
        <w:t xml:space="preserve">        Zagreb, Amruševa 2/II</w:t>
      </w:r>
    </w:p>
    <w:p w:rsidRDefault="001F17ED" w:rsidP="001F17ED" w:rsidR="001F17ED">
      <w:pPr>
        <w:rPr>
          <w:b/>
          <w:lang w:val="hr-HR"/>
        </w:rPr>
      </w:pPr>
    </w:p>
    <w:p w:rsidRDefault="001F17ED" w:rsidP="001F17ED" w:rsidR="001F17ED">
      <w:pPr>
        <w:rPr>
          <w:lang w:val="hr-HR"/>
        </w:rPr>
      </w:pPr>
    </w:p>
    <w:p w:rsidRDefault="001F17ED" w:rsidP="001F17ED" w:rsidR="001F17ED">
      <w:pPr>
        <w:jc w:val="center"/>
        <w:rPr>
          <w:b/>
          <w:lang w:val="hr-HR"/>
        </w:rPr>
      </w:pPr>
      <w:r>
        <w:rPr>
          <w:b/>
          <w:lang w:val="hr-HR"/>
        </w:rPr>
        <w:t>Obrazac 22.</w:t>
      </w:r>
    </w:p>
    <w:p w:rsidRDefault="001F17ED" w:rsidP="001F17ED" w:rsidR="001F17ED">
      <w:pPr>
        <w:jc w:val="center"/>
        <w:rPr>
          <w:b/>
          <w:lang w:val="hr-HR"/>
        </w:rPr>
      </w:pPr>
      <w:r>
        <w:rPr>
          <w:b/>
          <w:lang w:val="hr-HR"/>
        </w:rPr>
        <w:t>ZAVRŠNI RAČUN STEČAJNE UPRAVITELJICE</w:t>
      </w:r>
    </w:p>
    <w:p w:rsidRDefault="001F17ED" w:rsidP="001F17ED" w:rsidR="001F17ED">
      <w:pPr>
        <w:rPr>
          <w:b/>
          <w:lang w:val="hr-HR"/>
        </w:rPr>
      </w:pPr>
    </w:p>
    <w:p w:rsidRDefault="001F17ED" w:rsidP="001F17ED" w:rsidR="001F17ED">
      <w:pPr>
        <w:rPr>
          <w:lang w:val="hr-HR"/>
        </w:rPr>
      </w:pPr>
      <w:r>
        <w:rPr>
          <w:lang w:val="hr-HR"/>
        </w:rPr>
        <w:t>Nadležni Trgovački sud  Zagrebu</w:t>
      </w:r>
    </w:p>
    <w:p w:rsidRDefault="001F17ED" w:rsidP="001F17ED" w:rsidR="001F17ED">
      <w:pPr>
        <w:rPr>
          <w:b/>
          <w:lang w:val="hr-HR"/>
        </w:rPr>
      </w:pPr>
      <w:r>
        <w:rPr>
          <w:lang w:val="hr-HR"/>
        </w:rPr>
        <w:t xml:space="preserve">Poslovni broj spisa </w:t>
      </w:r>
      <w:r>
        <w:rPr>
          <w:b/>
          <w:lang w:val="hr-HR"/>
        </w:rPr>
        <w:t>66 St-5190/2016</w:t>
      </w:r>
    </w:p>
    <w:p w:rsidRDefault="001F17ED" w:rsidP="001F17ED" w:rsidR="001F17ED">
      <w:pPr>
        <w:rPr>
          <w:lang w:val="hr-HR"/>
        </w:rPr>
      </w:pPr>
      <w:r>
        <w:rPr>
          <w:lang w:val="hr-HR"/>
        </w:rPr>
        <w:t>Stečajni postupak nad:</w:t>
      </w:r>
    </w:p>
    <w:p w:rsidRDefault="001F17ED" w:rsidP="001F17ED" w:rsidR="001F17ED">
      <w:pPr>
        <w:rPr>
          <w:lang w:val="hr-HR"/>
        </w:rPr>
      </w:pPr>
      <w:r>
        <w:rPr>
          <w:lang w:val="hr-HR"/>
        </w:rPr>
        <w:t xml:space="preserve">imovinom dužnika pojedinca KATE JUKIĆ vl. HELICHRYSUM obrta za proizvodnju eteričnog ulja </w:t>
      </w:r>
    </w:p>
    <w:p w:rsidRDefault="001F17ED" w:rsidP="001F17ED" w:rsidR="001F17ED">
      <w:pPr>
        <w:rPr>
          <w:lang w:val="hr-HR"/>
        </w:rPr>
      </w:pPr>
      <w:r>
        <w:rPr>
          <w:lang w:val="hr-HR"/>
        </w:rPr>
        <w:t>OIB 26574878718,</w:t>
      </w:r>
    </w:p>
    <w:p w:rsidRDefault="001F17ED" w:rsidP="001F17ED" w:rsidR="001F17ED">
      <w:pPr>
        <w:rPr>
          <w:lang w:val="hr-HR"/>
        </w:rPr>
      </w:pPr>
      <w:r>
        <w:rPr>
          <w:lang w:val="hr-HR"/>
        </w:rPr>
        <w:t>Sjedište/adresa: Hrastje Plešivičko 12b, Jastrebarsko</w:t>
      </w:r>
    </w:p>
    <w:p w:rsidRDefault="001F17ED" w:rsidP="001F17ED" w:rsidR="001F17ED">
      <w:pPr>
        <w:rPr>
          <w:lang w:val="hr-HR"/>
        </w:rPr>
      </w:pPr>
    </w:p>
    <w:p w:rsidRDefault="001F17ED" w:rsidP="001F17ED" w:rsidR="001F17ED">
      <w:pPr>
        <w:spacing w:after="120"/>
        <w:jc w:val="both"/>
        <w:rPr>
          <w:lang w:val="hr-HR"/>
        </w:rPr>
      </w:pPr>
      <w:r>
        <w:rPr>
          <w:lang w:val="hr-HR"/>
        </w:rPr>
        <w:t>Završni račun sadrži: I. račun prihoda i rashoda (izračun ostatka), II. završnu bilancu, III. završni izvještaj stečajnoga upravitelja i IV. završni (diobni) popis.</w:t>
      </w:r>
    </w:p>
    <w:p w:rsidRDefault="001F17ED" w:rsidP="001F17ED" w:rsidR="001F17ED">
      <w:pPr>
        <w:spacing w:after="120"/>
        <w:jc w:val="both"/>
        <w:rPr>
          <w:i/>
          <w:lang w:val="hr-HR"/>
        </w:rPr>
      </w:pPr>
    </w:p>
    <w:p w:rsidRDefault="001F17ED" w:rsidP="001F17ED" w:rsidR="001F17ED">
      <w:pPr>
        <w:spacing w:lineRule="auto" w:line="360"/>
        <w:jc w:val="both"/>
        <w:rPr>
          <w:lang w:val="hr-HR"/>
        </w:rPr>
      </w:pPr>
      <w:r>
        <w:rPr>
          <w:lang w:val="hr-HR"/>
        </w:rPr>
        <w:t xml:space="preserve">I. RAČUN PRIHODA I RASHODA </w:t>
      </w:r>
    </w:p>
    <w:p w:rsidRDefault="001F17ED" w:rsidP="001F17ED" w:rsidR="001F17ED">
      <w:pPr>
        <w:spacing w:lineRule="auto" w:line="360"/>
        <w:jc w:val="both"/>
        <w:rPr>
          <w:i/>
          <w:lang w:val="hr-HR"/>
        </w:rPr>
      </w:pPr>
      <w:r>
        <w:rPr>
          <w:lang w:val="hr-HR"/>
        </w:rPr>
        <w:t>PRIHODI</w:t>
      </w:r>
      <w:r>
        <w:rPr>
          <w:lang w:val="hr-HR"/>
        </w:rPr>
        <w:tab/>
      </w:r>
      <w:r>
        <w:rPr>
          <w:lang w:val="hr-HR"/>
        </w:rPr>
        <w:tab/>
      </w:r>
      <w:r>
        <w:rPr>
          <w:lang w:val="hr-HR"/>
        </w:rPr>
        <w:tab/>
      </w:r>
      <w:r>
        <w:rPr>
          <w:lang w:val="hr-HR"/>
        </w:rPr>
        <w:tab/>
      </w:r>
      <w:r>
        <w:rPr>
          <w:lang w:val="hr-HR"/>
        </w:rPr>
        <w:tab/>
      </w:r>
      <w:r>
        <w:rPr>
          <w:lang w:val="hr-HR"/>
        </w:rPr>
        <w:tab/>
        <w:t>RASHODI</w:t>
      </w:r>
      <w:r>
        <w:rPr>
          <w:lang w:val="hr-HR"/>
        </w:rPr>
        <w:tab/>
      </w:r>
    </w:p>
    <w:p w:rsidRDefault="001F17ED" w:rsidP="001F17ED" w:rsidR="001F17ED">
      <w:pPr>
        <w:spacing w:after="120"/>
        <w:jc w:val="both"/>
        <w:rPr>
          <w:lang w:val="hr-HR"/>
        </w:rPr>
      </w:pPr>
      <w:r>
        <w:rPr>
          <w:lang w:val="hr-HR"/>
        </w:rPr>
        <w:t>5.655,00  kn                                                           24.283,44 kn</w:t>
      </w:r>
    </w:p>
    <w:p w:rsidRDefault="001F17ED" w:rsidP="001F17ED" w:rsidR="001F17ED">
      <w:pPr>
        <w:spacing w:after="120"/>
        <w:jc w:val="both"/>
        <w:rPr>
          <w:lang w:val="hr-HR"/>
        </w:rPr>
      </w:pPr>
    </w:p>
    <w:p w:rsidRDefault="001F17ED" w:rsidP="001F17ED" w:rsidR="001F17ED">
      <w:pPr>
        <w:spacing w:after="120"/>
        <w:jc w:val="both"/>
        <w:rPr>
          <w:lang w:val="hr-HR"/>
        </w:rPr>
      </w:pPr>
      <w:r>
        <w:rPr>
          <w:lang w:val="hr-HR"/>
        </w:rPr>
        <w:t>II. ZAVRŠNA BILANCA</w:t>
      </w: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 xml:space="preserve">U trenutku otvaranja stečajnog postupka  evidentirana je imovina dužnika koja se sastoji od računalne opreme i potraživanja.  </w:t>
      </w: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Pokretnine – računalna oprema  je prodana za iznos o 4.500,00  kn + PDV, ukupno 5.625,00 kn.</w:t>
      </w:r>
    </w:p>
    <w:p w:rsidRDefault="001F17ED" w:rsidP="001F17ED" w:rsidR="001F17ED">
      <w:pPr>
        <w:pStyle w:val="Bezproreda"/>
        <w:spacing w:after="0"/>
        <w:jc w:val="both"/>
        <w:rPr>
          <w:rFonts w:hAnsi="Times New Roman" w:ascii="Times New Roman"/>
          <w:sz w:val="24"/>
          <w:szCs w:val="24"/>
        </w:rPr>
      </w:pP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 xml:space="preserve">Novčano potraživanje od 229.775,00 kn s pripadajućim zakonskim zateznim kamatama prijavljeno je u predstečajni postupak Metvica trgovima d.o.o. (St-1466/17 ) priznato je u iznosu od 260.317,04 kn. </w:t>
      </w:r>
    </w:p>
    <w:p w:rsidRDefault="001F17ED" w:rsidP="001F17ED" w:rsidR="001F17ED">
      <w:pPr>
        <w:pStyle w:val="Bezproreda"/>
        <w:spacing w:after="0"/>
        <w:jc w:val="both"/>
        <w:rPr>
          <w:rFonts w:hAnsi="Times New Roman" w:ascii="Times New Roman"/>
          <w:iCs/>
          <w:color w:val="000000"/>
          <w:sz w:val="24"/>
          <w:szCs w:val="24"/>
        </w:rPr>
      </w:pPr>
    </w:p>
    <w:p w:rsidRDefault="001F17ED" w:rsidP="001F17ED" w:rsidR="001F17ED">
      <w:pPr>
        <w:pStyle w:val="Bezproreda"/>
        <w:spacing w:after="0"/>
        <w:jc w:val="both"/>
        <w:rPr>
          <w:rFonts w:hAnsi="Times New Roman" w:ascii="Times New Roman"/>
          <w:iCs/>
          <w:color w:val="000000"/>
          <w:sz w:val="24"/>
          <w:szCs w:val="24"/>
        </w:rPr>
      </w:pPr>
      <w:r>
        <w:rPr>
          <w:rFonts w:hAnsi="Times New Roman" w:ascii="Times New Roman"/>
          <w:iCs/>
          <w:color w:val="000000"/>
          <w:sz w:val="24"/>
          <w:szCs w:val="24"/>
        </w:rPr>
        <w:t>Stanje stečajne mase na početku vođenja postupka 0,00 kn.</w:t>
      </w:r>
    </w:p>
    <w:p w:rsidRDefault="001F17ED" w:rsidP="001F17ED" w:rsidR="001F17ED">
      <w:pPr>
        <w:pStyle w:val="Bezproreda"/>
        <w:spacing w:after="0"/>
        <w:jc w:val="both"/>
        <w:rPr>
          <w:rFonts w:hAnsi="Times New Roman" w:ascii="Times New Roman"/>
          <w:iCs/>
          <w:color w:val="000000"/>
          <w:sz w:val="24"/>
          <w:szCs w:val="24"/>
        </w:rPr>
      </w:pPr>
    </w:p>
    <w:p w:rsidRDefault="001F17ED" w:rsidP="001F17ED" w:rsidR="001F17ED">
      <w:pPr>
        <w:pStyle w:val="Bezproreda"/>
        <w:spacing w:after="0"/>
        <w:jc w:val="both"/>
        <w:rPr>
          <w:rFonts w:hAnsi="Times New Roman" w:ascii="Times New Roman"/>
          <w:iCs/>
          <w:color w:val="000000"/>
          <w:sz w:val="24"/>
          <w:szCs w:val="24"/>
        </w:rPr>
      </w:pPr>
      <w:r>
        <w:rPr>
          <w:rFonts w:hAnsi="Times New Roman" w:ascii="Times New Roman"/>
          <w:iCs/>
          <w:color w:val="000000"/>
          <w:sz w:val="24"/>
          <w:szCs w:val="24"/>
        </w:rPr>
        <w:t>Ne unovčenih predmeta stečajne mase nema.</w:t>
      </w:r>
    </w:p>
    <w:p w:rsidRDefault="001F17ED" w:rsidP="001F17ED" w:rsidR="001F17ED">
      <w:pPr>
        <w:pStyle w:val="Bezproreda"/>
        <w:spacing w:after="0"/>
        <w:jc w:val="both"/>
        <w:rPr>
          <w:rFonts w:hAnsi="Times New Roman" w:ascii="Times New Roman"/>
          <w:iCs/>
          <w:color w:val="000000"/>
          <w:sz w:val="24"/>
          <w:szCs w:val="24"/>
        </w:rPr>
      </w:pPr>
    </w:p>
    <w:p w:rsidRDefault="001F17ED" w:rsidP="001F17ED" w:rsidR="001F17ED">
      <w:pPr>
        <w:pStyle w:val="Bezproreda"/>
        <w:spacing w:after="0"/>
        <w:jc w:val="both"/>
        <w:rPr>
          <w:rFonts w:hAnsi="Times New Roman" w:ascii="Times New Roman"/>
          <w:iCs/>
          <w:color w:val="000000"/>
          <w:sz w:val="24"/>
          <w:szCs w:val="24"/>
        </w:rPr>
      </w:pPr>
      <w:r>
        <w:rPr>
          <w:rFonts w:hAnsi="Times New Roman" w:ascii="Times New Roman"/>
          <w:iCs/>
          <w:color w:val="000000"/>
          <w:sz w:val="24"/>
          <w:szCs w:val="24"/>
        </w:rPr>
        <w:t>Izlučnih i razlučnih vjerovnika nije bilo.</w:t>
      </w:r>
    </w:p>
    <w:p w:rsidRDefault="001F17ED" w:rsidP="001F17ED" w:rsidR="001F17ED">
      <w:pPr>
        <w:pStyle w:val="Bezproreda"/>
        <w:spacing w:after="0"/>
        <w:jc w:val="both"/>
        <w:rPr>
          <w:rFonts w:hAnsi="Times New Roman" w:ascii="Times New Roman"/>
          <w:iCs/>
          <w:color w:val="000000"/>
          <w:sz w:val="24"/>
          <w:szCs w:val="24"/>
        </w:rPr>
      </w:pPr>
    </w:p>
    <w:p w:rsidRDefault="001F17ED" w:rsidP="001F17ED" w:rsidR="001F17ED">
      <w:pPr>
        <w:pStyle w:val="Bezproreda"/>
        <w:spacing w:after="0"/>
        <w:jc w:val="both"/>
        <w:rPr>
          <w:rFonts w:hAnsi="Times New Roman" w:ascii="Times New Roman"/>
          <w:iCs/>
          <w:color w:val="000000"/>
          <w:sz w:val="24"/>
          <w:szCs w:val="24"/>
        </w:rPr>
      </w:pPr>
      <w:r>
        <w:rPr>
          <w:rFonts w:hAnsi="Times New Roman" w:ascii="Times New Roman"/>
          <w:iCs/>
          <w:color w:val="000000"/>
          <w:sz w:val="24"/>
          <w:szCs w:val="24"/>
        </w:rPr>
        <w:t xml:space="preserve">Sudski postupak  dužnika protiv  Hrvatskih šuma d.o.o. koji se vodi kod Trgovačkog suda u Zagrebu pod br. P-3222/15  radi naknade štete je prekinut i stečajna </w:t>
      </w:r>
      <w:r>
        <w:rPr>
          <w:rFonts w:hAnsi="Times New Roman" w:ascii="Times New Roman"/>
          <w:iCs/>
          <w:color w:val="000000"/>
          <w:sz w:val="24"/>
          <w:szCs w:val="24"/>
        </w:rPr>
        <w:lastRenderedPageBreak/>
        <w:t xml:space="preserve">upraviteljica ga nije nastavila jer za vođenje tog postupka nema sredstava, a ishod spora je upitan. </w:t>
      </w:r>
    </w:p>
    <w:p w:rsidRDefault="001F17ED" w:rsidP="001F17ED" w:rsidR="001F17ED">
      <w:pPr>
        <w:pStyle w:val="Bezproreda"/>
        <w:spacing w:after="0"/>
        <w:jc w:val="both"/>
        <w:rPr>
          <w:rFonts w:hAnsi="Times New Roman" w:ascii="Times New Roman"/>
          <w:iCs/>
          <w:color w:val="000000"/>
          <w:sz w:val="24"/>
          <w:szCs w:val="24"/>
        </w:rPr>
      </w:pPr>
    </w:p>
    <w:p w:rsidRDefault="001F17ED" w:rsidP="001F17ED" w:rsidR="001F17ED">
      <w:pPr>
        <w:rPr>
          <w:iCs/>
          <w:color w:val="000000"/>
          <w:lang w:val="hr-HR"/>
        </w:rPr>
      </w:pPr>
    </w:p>
    <w:p w:rsidRDefault="001F17ED" w:rsidP="001F17ED" w:rsidR="001F17ED">
      <w:pPr>
        <w:rPr>
          <w:iCs/>
          <w:color w:val="000000"/>
          <w:lang w:val="hr-HR"/>
        </w:rPr>
      </w:pPr>
      <w:r>
        <w:rPr>
          <w:iCs/>
          <w:color w:val="000000"/>
          <w:lang w:val="hr-HR"/>
        </w:rPr>
        <w:t>ZAVRŠNI RAČUN</w:t>
      </w:r>
    </w:p>
    <w:p w:rsidRDefault="001F17ED" w:rsidP="001F17ED" w:rsidR="001F17ED">
      <w:pPr>
        <w:rPr>
          <w:iCs/>
          <w:color w:val="000000"/>
          <w:lang w:val="hr-HR"/>
        </w:rPr>
      </w:pPr>
    </w:p>
    <w:p w:rsidRDefault="001F17ED" w:rsidP="001F17ED" w:rsidR="001F17ED">
      <w:pPr>
        <w:spacing w:after="120"/>
        <w:jc w:val="both"/>
        <w:rPr>
          <w:lang w:val="hr-HR"/>
        </w:rPr>
      </w:pPr>
      <w:r>
        <w:rPr>
          <w:iCs/>
          <w:color w:val="000000"/>
          <w:lang w:val="hr-HR"/>
        </w:rPr>
        <w:t xml:space="preserve">PRIHOD: 5.655,00 kn                                                    RASHOD: </w:t>
      </w:r>
      <w:r>
        <w:rPr>
          <w:lang w:val="hr-HR"/>
        </w:rPr>
        <w:t>24.283,44 kn</w:t>
      </w:r>
    </w:p>
    <w:p w:rsidRDefault="001F17ED" w:rsidP="001F17ED" w:rsidR="001F17ED">
      <w:pPr>
        <w:rPr>
          <w:iCs/>
          <w:color w:val="000000"/>
          <w:lang w:val="hr-HR"/>
        </w:rPr>
      </w:pPr>
    </w:p>
    <w:p w:rsidRDefault="001F17ED" w:rsidP="001F17ED" w:rsidR="001F17ED">
      <w:pPr>
        <w:rPr>
          <w:iCs/>
          <w:color w:val="000000"/>
          <w:lang w:val="hr-HR"/>
        </w:rPr>
      </w:pPr>
      <w:r>
        <w:rPr>
          <w:iCs/>
          <w:color w:val="000000"/>
          <w:lang w:val="hr-HR"/>
        </w:rPr>
        <w:t>Podmirene obveze stečajne mase:</w:t>
      </w: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 izrada žiga  131,25 kn,</w:t>
      </w: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 povrat pologa za otvaranja računa 100,00 kn,</w:t>
      </w: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 troškovi poštarine 138,55 kn,</w:t>
      </w: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 trošak javnog bilježnika 47,50 kn</w:t>
      </w: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 usluga banke 74,47 kn</w:t>
      </w:r>
    </w:p>
    <w:p w:rsidRDefault="001F17ED" w:rsidP="001F17ED" w:rsidR="001F17ED">
      <w:pPr>
        <w:pStyle w:val="Bezproreda"/>
        <w:spacing w:after="0"/>
        <w:jc w:val="both"/>
        <w:rPr>
          <w:rFonts w:hAnsi="Times New Roman" w:ascii="Times New Roman"/>
          <w:sz w:val="24"/>
          <w:szCs w:val="24"/>
          <w:u w:val="single"/>
        </w:rPr>
      </w:pPr>
      <w:r>
        <w:rPr>
          <w:rFonts w:hAnsi="Times New Roman" w:ascii="Times New Roman"/>
          <w:sz w:val="24"/>
          <w:szCs w:val="24"/>
          <w:u w:val="single"/>
        </w:rPr>
        <w:t xml:space="preserve">- plaćen je PDV 1.125,00 kn </w:t>
      </w: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Ukupno: 1.616,77 kn</w:t>
      </w:r>
    </w:p>
    <w:p w:rsidRDefault="001F17ED" w:rsidP="001F17ED" w:rsidR="001F17ED">
      <w:pPr>
        <w:pStyle w:val="Bezproreda"/>
        <w:jc w:val="both"/>
        <w:rPr>
          <w:rFonts w:hAnsi="Times New Roman" w:ascii="Times New Roman"/>
          <w:sz w:val="24"/>
          <w:szCs w:val="24"/>
        </w:rPr>
      </w:pPr>
    </w:p>
    <w:p w:rsidRDefault="001F17ED" w:rsidP="001F17ED" w:rsidR="001F17ED">
      <w:pPr>
        <w:pStyle w:val="Bezproreda"/>
        <w:spacing w:after="0"/>
        <w:jc w:val="both"/>
        <w:rPr>
          <w:rFonts w:hAnsi="Times New Roman" w:ascii="Times New Roman"/>
          <w:sz w:val="24"/>
          <w:szCs w:val="24"/>
        </w:rPr>
      </w:pPr>
      <w:r>
        <w:rPr>
          <w:rFonts w:hAnsi="Times New Roman" w:ascii="Times New Roman"/>
          <w:sz w:val="24"/>
          <w:szCs w:val="24"/>
        </w:rPr>
        <w:t>Nepodmireni troškovi i ostale obveze stečajne mase:</w:t>
      </w:r>
    </w:p>
    <w:p w:rsidRDefault="001F17ED" w:rsidP="001F17ED" w:rsidR="001F17ED">
      <w:pPr>
        <w:rPr>
          <w:iCs/>
          <w:color w:val="000000"/>
          <w:lang w:val="hr-HR"/>
        </w:rPr>
      </w:pPr>
      <w:r>
        <w:rPr>
          <w:iCs/>
          <w:color w:val="000000"/>
          <w:lang w:val="hr-HR"/>
        </w:rPr>
        <w:t>Troškovi st. post.:</w:t>
      </w:r>
    </w:p>
    <w:p w:rsidRDefault="001F17ED" w:rsidP="001F17ED" w:rsidR="001F17ED">
      <w:pPr>
        <w:rPr>
          <w:iCs/>
          <w:color w:val="000000"/>
          <w:lang w:val="hr-HR"/>
        </w:rPr>
      </w:pPr>
      <w:r>
        <w:rPr>
          <w:iCs/>
          <w:color w:val="000000"/>
          <w:lang w:val="hr-HR"/>
        </w:rPr>
        <w:t>Nagrada stečajne upraviteljice 7.000,00 kn (bruto)</w:t>
      </w:r>
    </w:p>
    <w:p w:rsidRDefault="001F17ED" w:rsidP="001F17ED" w:rsidR="001F17ED">
      <w:pPr>
        <w:rPr>
          <w:iCs/>
          <w:color w:val="000000"/>
          <w:lang w:val="hr-HR"/>
        </w:rPr>
      </w:pPr>
    </w:p>
    <w:p w:rsidRDefault="001F17ED" w:rsidP="001F17ED" w:rsidR="001F17ED">
      <w:pPr>
        <w:rPr>
          <w:iCs/>
          <w:color w:val="000000"/>
          <w:lang w:val="hr-HR"/>
        </w:rPr>
      </w:pPr>
      <w:r>
        <w:rPr>
          <w:iCs/>
          <w:color w:val="000000"/>
          <w:lang w:val="hr-HR"/>
        </w:rPr>
        <w:t>Ostale obveze st. mase:</w:t>
      </w:r>
    </w:p>
    <w:p w:rsidRDefault="001F17ED" w:rsidP="001F17ED" w:rsidR="001F17ED">
      <w:pPr>
        <w:rPr>
          <w:iCs/>
          <w:color w:val="000000"/>
          <w:lang w:val="hr-HR"/>
        </w:rPr>
      </w:pPr>
      <w:r>
        <w:rPr>
          <w:iCs/>
          <w:color w:val="000000"/>
          <w:lang w:val="hr-HR"/>
        </w:rPr>
        <w:t>Putni troškovi 960,00 kn neto, bruto 1.916,67 kn</w:t>
      </w:r>
    </w:p>
    <w:p w:rsidRDefault="001F17ED" w:rsidP="001F17ED" w:rsidR="001F17ED">
      <w:pPr>
        <w:rPr>
          <w:iCs/>
          <w:color w:val="000000"/>
          <w:lang w:val="hr-HR"/>
        </w:rPr>
      </w:pPr>
      <w:r>
        <w:rPr>
          <w:iCs/>
          <w:color w:val="000000"/>
          <w:lang w:val="hr-HR"/>
        </w:rPr>
        <w:t>Zatvaranje žiro računa 250,00 kn</w:t>
      </w:r>
    </w:p>
    <w:p w:rsidRDefault="001F17ED" w:rsidP="001F17ED" w:rsidR="001F17ED">
      <w:pPr>
        <w:rPr>
          <w:iCs/>
          <w:color w:val="000000"/>
          <w:lang w:val="hr-HR"/>
        </w:rPr>
      </w:pPr>
      <w:r>
        <w:rPr>
          <w:iCs/>
          <w:color w:val="000000"/>
          <w:lang w:val="hr-HR"/>
        </w:rPr>
        <w:t xml:space="preserve">Knjigovodstvene usluge 6.000,00 kuna bruto (dva završna računa, vođenje knjigovodstva) </w:t>
      </w:r>
    </w:p>
    <w:p w:rsidRDefault="001F17ED" w:rsidP="001F17ED" w:rsidR="001F17ED">
      <w:pPr>
        <w:pStyle w:val="Bezproreda"/>
        <w:jc w:val="both"/>
        <w:rPr>
          <w:rFonts w:hAnsi="Times New Roman" w:ascii="Times New Roman"/>
          <w:sz w:val="24"/>
          <w:szCs w:val="24"/>
        </w:rPr>
      </w:pPr>
      <w:r>
        <w:rPr>
          <w:rFonts w:hAnsi="Times New Roman" w:ascii="Times New Roman"/>
          <w:sz w:val="24"/>
          <w:szCs w:val="24"/>
        </w:rPr>
        <w:t>Administrativni poslovi 5.000,00 kn (pomoćni poslovi u stečaju, sređivanje arhive i dr.) bruto</w:t>
      </w:r>
    </w:p>
    <w:p w:rsidRDefault="001F17ED" w:rsidP="001F17ED" w:rsidR="001F17ED">
      <w:pPr>
        <w:pStyle w:val="Bezproreda"/>
        <w:jc w:val="both"/>
        <w:rPr>
          <w:rFonts w:hAnsi="Times New Roman" w:ascii="Times New Roman"/>
          <w:sz w:val="24"/>
          <w:szCs w:val="24"/>
          <w:u w:val="single"/>
        </w:rPr>
      </w:pPr>
      <w:r>
        <w:rPr>
          <w:rFonts w:hAnsi="Times New Roman" w:ascii="Times New Roman"/>
          <w:sz w:val="24"/>
          <w:szCs w:val="24"/>
          <w:u w:val="single"/>
        </w:rPr>
        <w:t>Objave FINA  250,00 kn</w:t>
      </w:r>
    </w:p>
    <w:p w:rsidRDefault="001F17ED" w:rsidP="001F17ED" w:rsidR="001F17ED">
      <w:pPr>
        <w:pStyle w:val="Bezproreda"/>
        <w:jc w:val="both"/>
        <w:rPr>
          <w:rFonts w:hAnsi="Times New Roman" w:ascii="Times New Roman"/>
          <w:sz w:val="24"/>
          <w:szCs w:val="24"/>
        </w:rPr>
      </w:pPr>
      <w:r>
        <w:rPr>
          <w:rFonts w:hAnsi="Times New Roman" w:ascii="Times New Roman"/>
          <w:sz w:val="24"/>
          <w:szCs w:val="24"/>
        </w:rPr>
        <w:t>Ukupno: 15.666,67 kn</w:t>
      </w:r>
    </w:p>
    <w:p w:rsidRDefault="001F17ED" w:rsidP="001F17ED" w:rsidR="001F17ED">
      <w:pPr>
        <w:rPr>
          <w:lang w:val="hr-HR"/>
        </w:rPr>
      </w:pPr>
    </w:p>
    <w:p w:rsidRDefault="001F17ED" w:rsidP="001F17ED" w:rsidR="001F17ED">
      <w:pPr>
        <w:rPr>
          <w:lang w:val="hr-HR"/>
        </w:rPr>
      </w:pPr>
      <w:r>
        <w:rPr>
          <w:lang w:val="hr-HR"/>
        </w:rPr>
        <w:t xml:space="preserve">Iz prednjeg je vidljivo da nema sredstava za namirenje troškova stečajnog postupka i ostalih obveza stečajne mase. </w:t>
      </w:r>
    </w:p>
    <w:p w:rsidRDefault="001F17ED" w:rsidP="001F17ED" w:rsidR="001F17ED">
      <w:pPr>
        <w:rPr>
          <w:lang w:val="hr-HR"/>
        </w:rPr>
      </w:pPr>
    </w:p>
    <w:p w:rsidRDefault="001F17ED" w:rsidP="001F17ED" w:rsidR="001F17ED">
      <w:pPr>
        <w:jc w:val="both"/>
        <w:rPr>
          <w:iCs/>
          <w:color w:val="000000"/>
          <w:lang w:val="hr-HR"/>
        </w:rPr>
      </w:pPr>
      <w:r>
        <w:rPr>
          <w:lang w:val="hr-HR"/>
        </w:rPr>
        <w:t>Predlažem da se nagrada stečajnoj upraviteljici isplati iz položenog predujma, a razlika iz Fonda za namirenje troškova stečajnog postupka, a ostale obveze stečajne mase razmjerno.</w:t>
      </w:r>
      <w:r>
        <w:rPr>
          <w:iCs/>
          <w:color w:val="000000"/>
          <w:lang w:val="hr-HR"/>
        </w:rPr>
        <w:t xml:space="preserve"> </w:t>
      </w:r>
    </w:p>
    <w:p w:rsidRDefault="001F17ED" w:rsidP="001F17ED" w:rsidR="001F17ED">
      <w:pPr>
        <w:rPr>
          <w:iCs/>
          <w:color w:val="000000"/>
          <w:lang w:val="hr-HR"/>
        </w:rPr>
      </w:pPr>
    </w:p>
    <w:p w:rsidRDefault="001F17ED" w:rsidP="001F17ED" w:rsidR="001F17ED">
      <w:pPr>
        <w:rPr>
          <w:iCs/>
          <w:color w:val="000000"/>
          <w:lang w:val="hr-HR"/>
        </w:rPr>
      </w:pPr>
    </w:p>
    <w:p w:rsidRDefault="001F17ED" w:rsidP="001F17ED" w:rsidR="001F17ED">
      <w:pPr>
        <w:spacing w:after="120"/>
        <w:jc w:val="both"/>
        <w:rPr>
          <w:lang w:val="hr-HR"/>
        </w:rPr>
      </w:pPr>
      <w:r>
        <w:rPr>
          <w:lang w:val="hr-HR"/>
        </w:rPr>
        <w:t xml:space="preserve">III. ZAVRŠNI IZVJEŠTAJ STEČAJNOGA UPRAVITELJA </w:t>
      </w:r>
    </w:p>
    <w:p w:rsidRDefault="001F17ED" w:rsidP="001F17ED" w:rsidR="001F17ED">
      <w:pPr>
        <w:jc w:val="both"/>
        <w:rPr>
          <w:lang w:val="hr-HR"/>
        </w:rPr>
      </w:pPr>
    </w:p>
    <w:p w:rsidRDefault="001F17ED" w:rsidP="001F17ED" w:rsidR="001F17ED">
      <w:pPr>
        <w:jc w:val="both"/>
        <w:rPr>
          <w:lang w:val="hr-HR"/>
        </w:rPr>
      </w:pPr>
      <w:r>
        <w:rPr>
          <w:lang w:val="hr-HR"/>
        </w:rPr>
        <w:t xml:space="preserve">U stečajnom postupku nad imovinom dužnika pojedinca KATE JUKIĆ vl. HELICHRYSUM obrta za proizvodnju eteričnog ulja  provedene su sve radnje. </w:t>
      </w:r>
    </w:p>
    <w:p w:rsidRDefault="001F17ED" w:rsidP="001F17ED" w:rsidR="001F17ED">
      <w:pPr>
        <w:jc w:val="both"/>
        <w:rPr>
          <w:lang w:val="hr-HR"/>
        </w:rPr>
      </w:pPr>
    </w:p>
    <w:p w:rsidRDefault="001F17ED" w:rsidP="001F17ED" w:rsidR="001F17ED">
      <w:pPr>
        <w:jc w:val="both"/>
        <w:rPr>
          <w:lang w:val="hr-HR"/>
        </w:rPr>
      </w:pPr>
    </w:p>
    <w:p w:rsidRDefault="001F17ED" w:rsidP="001F17ED" w:rsidR="001F17ED">
      <w:pPr>
        <w:spacing w:after="120"/>
        <w:jc w:val="both"/>
        <w:rPr>
          <w:lang w:val="hr-HR"/>
        </w:rPr>
      </w:pPr>
      <w:r>
        <w:rPr>
          <w:lang w:val="hr-HR"/>
        </w:rPr>
        <w:t>IV. ZAVRŠNI DIOBNI POPIS</w:t>
      </w:r>
    </w:p>
    <w:p w:rsidRDefault="001F17ED" w:rsidP="001F17ED" w:rsidR="001F17ED">
      <w:pPr>
        <w:spacing w:after="120"/>
        <w:jc w:val="both"/>
        <w:rPr>
          <w:lang w:val="hr-HR"/>
        </w:rPr>
      </w:pPr>
      <w:r>
        <w:rPr>
          <w:lang w:val="hr-HR"/>
        </w:rPr>
        <w:t>Nema sredstava za namirenje  stečajnih vjerovnika:</w:t>
      </w:r>
    </w:p>
    <w:p w:rsidRDefault="001F17ED" w:rsidP="001F17ED" w:rsidR="001F17ED">
      <w:pPr>
        <w:spacing w:lineRule="auto" w:line="360"/>
        <w:jc w:val="both"/>
        <w:rPr>
          <w:iCs/>
          <w:color w:val="000000"/>
          <w:lang w:val="hr-HR"/>
        </w:rPr>
      </w:pPr>
      <w:r>
        <w:rPr>
          <w:iCs/>
          <w:color w:val="000000"/>
          <w:lang w:val="hr-HR"/>
        </w:rPr>
        <w:lastRenderedPageBreak/>
        <w:t>Tražbine vjerovnika:</w:t>
      </w:r>
    </w:p>
    <w:p w:rsidRDefault="001F17ED" w:rsidP="001F17ED" w:rsidR="001F17ED">
      <w:pPr>
        <w:jc w:val="both"/>
        <w:rPr>
          <w:lang w:val="hr-HR"/>
        </w:rPr>
      </w:pPr>
      <w:r>
        <w:rPr>
          <w:iCs/>
          <w:color w:val="000000"/>
          <w:lang w:val="hr-HR"/>
        </w:rPr>
        <w:t>Budući da nema dokaza da su za osporene tražbine pokrenuti postupci, a da osporavatelj nije stečajni upravitelj, daje se pregled neosporenih i osporenih tražbina.</w:t>
      </w:r>
    </w:p>
    <w:p w:rsidRDefault="001F17ED" w:rsidP="001F17ED" w:rsidR="001F17ED">
      <w:pPr>
        <w:rPr>
          <w:iCs/>
          <w:color w:val="000000"/>
          <w:lang w:val="hr-HR"/>
        </w:rPr>
      </w:pPr>
    </w:p>
    <w:p w:rsidRDefault="001F17ED" w:rsidP="001F17ED" w:rsidR="001F17ED">
      <w:pPr>
        <w:rPr>
          <w:iCs/>
          <w:color w:val="000000"/>
          <w:lang w:val="hr-HR"/>
        </w:rPr>
      </w:pPr>
      <w:r>
        <w:rPr>
          <w:iCs/>
          <w:color w:val="000000"/>
          <w:lang w:val="hr-HR"/>
        </w:rPr>
        <w:t>Rješenjem suda St-5190/16 od 15.02.2017.g. utvrđene su u cijelosti tražbine vjerovnika II. višeg isplatnog reda:</w:t>
      </w:r>
    </w:p>
    <w:p w:rsidRDefault="001F17ED" w:rsidP="001F17ED" w:rsidR="001F17ED">
      <w:pPr>
        <w:rPr>
          <w:iCs/>
          <w:color w:val="000000"/>
          <w:lang w:val="hr-HR"/>
        </w:rPr>
      </w:pPr>
      <w:r>
        <w:rPr>
          <w:iCs/>
          <w:color w:val="000000"/>
          <w:lang w:val="hr-HR"/>
        </w:rPr>
        <w:t>- Mahovina d.o.o. u iznosu od 5.616,69 kn,</w:t>
      </w:r>
    </w:p>
    <w:p w:rsidRDefault="001F17ED" w:rsidP="001F17ED" w:rsidR="001F17ED">
      <w:pPr>
        <w:rPr>
          <w:iCs/>
          <w:color w:val="000000"/>
          <w:u w:val="single"/>
          <w:lang w:val="hr-HR"/>
        </w:rPr>
      </w:pPr>
      <w:r>
        <w:rPr>
          <w:iCs/>
          <w:color w:val="000000"/>
          <w:u w:val="single"/>
          <w:lang w:val="hr-HR"/>
        </w:rPr>
        <w:t>- Knjigovodstva Scriptum d.o.o. u iznosu od 3.243,30 kn</w:t>
      </w:r>
    </w:p>
    <w:p w:rsidRDefault="001F17ED" w:rsidP="001F17ED" w:rsidR="001F17ED">
      <w:pPr>
        <w:rPr>
          <w:iCs/>
          <w:color w:val="000000"/>
          <w:lang w:val="hr-HR"/>
        </w:rPr>
      </w:pPr>
      <w:r>
        <w:rPr>
          <w:iCs/>
          <w:color w:val="000000"/>
          <w:lang w:val="hr-HR"/>
        </w:rPr>
        <w:t>Ukupno:    8.859,99 kn</w:t>
      </w:r>
    </w:p>
    <w:p w:rsidRDefault="001F17ED" w:rsidP="001F17ED" w:rsidR="001F17ED">
      <w:pPr>
        <w:rPr>
          <w:iCs/>
          <w:color w:val="000000"/>
          <w:lang w:val="hr-HR"/>
        </w:rPr>
      </w:pPr>
    </w:p>
    <w:p w:rsidRDefault="001F17ED" w:rsidP="001F17ED" w:rsidR="001F17ED">
      <w:pPr>
        <w:rPr>
          <w:iCs/>
          <w:color w:val="000000"/>
          <w:lang w:val="hr-HR"/>
        </w:rPr>
      </w:pPr>
      <w:r>
        <w:rPr>
          <w:iCs/>
          <w:color w:val="000000"/>
          <w:lang w:val="hr-HR"/>
        </w:rPr>
        <w:t>Djelomično je utvrđena, a djelomično osporena tražbina vjerovnika II. višeg isplatnog reda:</w:t>
      </w:r>
    </w:p>
    <w:p w:rsidRDefault="001F17ED" w:rsidP="001F17ED" w:rsidR="001F17ED">
      <w:pPr>
        <w:rPr>
          <w:iCs/>
          <w:color w:val="000000"/>
          <w:lang w:val="hr-HR"/>
        </w:rPr>
      </w:pPr>
      <w:r>
        <w:rPr>
          <w:iCs/>
          <w:color w:val="000000"/>
          <w:lang w:val="hr-HR"/>
        </w:rPr>
        <w:t>- VIPnet d.o.o. priznato  11.907,52 kn, osporeno 10.391,37 kn.</w:t>
      </w:r>
    </w:p>
    <w:p w:rsidRDefault="001F17ED" w:rsidP="001F17ED" w:rsidR="001F17ED">
      <w:pPr>
        <w:rPr>
          <w:iCs/>
          <w:color w:val="000000"/>
          <w:lang w:val="hr-HR"/>
        </w:rPr>
      </w:pPr>
    </w:p>
    <w:p w:rsidRDefault="001F17ED" w:rsidP="001F17ED" w:rsidR="001F17ED">
      <w:pPr>
        <w:rPr>
          <w:iCs/>
          <w:color w:val="000000"/>
          <w:lang w:val="hr-HR"/>
        </w:rPr>
      </w:pPr>
      <w:r>
        <w:rPr>
          <w:iCs/>
          <w:color w:val="000000"/>
          <w:lang w:val="hr-HR"/>
        </w:rPr>
        <w:t>U cijelosti su osporene tražbine vjerovnika II. višeg isplatnog reda:</w:t>
      </w:r>
    </w:p>
    <w:p w:rsidRDefault="001F17ED" w:rsidP="001F17ED" w:rsidR="001F17ED">
      <w:pPr>
        <w:rPr>
          <w:iCs/>
          <w:color w:val="000000"/>
          <w:lang w:val="hr-HR"/>
        </w:rPr>
      </w:pPr>
      <w:r>
        <w:rPr>
          <w:iCs/>
          <w:color w:val="000000"/>
          <w:lang w:val="hr-HR"/>
        </w:rPr>
        <w:t>- Hrvatske šume d.o.o. za 881.661,35 kn.</w:t>
      </w:r>
    </w:p>
    <w:p w:rsidRDefault="001F17ED" w:rsidP="001F17ED" w:rsidR="001F17ED">
      <w:pPr>
        <w:rPr>
          <w:iCs/>
          <w:color w:val="000000"/>
          <w:lang w:val="hr-HR"/>
        </w:rPr>
      </w:pPr>
      <w:r>
        <w:rPr>
          <w:iCs/>
          <w:color w:val="000000"/>
          <w:lang w:val="hr-HR"/>
        </w:rPr>
        <w:t>- RH, MF, PU za iznos od 33.004.408,96 kn</w:t>
      </w:r>
    </w:p>
    <w:p w:rsidRDefault="001F17ED" w:rsidP="001F17ED" w:rsidR="001F17ED">
      <w:pPr>
        <w:rPr>
          <w:iCs/>
          <w:color w:val="000000"/>
          <w:lang w:val="hr-HR"/>
        </w:rPr>
      </w:pPr>
      <w:r>
        <w:rPr>
          <w:iCs/>
          <w:color w:val="000000"/>
          <w:lang w:val="hr-HR"/>
        </w:rPr>
        <w:t>(osporavatelji Kata Jukić, Mahovina d.o.o., Knjigovodstvo Scriptum d.o.o.)</w:t>
      </w:r>
    </w:p>
    <w:p w:rsidRDefault="001F17ED" w:rsidP="001F17ED" w:rsidR="001F17ED">
      <w:pPr>
        <w:rPr>
          <w:iCs/>
          <w:color w:val="000000"/>
          <w:lang w:val="hr-HR"/>
        </w:rPr>
      </w:pPr>
    </w:p>
    <w:p w:rsidRDefault="001F17ED" w:rsidP="001F17ED" w:rsidR="001F17ED">
      <w:pPr>
        <w:jc w:val="both"/>
        <w:rPr>
          <w:iCs/>
          <w:color w:val="000000"/>
          <w:lang w:val="hr-HR"/>
        </w:rPr>
      </w:pPr>
      <w:r>
        <w:rPr>
          <w:iCs/>
          <w:color w:val="000000"/>
          <w:lang w:val="hr-HR"/>
        </w:rPr>
        <w:t xml:space="preserve">Budući da nisu dostavljeni podaci da je za osporene tražbine pokrenut postupak smatram da je osporavanje otklonjeno. </w:t>
      </w:r>
    </w:p>
    <w:p w:rsidRDefault="001F17ED" w:rsidP="001F17ED" w:rsidR="001F17ED">
      <w:pPr>
        <w:jc w:val="both"/>
        <w:rPr>
          <w:iCs/>
          <w:color w:val="000000"/>
          <w:lang w:val="hr-HR"/>
        </w:rPr>
      </w:pPr>
    </w:p>
    <w:p w:rsidRDefault="001F17ED" w:rsidP="001F17ED" w:rsidR="001F17ED">
      <w:pPr>
        <w:rPr>
          <w:iCs/>
          <w:color w:val="000000"/>
          <w:lang w:val="hr-HR"/>
        </w:rPr>
      </w:pPr>
      <w:r>
        <w:rPr>
          <w:iCs/>
          <w:color w:val="000000"/>
          <w:lang w:val="hr-HR"/>
        </w:rPr>
        <w:t>Vjerovnika I.  višeg isplatnog reda nema.</w:t>
      </w:r>
    </w:p>
    <w:p w:rsidRDefault="001F17ED" w:rsidP="001F17ED" w:rsidR="001F17ED">
      <w:pPr>
        <w:rPr>
          <w:iCs/>
          <w:color w:val="000000"/>
          <w:lang w:val="hr-HR"/>
        </w:rPr>
      </w:pPr>
    </w:p>
    <w:p w:rsidRDefault="001F17ED" w:rsidP="001F17ED" w:rsidR="001F17ED">
      <w:pPr>
        <w:rPr>
          <w:color w:val="000000"/>
          <w:lang w:eastAsia="hr-HR" w:val="hr-HR"/>
        </w:rPr>
      </w:pPr>
      <w:r>
        <w:rPr>
          <w:iCs/>
          <w:color w:val="000000"/>
          <w:lang w:val="hr-HR"/>
        </w:rPr>
        <w:t xml:space="preserve">U II. višem isplatnom redu ukupno tražbine iznose </w:t>
      </w:r>
      <w:r>
        <w:rPr>
          <w:color w:val="000000"/>
          <w:lang w:eastAsia="hr-HR" w:val="hr-HR"/>
        </w:rPr>
        <w:t>33.905.321,67 kn.</w:t>
      </w:r>
    </w:p>
    <w:p w:rsidRDefault="001F17ED" w:rsidP="001F17ED" w:rsidR="001F17ED">
      <w:pPr>
        <w:rPr>
          <w:iCs/>
          <w:color w:val="000000"/>
          <w:lang w:val="hr-HR"/>
        </w:rPr>
      </w:pPr>
    </w:p>
    <w:p w:rsidRDefault="001F17ED" w:rsidP="001F17ED" w:rsidR="001F17ED">
      <w:pPr>
        <w:rPr>
          <w:lang w:val="hr-HR"/>
        </w:rPr>
      </w:pPr>
      <w:r>
        <w:rPr>
          <w:lang w:val="hr-HR"/>
        </w:rPr>
        <w:t xml:space="preserve">Namirenje vjerovnika: </w:t>
      </w:r>
    </w:p>
    <w:p w:rsidRDefault="001F17ED" w:rsidP="001F17ED" w:rsidR="001F17ED">
      <w:pPr>
        <w:spacing w:after="120"/>
        <w:jc w:val="both"/>
        <w:rPr>
          <w:lang w:val="hr-HR"/>
        </w:rPr>
      </w:pPr>
      <w:r>
        <w:rPr>
          <w:lang w:val="hr-HR"/>
        </w:rPr>
        <w:t>2. višeg isplatnog reda 0,00 kn</w:t>
      </w:r>
    </w:p>
    <w:p w:rsidRDefault="001F17ED" w:rsidP="001F17ED" w:rsidR="001F17ED">
      <w:pPr>
        <w:spacing w:lineRule="auto" w:line="360"/>
        <w:jc w:val="both"/>
        <w:rPr>
          <w:lang w:val="hr-HR"/>
        </w:rPr>
      </w:pPr>
    </w:p>
    <w:p w:rsidRDefault="001F17ED" w:rsidP="001F17ED" w:rsidR="001F17ED">
      <w:pPr>
        <w:jc w:val="both"/>
        <w:rPr>
          <w:lang w:val="hr-HR"/>
        </w:rPr>
      </w:pPr>
      <w:r>
        <w:rPr>
          <w:lang w:val="hr-HR"/>
        </w:rPr>
        <w:t>1.  Predlaže se prihvatiti izvješće i završni račun stečajne upraviteljice.</w:t>
      </w:r>
    </w:p>
    <w:p w:rsidRDefault="001F17ED" w:rsidP="001F17ED" w:rsidR="001F17ED">
      <w:pPr>
        <w:jc w:val="both"/>
        <w:rPr>
          <w:lang w:val="hr-HR"/>
        </w:rPr>
      </w:pPr>
      <w:r>
        <w:rPr>
          <w:lang w:val="hr-HR"/>
        </w:rPr>
        <w:t xml:space="preserve">2.  Donijeti rješenje o obustavi i zaključenju stečajnog postupka. </w:t>
      </w:r>
    </w:p>
    <w:p w:rsidRDefault="001F17ED" w:rsidP="001F17ED" w:rsidR="001F17ED">
      <w:pPr>
        <w:rPr>
          <w:lang w:val="hr-HR"/>
        </w:rPr>
      </w:pPr>
    </w:p>
    <w:p w:rsidRDefault="001F17ED" w:rsidP="001F17ED" w:rsidR="001F17ED">
      <w:pPr>
        <w:rPr>
          <w:lang w:val="hr-HR"/>
        </w:rPr>
      </w:pPr>
      <w:r>
        <w:rPr>
          <w:lang w:val="hr-HR"/>
        </w:rPr>
        <w:t xml:space="preserve">Mjesto i datum </w:t>
      </w:r>
      <w:r>
        <w:rPr>
          <w:lang w:val="hr-HR"/>
        </w:rPr>
        <w:tab/>
      </w:r>
      <w:r>
        <w:rPr>
          <w:lang w:val="hr-HR"/>
        </w:rPr>
        <w:tab/>
      </w:r>
      <w:r>
        <w:rPr>
          <w:lang w:val="hr-HR"/>
        </w:rPr>
        <w:tab/>
      </w:r>
      <w:r>
        <w:rPr>
          <w:lang w:val="hr-HR"/>
        </w:rPr>
        <w:tab/>
      </w:r>
      <w:r>
        <w:rPr>
          <w:lang w:val="hr-HR"/>
        </w:rPr>
        <w:tab/>
        <w:t xml:space="preserve">         Stečajna upraviteljica</w:t>
      </w:r>
    </w:p>
    <w:p w:rsidRDefault="001F17ED" w:rsidP="001F17ED" w:rsidR="001F17ED">
      <w:pPr>
        <w:rPr>
          <w:iCs/>
          <w:color w:val="000000"/>
          <w:lang w:val="hr-HR"/>
        </w:rPr>
      </w:pPr>
      <w:r>
        <w:rPr>
          <w:lang w:val="hr-HR"/>
        </w:rPr>
        <w:t>U Kutini, 22.08.2017.godine</w:t>
      </w:r>
      <w:r>
        <w:rPr>
          <w:lang w:val="hr-HR"/>
        </w:rPr>
        <w:tab/>
      </w:r>
      <w:r>
        <w:rPr>
          <w:lang w:val="hr-HR"/>
        </w:rPr>
        <w:tab/>
      </w:r>
      <w:r>
        <w:rPr>
          <w:lang w:val="hr-HR"/>
        </w:rPr>
        <w:tab/>
      </w:r>
      <w:r>
        <w:rPr>
          <w:iCs/>
          <w:color w:val="000000"/>
          <w:lang w:val="hr-HR"/>
        </w:rPr>
        <w:t xml:space="preserve">                   Đurđa Dragović-Grahek</w:t>
      </w:r>
    </w:p>
    <w:p w:rsidRDefault="001F17ED" w:rsidP="001F17ED" w:rsidR="001F17ED">
      <w:pPr>
        <w:pStyle w:val="t-10-9-kurz-s"/>
        <w:tabs>
          <w:tab w:pos="2657" w:val="left"/>
        </w:tabs>
        <w:spacing w:afterAutospacing="false" w:after="0" w:beforeAutospacing="false" w:before="0"/>
      </w:pPr>
    </w:p>
    <w:p w:rsidRDefault="001F17ED" w:rsidP="001F17ED" w:rsidR="001F17ED">
      <w:pPr>
        <w:pStyle w:val="t-10-9-kurz-s"/>
        <w:tabs>
          <w:tab w:pos="2657" w:val="left"/>
        </w:tabs>
        <w:spacing w:afterAutospacing="false" w:after="0" w:beforeAutospacing="false" w:before="0"/>
      </w:pPr>
    </w:p>
    <w:p w:rsidRDefault="001F17ED" w:rsidP="001F17ED" w:rsidR="001F17ED">
      <w:pPr>
        <w:spacing w:after="120"/>
        <w:jc w:val="both"/>
        <w:rPr>
          <w:lang w:val="hr-HR"/>
        </w:rPr>
      </w:pPr>
      <w:r>
        <w:rPr>
          <w:lang w:val="hr-HR"/>
        </w:rPr>
        <w:t>Završni popis u prilogu.</w:t>
      </w:r>
    </w:p>
    <w:p w:rsidRDefault="00036805" w:rsidP="001F17ED" w:rsidR="00036805">
      <w:pPr>
        <w:spacing w:after="120"/>
        <w:jc w:val="both"/>
        <w:rPr>
          <w:lang w:val="hr-HR"/>
        </w:rPr>
      </w:pPr>
    </w:p>
    <w:p w:rsidRDefault="00036805" w:rsidP="001F17ED" w:rsidR="00036805">
      <w:pPr>
        <w:spacing w:after="120"/>
        <w:jc w:val="both"/>
        <w:rPr>
          <w:lang w:val="hr-HR"/>
        </w:rPr>
      </w:pP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both"/>
        <w:rPr>
          <w:lang w:val="hr-HR"/>
        </w:rPr>
      </w:pPr>
      <w:r>
        <w:rPr>
          <w:lang w:val="hr-HR"/>
        </w:rPr>
        <w:lastRenderedPageBreak/>
        <w:t>KATA JUKIĆ vl. HELICHRYSUM                                          St-5190/16</w:t>
      </w:r>
    </w:p>
    <w:p w:rsidRDefault="00036805" w:rsidP="00036805" w:rsidR="00036805">
      <w:pPr>
        <w:jc w:val="both"/>
        <w:rPr>
          <w:lang w:val="hr-HR"/>
        </w:rPr>
      </w:pPr>
      <w:r>
        <w:rPr>
          <w:lang w:val="hr-HR"/>
        </w:rPr>
        <w:t>obrt za proizvodnju eteričnog ulja u stečaju,</w:t>
      </w:r>
    </w:p>
    <w:p w:rsidRDefault="00036805" w:rsidP="00036805" w:rsidR="00036805">
      <w:pPr>
        <w:jc w:val="both"/>
        <w:rPr>
          <w:lang w:val="hr-HR"/>
        </w:rPr>
      </w:pPr>
      <w:r>
        <w:rPr>
          <w:lang w:val="hr-HR"/>
        </w:rPr>
        <w:t>OIB 26574878718</w:t>
      </w:r>
    </w:p>
    <w:p w:rsidRDefault="00036805" w:rsidP="00036805" w:rsidR="00036805">
      <w:pPr>
        <w:jc w:val="both"/>
        <w:rPr>
          <w:lang w:val="hr-HR"/>
        </w:rPr>
      </w:pPr>
      <w:r>
        <w:rPr>
          <w:lang w:val="hr-HR"/>
        </w:rPr>
        <w:t xml:space="preserve">Hrastje Plešivičko 12b, </w:t>
      </w:r>
    </w:p>
    <w:p w:rsidRDefault="00036805" w:rsidP="00036805" w:rsidR="00036805">
      <w:pPr>
        <w:jc w:val="both"/>
        <w:rPr>
          <w:lang w:val="hr-HR"/>
        </w:rPr>
      </w:pPr>
      <w:r>
        <w:rPr>
          <w:lang w:val="hr-HR"/>
        </w:rPr>
        <w:t>Jastrebarsko</w:t>
      </w:r>
    </w:p>
    <w:p w:rsidRDefault="00036805" w:rsidP="00036805" w:rsidR="00036805">
      <w:pPr>
        <w:jc w:val="both"/>
        <w:rPr>
          <w:lang w:val="hr-HR"/>
        </w:rPr>
      </w:pPr>
    </w:p>
    <w:p w:rsidRDefault="00036805" w:rsidP="00036805" w:rsidR="00036805">
      <w:pPr>
        <w:rPr>
          <w:lang w:val="hr-HR"/>
        </w:rPr>
      </w:pPr>
      <w:r>
        <w:rPr>
          <w:lang w:val="hr-HR"/>
        </w:rPr>
        <w:t>Stečajna upraviteljica</w:t>
      </w:r>
    </w:p>
    <w:p w:rsidRDefault="00036805" w:rsidP="00036805" w:rsidR="00036805">
      <w:pPr>
        <w:rPr>
          <w:lang w:val="hr-HR"/>
        </w:rPr>
      </w:pPr>
      <w:r>
        <w:rPr>
          <w:lang w:val="hr-HR"/>
        </w:rPr>
        <w:t xml:space="preserve">Đurđa Dragović-Grahek </w:t>
      </w:r>
    </w:p>
    <w:p w:rsidRDefault="00036805" w:rsidP="00036805" w:rsidR="00036805">
      <w:pPr>
        <w:rPr>
          <w:lang w:val="hr-HR"/>
        </w:rPr>
      </w:pPr>
      <w:r>
        <w:rPr>
          <w:lang w:val="hr-HR"/>
        </w:rPr>
        <w:t>Kutina, Kneza Trpimira 4/1</w:t>
      </w:r>
    </w:p>
    <w:p w:rsidRDefault="00036805" w:rsidP="00036805" w:rsidR="00036805">
      <w:pPr>
        <w:rPr>
          <w:iCs/>
          <w:lang w:val="hr-HR"/>
        </w:rPr>
      </w:pPr>
      <w:r>
        <w:rPr>
          <w:iCs/>
          <w:lang w:val="hr-HR"/>
        </w:rPr>
        <w:t>tel.044-681-207, fax. 044-684-842</w:t>
      </w:r>
    </w:p>
    <w:p w:rsidRDefault="00036805" w:rsidP="00036805" w:rsidR="00036805">
      <w:pPr>
        <w:rPr>
          <w:iCs/>
          <w:lang w:val="hr-HR"/>
        </w:rPr>
      </w:pPr>
      <w:r>
        <w:rPr>
          <w:iCs/>
          <w:lang w:val="hr-HR"/>
        </w:rPr>
        <w:t>e-mail: djurdja.grahek@sk.t-com.hr</w:t>
      </w:r>
    </w:p>
    <w:p w:rsidRDefault="00036805" w:rsidP="00036805" w:rsidR="00036805">
      <w:pPr>
        <w:rPr>
          <w:b/>
          <w:sz w:val="22"/>
          <w:szCs w:val="22"/>
          <w:lang w:val="hr-HR"/>
        </w:rPr>
      </w:pPr>
    </w:p>
    <w:p w:rsidRDefault="00036805" w:rsidP="00036805" w:rsidR="00036805">
      <w:pPr>
        <w:pStyle w:val="t-10-9-kurz-s"/>
        <w:spacing w:afterAutospacing="false" w:after="0" w:beforeAutospacing="false" w:before="0"/>
        <w:rPr>
          <w:iCs/>
          <w:color w:val="000000"/>
        </w:rPr>
      </w:pPr>
      <w:r>
        <w:rPr>
          <w:iCs/>
          <w:color w:val="000000"/>
        </w:rPr>
        <w:t>U Kutini, 22.08.2017.g.</w:t>
      </w: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both"/>
        <w:rPr>
          <w:lang w:val="hr-HR"/>
        </w:rPr>
      </w:pPr>
    </w:p>
    <w:p w:rsidRDefault="00036805" w:rsidP="00036805" w:rsidR="00036805">
      <w:pPr>
        <w:jc w:val="center"/>
        <w:rPr>
          <w:b/>
          <w:iCs/>
          <w:color w:val="000000"/>
          <w:lang w:val="hr-HR"/>
        </w:rPr>
      </w:pPr>
      <w:r>
        <w:rPr>
          <w:b/>
          <w:iCs/>
          <w:color w:val="000000"/>
          <w:lang w:val="hr-HR"/>
        </w:rPr>
        <w:t>Z A V R Š N I    P O P I S</w:t>
      </w:r>
    </w:p>
    <w:p w:rsidRDefault="00036805" w:rsidP="00036805" w:rsidR="00036805">
      <w:pPr>
        <w:rPr>
          <w:b/>
          <w:iCs/>
          <w:color w:val="000000"/>
          <w:lang w:val="hr-HR"/>
        </w:rPr>
      </w:pPr>
    </w:p>
    <w:p w:rsidRDefault="00036805" w:rsidP="00036805" w:rsidR="00036805">
      <w:pPr>
        <w:rPr>
          <w:iCs/>
          <w:color w:val="000000"/>
          <w:lang w:val="hr-HR"/>
        </w:rPr>
      </w:pPr>
    </w:p>
    <w:p w:rsidRDefault="00036805" w:rsidP="00036805" w:rsidR="00036805">
      <w:pPr>
        <w:rPr>
          <w:b/>
          <w:iCs/>
          <w:color w:val="000000"/>
          <w:lang w:val="hr-HR"/>
        </w:rPr>
      </w:pPr>
      <w:r>
        <w:rPr>
          <w:b/>
          <w:iCs/>
          <w:color w:val="000000"/>
          <w:lang w:val="hr-HR"/>
        </w:rPr>
        <w:t>UTVRĐENE TRAŽBINE VJEROVNIKA  II. VIŠEG ISPLATNOG REDA:</w:t>
      </w:r>
      <w:r>
        <w:rPr>
          <w:b/>
          <w:iCs/>
          <w:color w:val="000000"/>
          <w:lang w:val="hr-HR"/>
        </w:rPr>
        <w:tab/>
      </w:r>
    </w:p>
    <w:p w:rsidRDefault="00036805" w:rsidP="00036805" w:rsidR="00036805">
      <w:pPr>
        <w:rPr>
          <w:iCs/>
          <w:color w:val="000000"/>
          <w:lang w:val="hr-HR"/>
        </w:rPr>
      </w:pPr>
    </w:p>
    <w:p w:rsidRDefault="00036805" w:rsidP="00036805" w:rsidR="00036805">
      <w:pPr>
        <w:rPr>
          <w:iCs/>
          <w:color w:val="000000"/>
          <w:lang w:val="hr-HR"/>
        </w:rPr>
      </w:pPr>
      <w:r>
        <w:rPr>
          <w:iCs/>
          <w:color w:val="000000"/>
          <w:lang w:val="hr-HR"/>
        </w:rPr>
        <w:t xml:space="preserve">Vjerovnik:                   </w:t>
      </w:r>
      <w:r>
        <w:rPr>
          <w:iCs/>
          <w:color w:val="000000"/>
          <w:lang w:val="hr-HR"/>
        </w:rPr>
        <w:tab/>
        <w:t xml:space="preserve">                      priznato kn:                Postotak namirenja:</w:t>
      </w:r>
    </w:p>
    <w:p w:rsidRDefault="00036805" w:rsidP="00036805" w:rsidR="00036805">
      <w:pPr>
        <w:rPr>
          <w:iCs/>
          <w:color w:val="000000"/>
          <w:lang w:val="hr-HR"/>
        </w:rPr>
      </w:pPr>
    </w:p>
    <w:p w:rsidRDefault="00036805" w:rsidP="00036805" w:rsidR="00036805">
      <w:pPr>
        <w:rPr>
          <w:iCs/>
          <w:color w:val="000000"/>
          <w:lang w:val="hr-HR"/>
        </w:rPr>
      </w:pPr>
      <w:r>
        <w:rPr>
          <w:iCs/>
          <w:color w:val="000000"/>
          <w:lang w:val="hr-HR"/>
        </w:rPr>
        <w:t xml:space="preserve">1.  HRVATSKE ŠUME d.o.o.    </w:t>
      </w:r>
    </w:p>
    <w:p w:rsidRDefault="00036805" w:rsidP="00036805" w:rsidR="00036805">
      <w:pPr>
        <w:rPr>
          <w:iCs/>
          <w:color w:val="000000"/>
          <w:lang w:val="hr-HR"/>
        </w:rPr>
      </w:pPr>
      <w:r>
        <w:rPr>
          <w:iCs/>
          <w:color w:val="000000"/>
          <w:lang w:val="hr-HR"/>
        </w:rPr>
        <w:t xml:space="preserve">     OIB 69693144507,                                         881.661,35                         0,00 %</w:t>
      </w:r>
    </w:p>
    <w:p w:rsidRDefault="00036805" w:rsidP="00036805" w:rsidR="00036805">
      <w:pPr>
        <w:rPr>
          <w:iCs/>
          <w:color w:val="000000"/>
          <w:lang w:val="hr-HR"/>
        </w:rPr>
      </w:pPr>
    </w:p>
    <w:p w:rsidRDefault="00036805" w:rsidP="00036805" w:rsidR="00036805">
      <w:pPr>
        <w:rPr>
          <w:iCs/>
          <w:color w:val="000000"/>
          <w:lang w:val="hr-HR"/>
        </w:rPr>
      </w:pPr>
      <w:r>
        <w:rPr>
          <w:iCs/>
          <w:color w:val="000000"/>
          <w:lang w:val="hr-HR"/>
        </w:rPr>
        <w:t>2.  VIPnet d.o.o.,</w:t>
      </w:r>
    </w:p>
    <w:p w:rsidRDefault="00036805" w:rsidP="00036805" w:rsidR="00036805">
      <w:pPr>
        <w:rPr>
          <w:iCs/>
          <w:color w:val="000000"/>
          <w:lang w:val="hr-HR"/>
        </w:rPr>
      </w:pPr>
      <w:r>
        <w:rPr>
          <w:iCs/>
          <w:color w:val="000000"/>
          <w:lang w:val="hr-HR"/>
        </w:rPr>
        <w:t xml:space="preserve">     OIB 29524210204                                           10.391,37                         0,00 %              </w:t>
      </w:r>
    </w:p>
    <w:p w:rsidRDefault="00036805" w:rsidP="00036805" w:rsidR="00036805">
      <w:pPr>
        <w:rPr>
          <w:iCs/>
          <w:color w:val="000000"/>
          <w:lang w:val="hr-HR"/>
        </w:rPr>
      </w:pPr>
    </w:p>
    <w:p w:rsidRDefault="00036805" w:rsidP="00036805" w:rsidR="00036805">
      <w:pPr>
        <w:rPr>
          <w:iCs/>
          <w:color w:val="000000"/>
          <w:lang w:val="hr-HR"/>
        </w:rPr>
      </w:pPr>
    </w:p>
    <w:p w:rsidRDefault="00036805" w:rsidP="00036805" w:rsidR="00036805">
      <w:pPr>
        <w:rPr>
          <w:iCs/>
          <w:color w:val="000000"/>
          <w:lang w:val="hr-HR"/>
        </w:rPr>
      </w:pPr>
      <w:r>
        <w:rPr>
          <w:iCs/>
          <w:color w:val="000000"/>
          <w:lang w:val="hr-HR"/>
        </w:rPr>
        <w:t>3.  REPUBLIKA HRVATSKA, MF, PU     33.004.408,96                          0,00 %</w:t>
      </w:r>
    </w:p>
    <w:p w:rsidRDefault="00036805" w:rsidP="00036805" w:rsidR="00036805">
      <w:pPr>
        <w:rPr>
          <w:iCs/>
          <w:color w:val="000000"/>
          <w:lang w:val="hr-HR"/>
        </w:rPr>
      </w:pPr>
      <w:r>
        <w:rPr>
          <w:iCs/>
          <w:color w:val="000000"/>
          <w:lang w:val="hr-HR"/>
        </w:rPr>
        <w:t xml:space="preserve">      OIB 18683136487           </w:t>
      </w:r>
    </w:p>
    <w:p w:rsidRDefault="00036805" w:rsidP="00036805" w:rsidR="00036805">
      <w:pPr>
        <w:rPr>
          <w:iCs/>
          <w:color w:val="000000"/>
          <w:lang w:val="hr-HR"/>
        </w:rPr>
      </w:pPr>
    </w:p>
    <w:p w:rsidRDefault="00036805" w:rsidP="00036805" w:rsidR="00036805">
      <w:pPr>
        <w:rPr>
          <w:iCs/>
          <w:color w:val="000000"/>
          <w:lang w:val="hr-HR"/>
        </w:rPr>
      </w:pPr>
      <w:r>
        <w:rPr>
          <w:iCs/>
          <w:color w:val="000000"/>
          <w:lang w:val="hr-HR"/>
        </w:rPr>
        <w:t>4.  MAHOVINA d.o.o.,</w:t>
      </w:r>
    </w:p>
    <w:p w:rsidRDefault="00036805" w:rsidP="00036805" w:rsidR="00036805">
      <w:pPr>
        <w:rPr>
          <w:iCs/>
          <w:color w:val="000000"/>
          <w:lang w:val="hr-HR"/>
        </w:rPr>
      </w:pPr>
      <w:r>
        <w:rPr>
          <w:iCs/>
          <w:color w:val="000000"/>
          <w:lang w:val="hr-HR"/>
        </w:rPr>
        <w:t xml:space="preserve">     OIB 47284166388                                            5.616,69                          0,00 %</w:t>
      </w:r>
    </w:p>
    <w:p w:rsidRDefault="00036805" w:rsidP="00036805" w:rsidR="00036805">
      <w:pPr>
        <w:rPr>
          <w:iCs/>
          <w:color w:val="000000"/>
          <w:lang w:val="hr-HR"/>
        </w:rPr>
      </w:pPr>
    </w:p>
    <w:p w:rsidRDefault="00036805" w:rsidP="00036805" w:rsidR="00036805">
      <w:pPr>
        <w:rPr>
          <w:iCs/>
          <w:color w:val="000000"/>
          <w:lang w:val="hr-HR"/>
        </w:rPr>
      </w:pPr>
      <w:r>
        <w:rPr>
          <w:iCs/>
          <w:color w:val="000000"/>
          <w:lang w:val="hr-HR"/>
        </w:rPr>
        <w:t xml:space="preserve">5.  KNJIGOVODSTVO SCRIPTUM d.o.o.     </w:t>
      </w:r>
    </w:p>
    <w:p w:rsidRDefault="00036805" w:rsidP="00036805" w:rsidR="00036805">
      <w:pPr>
        <w:rPr>
          <w:iCs/>
          <w:color w:val="000000"/>
          <w:lang w:val="hr-HR"/>
        </w:rPr>
      </w:pPr>
      <w:r>
        <w:rPr>
          <w:iCs/>
          <w:color w:val="000000"/>
          <w:lang w:val="hr-HR"/>
        </w:rPr>
        <w:t xml:space="preserve">      OIB 53102435165                                           3.243,30                          0,00 %</w:t>
      </w:r>
    </w:p>
    <w:p w:rsidRDefault="00036805" w:rsidP="00036805" w:rsidR="00036805">
      <w:pPr>
        <w:rPr>
          <w:iCs/>
          <w:color w:val="000000"/>
          <w:lang w:val="hr-HR"/>
        </w:rPr>
      </w:pPr>
    </w:p>
    <w:p w:rsidRDefault="00036805" w:rsidP="00036805" w:rsidR="00036805">
      <w:pPr>
        <w:rPr>
          <w:iCs/>
          <w:color w:val="000000"/>
          <w:lang w:val="hr-HR"/>
        </w:rPr>
      </w:pPr>
    </w:p>
    <w:p w:rsidRDefault="00036805" w:rsidP="00036805" w:rsidR="00036805">
      <w:pPr>
        <w:rPr>
          <w:iCs/>
          <w:color w:val="000000"/>
          <w:lang w:val="hr-HR"/>
        </w:rPr>
      </w:pPr>
      <w:r>
        <w:rPr>
          <w:iCs/>
          <w:color w:val="000000"/>
          <w:lang w:val="hr-HR"/>
        </w:rPr>
        <w:t xml:space="preserve">Napomena:  vjerovnika I. višeg isplatnog reda nema. </w:t>
      </w:r>
    </w:p>
    <w:p w:rsidRDefault="00036805" w:rsidP="00036805" w:rsidR="00036805">
      <w:pPr>
        <w:rPr>
          <w:iCs/>
          <w:color w:val="000000"/>
          <w:lang w:val="hr-HR"/>
        </w:rPr>
      </w:pPr>
    </w:p>
    <w:p w:rsidRDefault="00036805" w:rsidP="00036805" w:rsidR="00036805">
      <w:pPr>
        <w:rPr>
          <w:iCs/>
          <w:color w:val="000000"/>
          <w:lang w:val="hr-HR"/>
        </w:rPr>
      </w:pPr>
      <w:r>
        <w:rPr>
          <w:iCs/>
          <w:color w:val="000000"/>
          <w:lang w:val="hr-HR"/>
        </w:rPr>
        <w:t xml:space="preserve">                        </w:t>
      </w:r>
    </w:p>
    <w:p w:rsidRDefault="00036805" w:rsidP="00036805" w:rsidR="00036805">
      <w:pPr>
        <w:rPr>
          <w:iCs/>
          <w:color w:val="000000"/>
          <w:lang w:val="hr-HR"/>
        </w:rPr>
      </w:pPr>
      <w:r>
        <w:rPr>
          <w:iCs/>
          <w:color w:val="000000"/>
          <w:lang w:val="hr-HR"/>
        </w:rPr>
        <w:t xml:space="preserve">      </w:t>
      </w:r>
    </w:p>
    <w:p w:rsidRDefault="00036805" w:rsidP="00036805" w:rsidR="00036805">
      <w:pPr>
        <w:rPr>
          <w:lang w:val="hr-HR"/>
        </w:rPr>
      </w:pPr>
      <w:r>
        <w:rPr>
          <w:lang w:val="hr-HR"/>
        </w:rPr>
        <w:tab/>
      </w:r>
      <w:r>
        <w:rPr>
          <w:lang w:val="hr-HR"/>
        </w:rPr>
        <w:tab/>
      </w:r>
      <w:r>
        <w:rPr>
          <w:lang w:val="hr-HR"/>
        </w:rPr>
        <w:tab/>
      </w:r>
      <w:r>
        <w:rPr>
          <w:lang w:val="hr-HR"/>
        </w:rPr>
        <w:tab/>
        <w:t xml:space="preserve">                                                  Stečajna upraviteljica:</w:t>
      </w:r>
    </w:p>
    <w:p w:rsidRDefault="00036805" w:rsidP="00036805" w:rsidR="00036805">
      <w:pPr>
        <w:ind w:left="851"/>
        <w:rPr>
          <w:lang w:val="hr-HR"/>
        </w:rPr>
      </w:pPr>
      <w:r>
        <w:rPr>
          <w:lang w:val="hr-HR"/>
        </w:rPr>
        <w:t xml:space="preserve">                                                                                  Đurđa Dragović-Grahek </w:t>
      </w:r>
    </w:p>
    <w:p w:rsidRDefault="00036805" w:rsidP="001F17ED" w:rsidR="00036805">
      <w:pPr>
        <w:spacing w:after="120"/>
        <w:jc w:val="both"/>
        <w:rPr>
          <w:lang w:val="hr-HR"/>
        </w:rPr>
      </w:pPr>
    </w:p>
    <w:p w:rsidRDefault="001F17ED" w:rsidP="001F17ED" w:rsidR="001F17ED">
      <w:pPr>
        <w:pStyle w:val="t-10-9-kurz-s"/>
        <w:tabs>
          <w:tab w:pos="2657" w:val="left"/>
        </w:tabs>
        <w:spacing w:afterAutospacing="false" w:after="0" w:beforeAutospacing="false" w:before="0"/>
      </w:pPr>
    </w:p>
    <w:p w:rsidRDefault="001F17ED" w:rsidP="00E91CFB" w:rsidR="001F17ED" w:rsidRPr="00A43687">
      <w:pPr>
        <w:pStyle w:val="t-10-9-kurz-s"/>
        <w:tabs>
          <w:tab w:pos="2657" w:val="left"/>
        </w:tabs>
        <w:spacing w:afterAutospacing="false" w:after="0" w:beforeAutospacing="false" w:before="0"/>
      </w:pPr>
    </w:p>
    <w:sectPr w:rsidSect="006D41CA" w:rsidR="001F17ED" w:rsidRPr="00A43687">
      <w:footerReference w:type="default" r:id="rId10"/>
      <w:pgSz w:h="16838" w:w="11906"/>
      <w:pgMar w:gutter="0" w:footer="708" w:header="708" w:left="2268"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1EF" w:rsidP="0042525A" w:rsidR="002961EF">
      <w:r>
        <w:separator/>
      </w:r>
    </w:p>
  </w:endnote>
  <w:endnote w:id="0" w:type="continuationSeparator">
    <w:p w:rsidRDefault="002961EF" w:rsidP="0042525A" w:rsidR="002961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525A" w:rsidR="0042525A">
    <w:pPr>
      <w:pStyle w:val="Podnoje"/>
      <w:jc w:val="center"/>
    </w:pPr>
    <w:r>
      <w:fldChar w:fldCharType="begin"/>
    </w:r>
    <w:r>
      <w:instrText xml:space="preserve"> PAGE   \* MERGEFORMAT </w:instrText>
    </w:r>
    <w:r>
      <w:fldChar w:fldCharType="separate"/>
    </w:r>
    <w:r w:rsidR="00036805">
      <w:rPr>
        <w:noProof/>
      </w:rPr>
      <w:t>1</w:t>
    </w:r>
    <w:r>
      <w:fldChar w:fldCharType="end"/>
    </w:r>
  </w:p>
  <w:p w:rsidRDefault="0042525A" w:rsidR="004252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1EF" w:rsidP="0042525A" w:rsidR="002961EF">
      <w:r>
        <w:separator/>
      </w:r>
    </w:p>
  </w:footnote>
  <w:footnote w:id="0" w:type="continuationSeparator">
    <w:p w:rsidRDefault="002961EF" w:rsidP="0042525A" w:rsidR="002961E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F2A61"/>
    <w:multiLevelType w:val="hybridMultilevel"/>
    <w:tmpl w:val="B016C2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933A0C"/>
    <w:multiLevelType w:val="hybridMultilevel"/>
    <w:tmpl w:val="E8EE9F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9A6B19"/>
    <w:multiLevelType w:val="hybridMultilevel"/>
    <w:tmpl w:val="10BEBCDE"/>
    <w:lvl w:tplc="2E86438E"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
    <w:nsid w:val="401808FB"/>
    <w:multiLevelType w:val="hybridMultilevel"/>
    <w:tmpl w:val="DBF26C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2532FE8"/>
    <w:multiLevelType w:val="hybridMultilevel"/>
    <w:tmpl w:val="32F2CD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F55DC2"/>
    <w:multiLevelType w:val="hybridMultilevel"/>
    <w:tmpl w:val="87345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7C6E5C"/>
    <w:multiLevelType w:val="hybridMultilevel"/>
    <w:tmpl w:val="D48230D4"/>
    <w:lvl w:tplc="8B0EFD02" w:ilvl="0">
      <w:start w:val="1"/>
      <w:numFmt w:val="decimal"/>
      <w:lvlText w:val="%1."/>
      <w:lvlJc w:val="left"/>
      <w:pPr>
        <w:ind w:hanging="360" w:left="502"/>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844FDE"/>
    <w:multiLevelType w:val="hybridMultilevel"/>
    <w:tmpl w:val="94A2967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3A4E1A"/>
    <w:multiLevelType w:val="hybridMultilevel"/>
    <w:tmpl w:val="7DF4994E"/>
    <w:lvl w:tplc="7064057A" w:ilvl="0">
      <w:start w:val="4"/>
      <w:numFmt w:val="bullet"/>
      <w:lvlText w:val="-"/>
      <w:lvlJc w:val="left"/>
      <w:pPr>
        <w:tabs>
          <w:tab w:pos="7200" w:val="num"/>
        </w:tabs>
        <w:ind w:hanging="360" w:left="7200"/>
      </w:pPr>
      <w:rPr>
        <w:rFonts w:cs="Times New Roman" w:eastAsia="Times New Roman" w:hAnsi="Times New Roman" w:ascii="Times New Roman" w:hint="default"/>
      </w:rPr>
    </w:lvl>
    <w:lvl w:tentative="true" w:tplc="041A0003" w:ilvl="1">
      <w:start w:val="1"/>
      <w:numFmt w:val="bullet"/>
      <w:lvlText w:val="o"/>
      <w:lvlJc w:val="left"/>
      <w:pPr>
        <w:tabs>
          <w:tab w:pos="7920" w:val="num"/>
        </w:tabs>
        <w:ind w:hanging="360" w:left="7920"/>
      </w:pPr>
      <w:rPr>
        <w:rFonts w:cs="Courier New" w:hAnsi="Courier New" w:ascii="Courier New" w:hint="default"/>
      </w:rPr>
    </w:lvl>
    <w:lvl w:tentative="true" w:tplc="041A0005" w:ilvl="2">
      <w:start w:val="1"/>
      <w:numFmt w:val="bullet"/>
      <w:lvlText w:val=""/>
      <w:lvlJc w:val="left"/>
      <w:pPr>
        <w:tabs>
          <w:tab w:pos="8640" w:val="num"/>
        </w:tabs>
        <w:ind w:hanging="360" w:left="8640"/>
      </w:pPr>
      <w:rPr>
        <w:rFonts w:hAnsi="Wingdings" w:ascii="Wingdings" w:hint="default"/>
      </w:rPr>
    </w:lvl>
    <w:lvl w:tentative="true" w:tplc="041A0001" w:ilvl="3">
      <w:start w:val="1"/>
      <w:numFmt w:val="bullet"/>
      <w:lvlText w:val=""/>
      <w:lvlJc w:val="left"/>
      <w:pPr>
        <w:tabs>
          <w:tab w:pos="9360" w:val="num"/>
        </w:tabs>
        <w:ind w:hanging="360" w:left="9360"/>
      </w:pPr>
      <w:rPr>
        <w:rFonts w:hAnsi="Symbol" w:ascii="Symbol" w:hint="default"/>
      </w:rPr>
    </w:lvl>
    <w:lvl w:tentative="true" w:tplc="041A0003" w:ilvl="4">
      <w:start w:val="1"/>
      <w:numFmt w:val="bullet"/>
      <w:lvlText w:val="o"/>
      <w:lvlJc w:val="left"/>
      <w:pPr>
        <w:tabs>
          <w:tab w:pos="10080" w:val="num"/>
        </w:tabs>
        <w:ind w:hanging="360" w:left="10080"/>
      </w:pPr>
      <w:rPr>
        <w:rFonts w:cs="Courier New" w:hAnsi="Courier New" w:ascii="Courier New" w:hint="default"/>
      </w:rPr>
    </w:lvl>
    <w:lvl w:tentative="true" w:tplc="041A0005" w:ilvl="5">
      <w:start w:val="1"/>
      <w:numFmt w:val="bullet"/>
      <w:lvlText w:val=""/>
      <w:lvlJc w:val="left"/>
      <w:pPr>
        <w:tabs>
          <w:tab w:pos="10800" w:val="num"/>
        </w:tabs>
        <w:ind w:hanging="360" w:left="10800"/>
      </w:pPr>
      <w:rPr>
        <w:rFonts w:hAnsi="Wingdings" w:ascii="Wingdings" w:hint="default"/>
      </w:rPr>
    </w:lvl>
    <w:lvl w:tentative="true" w:tplc="041A0001" w:ilvl="6">
      <w:start w:val="1"/>
      <w:numFmt w:val="bullet"/>
      <w:lvlText w:val=""/>
      <w:lvlJc w:val="left"/>
      <w:pPr>
        <w:tabs>
          <w:tab w:pos="11520" w:val="num"/>
        </w:tabs>
        <w:ind w:hanging="360" w:left="11520"/>
      </w:pPr>
      <w:rPr>
        <w:rFonts w:hAnsi="Symbol" w:ascii="Symbol" w:hint="default"/>
      </w:rPr>
    </w:lvl>
    <w:lvl w:tentative="true" w:tplc="041A0003" w:ilvl="7">
      <w:start w:val="1"/>
      <w:numFmt w:val="bullet"/>
      <w:lvlText w:val="o"/>
      <w:lvlJc w:val="left"/>
      <w:pPr>
        <w:tabs>
          <w:tab w:pos="12240" w:val="num"/>
        </w:tabs>
        <w:ind w:hanging="360" w:left="12240"/>
      </w:pPr>
      <w:rPr>
        <w:rFonts w:cs="Courier New" w:hAnsi="Courier New" w:ascii="Courier New" w:hint="default"/>
      </w:rPr>
    </w:lvl>
    <w:lvl w:tentative="true" w:tplc="041A0005" w:ilvl="8">
      <w:start w:val="1"/>
      <w:numFmt w:val="bullet"/>
      <w:lvlText w:val=""/>
      <w:lvlJc w:val="left"/>
      <w:pPr>
        <w:tabs>
          <w:tab w:pos="12960" w:val="num"/>
        </w:tabs>
        <w:ind w:hanging="360" w:left="12960"/>
      </w:pPr>
      <w:rPr>
        <w:rFonts w:hAnsi="Wingdings" w:ascii="Wingdings" w:hint="default"/>
      </w:rPr>
    </w:lvl>
  </w:abstractNum>
  <w:abstractNum w:abstractNumId="9">
    <w:nsid w:val="7AE91641"/>
    <w:multiLevelType w:val="hybridMultilevel"/>
    <w:tmpl w:val="FDECD5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1"/>
  </w:num>
  <w:num w:numId="4">
    <w:abstractNumId w:val="7"/>
  </w:num>
  <w:num w:numId="5">
    <w:abstractNumId w:val="3"/>
  </w:num>
  <w:num w:numId="6">
    <w:abstractNumId w:val="5"/>
  </w:num>
  <w:num w:numId="7">
    <w:abstractNumId w:val="9"/>
  </w:num>
  <w:num w:numId="8">
    <w:abstractNumId w:val="0"/>
  </w:num>
  <w:num w:numId="9">
    <w:abstractNumId w:val="4"/>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2484"/>
    <w:rsid w:val="00003262"/>
    <w:rsid w:val="00007A7B"/>
    <w:rsid w:val="00012CE5"/>
    <w:rsid w:val="00025F38"/>
    <w:rsid w:val="00036805"/>
    <w:rsid w:val="0004289B"/>
    <w:rsid w:val="00046DDE"/>
    <w:rsid w:val="000609BB"/>
    <w:rsid w:val="00067024"/>
    <w:rsid w:val="000710E0"/>
    <w:rsid w:val="00071358"/>
    <w:rsid w:val="000723DD"/>
    <w:rsid w:val="000728AE"/>
    <w:rsid w:val="0008140E"/>
    <w:rsid w:val="00082CF3"/>
    <w:rsid w:val="00083BBD"/>
    <w:rsid w:val="000905BD"/>
    <w:rsid w:val="00091CBA"/>
    <w:rsid w:val="00092F3F"/>
    <w:rsid w:val="000A5950"/>
    <w:rsid w:val="000A6E5B"/>
    <w:rsid w:val="000B471B"/>
    <w:rsid w:val="000C40D3"/>
    <w:rsid w:val="000C64F5"/>
    <w:rsid w:val="000D0607"/>
    <w:rsid w:val="000D3713"/>
    <w:rsid w:val="000D408A"/>
    <w:rsid w:val="000E4C41"/>
    <w:rsid w:val="000E6B28"/>
    <w:rsid w:val="000E7949"/>
    <w:rsid w:val="000F6066"/>
    <w:rsid w:val="001071F9"/>
    <w:rsid w:val="001106E9"/>
    <w:rsid w:val="00110863"/>
    <w:rsid w:val="00112984"/>
    <w:rsid w:val="0011641B"/>
    <w:rsid w:val="00127C09"/>
    <w:rsid w:val="00130FF2"/>
    <w:rsid w:val="00132B78"/>
    <w:rsid w:val="00134715"/>
    <w:rsid w:val="0014312C"/>
    <w:rsid w:val="0015751C"/>
    <w:rsid w:val="00157B85"/>
    <w:rsid w:val="00163D3D"/>
    <w:rsid w:val="00165042"/>
    <w:rsid w:val="00184BAD"/>
    <w:rsid w:val="00185B7F"/>
    <w:rsid w:val="001978C5"/>
    <w:rsid w:val="001B2E9F"/>
    <w:rsid w:val="001B6700"/>
    <w:rsid w:val="001C44F9"/>
    <w:rsid w:val="001C5FFC"/>
    <w:rsid w:val="001D0C7E"/>
    <w:rsid w:val="001D2DA0"/>
    <w:rsid w:val="001E6333"/>
    <w:rsid w:val="001F0B37"/>
    <w:rsid w:val="001F17ED"/>
    <w:rsid w:val="00206C0B"/>
    <w:rsid w:val="00215375"/>
    <w:rsid w:val="0022112E"/>
    <w:rsid w:val="002232EC"/>
    <w:rsid w:val="0024034B"/>
    <w:rsid w:val="00241598"/>
    <w:rsid w:val="00244E05"/>
    <w:rsid w:val="0024746F"/>
    <w:rsid w:val="002529CF"/>
    <w:rsid w:val="00261461"/>
    <w:rsid w:val="0027132A"/>
    <w:rsid w:val="002724FA"/>
    <w:rsid w:val="002807C6"/>
    <w:rsid w:val="00281040"/>
    <w:rsid w:val="00282237"/>
    <w:rsid w:val="00284825"/>
    <w:rsid w:val="0029557C"/>
    <w:rsid w:val="00295AB7"/>
    <w:rsid w:val="002961EF"/>
    <w:rsid w:val="002967E8"/>
    <w:rsid w:val="002A28AC"/>
    <w:rsid w:val="002B009E"/>
    <w:rsid w:val="002B20CD"/>
    <w:rsid w:val="002C57D5"/>
    <w:rsid w:val="002D07B8"/>
    <w:rsid w:val="002D1FB2"/>
    <w:rsid w:val="002D549F"/>
    <w:rsid w:val="002E3D67"/>
    <w:rsid w:val="002E3F50"/>
    <w:rsid w:val="002E494D"/>
    <w:rsid w:val="002E6B65"/>
    <w:rsid w:val="002F07F6"/>
    <w:rsid w:val="002F6A3C"/>
    <w:rsid w:val="002F6C38"/>
    <w:rsid w:val="003027D5"/>
    <w:rsid w:val="003049D8"/>
    <w:rsid w:val="00305431"/>
    <w:rsid w:val="00307D38"/>
    <w:rsid w:val="00314A6E"/>
    <w:rsid w:val="00320F3E"/>
    <w:rsid w:val="00327BB7"/>
    <w:rsid w:val="0034527A"/>
    <w:rsid w:val="0034767D"/>
    <w:rsid w:val="003511FF"/>
    <w:rsid w:val="00360296"/>
    <w:rsid w:val="0036326B"/>
    <w:rsid w:val="00374EF7"/>
    <w:rsid w:val="003758A5"/>
    <w:rsid w:val="00376F3A"/>
    <w:rsid w:val="00377878"/>
    <w:rsid w:val="0038075C"/>
    <w:rsid w:val="00385A29"/>
    <w:rsid w:val="00391D1C"/>
    <w:rsid w:val="003A4A44"/>
    <w:rsid w:val="003A4FA5"/>
    <w:rsid w:val="003A564B"/>
    <w:rsid w:val="003C1699"/>
    <w:rsid w:val="003C70D4"/>
    <w:rsid w:val="003C7A9C"/>
    <w:rsid w:val="003D2432"/>
    <w:rsid w:val="003D7772"/>
    <w:rsid w:val="003D7D45"/>
    <w:rsid w:val="003E1044"/>
    <w:rsid w:val="003E271C"/>
    <w:rsid w:val="003E343E"/>
    <w:rsid w:val="003E4DD2"/>
    <w:rsid w:val="00406AE8"/>
    <w:rsid w:val="004072D3"/>
    <w:rsid w:val="00423882"/>
    <w:rsid w:val="0042525A"/>
    <w:rsid w:val="00425DBC"/>
    <w:rsid w:val="0043172A"/>
    <w:rsid w:val="00436479"/>
    <w:rsid w:val="0044733F"/>
    <w:rsid w:val="00455020"/>
    <w:rsid w:val="0046365E"/>
    <w:rsid w:val="00470D63"/>
    <w:rsid w:val="0048305C"/>
    <w:rsid w:val="00483BFE"/>
    <w:rsid w:val="00497DC6"/>
    <w:rsid w:val="004A695B"/>
    <w:rsid w:val="004B5B4D"/>
    <w:rsid w:val="004C0121"/>
    <w:rsid w:val="004D0F79"/>
    <w:rsid w:val="004D682F"/>
    <w:rsid w:val="004E34DB"/>
    <w:rsid w:val="004F1A36"/>
    <w:rsid w:val="004F1D6B"/>
    <w:rsid w:val="004F3032"/>
    <w:rsid w:val="004F34EA"/>
    <w:rsid w:val="004F5118"/>
    <w:rsid w:val="004F527F"/>
    <w:rsid w:val="004F6C89"/>
    <w:rsid w:val="00502C31"/>
    <w:rsid w:val="0050739F"/>
    <w:rsid w:val="00510FE6"/>
    <w:rsid w:val="00512484"/>
    <w:rsid w:val="0051732B"/>
    <w:rsid w:val="00521772"/>
    <w:rsid w:val="00523183"/>
    <w:rsid w:val="005352C7"/>
    <w:rsid w:val="005352CC"/>
    <w:rsid w:val="00545FE3"/>
    <w:rsid w:val="00546802"/>
    <w:rsid w:val="00547C3B"/>
    <w:rsid w:val="005701AE"/>
    <w:rsid w:val="00571F51"/>
    <w:rsid w:val="00577133"/>
    <w:rsid w:val="00577922"/>
    <w:rsid w:val="00577AE1"/>
    <w:rsid w:val="00587E9C"/>
    <w:rsid w:val="00592580"/>
    <w:rsid w:val="00592A42"/>
    <w:rsid w:val="00594E0C"/>
    <w:rsid w:val="005A025C"/>
    <w:rsid w:val="005A54F9"/>
    <w:rsid w:val="005A5D5A"/>
    <w:rsid w:val="005A7E07"/>
    <w:rsid w:val="005B217B"/>
    <w:rsid w:val="005C4E06"/>
    <w:rsid w:val="005C690B"/>
    <w:rsid w:val="005D69BE"/>
    <w:rsid w:val="005E28E8"/>
    <w:rsid w:val="005E6B48"/>
    <w:rsid w:val="005F7FA2"/>
    <w:rsid w:val="00604991"/>
    <w:rsid w:val="00606423"/>
    <w:rsid w:val="006115D3"/>
    <w:rsid w:val="00613638"/>
    <w:rsid w:val="00623830"/>
    <w:rsid w:val="006239DF"/>
    <w:rsid w:val="00624567"/>
    <w:rsid w:val="00637158"/>
    <w:rsid w:val="00644492"/>
    <w:rsid w:val="00672B66"/>
    <w:rsid w:val="0067666B"/>
    <w:rsid w:val="00677DB3"/>
    <w:rsid w:val="00681DE1"/>
    <w:rsid w:val="00683546"/>
    <w:rsid w:val="0068448F"/>
    <w:rsid w:val="00691E91"/>
    <w:rsid w:val="00696BA7"/>
    <w:rsid w:val="006A363D"/>
    <w:rsid w:val="006A714B"/>
    <w:rsid w:val="006B2BEC"/>
    <w:rsid w:val="006B4DD0"/>
    <w:rsid w:val="006B6049"/>
    <w:rsid w:val="006C4C5A"/>
    <w:rsid w:val="006C4CAB"/>
    <w:rsid w:val="006C76DB"/>
    <w:rsid w:val="006D41CA"/>
    <w:rsid w:val="006D72E2"/>
    <w:rsid w:val="006E4486"/>
    <w:rsid w:val="006E5A5C"/>
    <w:rsid w:val="006F05C6"/>
    <w:rsid w:val="00700AC4"/>
    <w:rsid w:val="00767D8E"/>
    <w:rsid w:val="00775C17"/>
    <w:rsid w:val="00780ACD"/>
    <w:rsid w:val="00781994"/>
    <w:rsid w:val="0078202A"/>
    <w:rsid w:val="007859B2"/>
    <w:rsid w:val="00787977"/>
    <w:rsid w:val="00792F61"/>
    <w:rsid w:val="00793937"/>
    <w:rsid w:val="0079411F"/>
    <w:rsid w:val="007A35EC"/>
    <w:rsid w:val="007A61E5"/>
    <w:rsid w:val="007A7025"/>
    <w:rsid w:val="007B057A"/>
    <w:rsid w:val="007B40EC"/>
    <w:rsid w:val="007C4D38"/>
    <w:rsid w:val="007C551E"/>
    <w:rsid w:val="007E0E77"/>
    <w:rsid w:val="007E6777"/>
    <w:rsid w:val="007F4E0F"/>
    <w:rsid w:val="00802B45"/>
    <w:rsid w:val="00815367"/>
    <w:rsid w:val="00822E0B"/>
    <w:rsid w:val="00824FDB"/>
    <w:rsid w:val="008251FB"/>
    <w:rsid w:val="00836BA3"/>
    <w:rsid w:val="00837A3F"/>
    <w:rsid w:val="00845270"/>
    <w:rsid w:val="00846BD9"/>
    <w:rsid w:val="00853347"/>
    <w:rsid w:val="00855FE9"/>
    <w:rsid w:val="00860E82"/>
    <w:rsid w:val="008618F3"/>
    <w:rsid w:val="00864984"/>
    <w:rsid w:val="008711A4"/>
    <w:rsid w:val="00875AA4"/>
    <w:rsid w:val="00877FF3"/>
    <w:rsid w:val="00883C14"/>
    <w:rsid w:val="0088428F"/>
    <w:rsid w:val="00885F0C"/>
    <w:rsid w:val="00890A69"/>
    <w:rsid w:val="00890A71"/>
    <w:rsid w:val="00897AC3"/>
    <w:rsid w:val="008A7FF8"/>
    <w:rsid w:val="008B272B"/>
    <w:rsid w:val="008B4A13"/>
    <w:rsid w:val="008C3BFA"/>
    <w:rsid w:val="008C758D"/>
    <w:rsid w:val="008D2561"/>
    <w:rsid w:val="008D2BBD"/>
    <w:rsid w:val="008D6E67"/>
    <w:rsid w:val="008D75AE"/>
    <w:rsid w:val="008F049D"/>
    <w:rsid w:val="0091271C"/>
    <w:rsid w:val="00914E8B"/>
    <w:rsid w:val="009250AD"/>
    <w:rsid w:val="00935B26"/>
    <w:rsid w:val="009370CE"/>
    <w:rsid w:val="0096120F"/>
    <w:rsid w:val="009639EB"/>
    <w:rsid w:val="00967D18"/>
    <w:rsid w:val="00990231"/>
    <w:rsid w:val="009A2014"/>
    <w:rsid w:val="009A6517"/>
    <w:rsid w:val="009A6FC6"/>
    <w:rsid w:val="009B18D6"/>
    <w:rsid w:val="009B3A1F"/>
    <w:rsid w:val="009B693C"/>
    <w:rsid w:val="009B6FDE"/>
    <w:rsid w:val="009C2085"/>
    <w:rsid w:val="009C2D31"/>
    <w:rsid w:val="009C48AB"/>
    <w:rsid w:val="009E5A7A"/>
    <w:rsid w:val="009E62EE"/>
    <w:rsid w:val="009E7680"/>
    <w:rsid w:val="009F38DC"/>
    <w:rsid w:val="009F6A5B"/>
    <w:rsid w:val="00A20693"/>
    <w:rsid w:val="00A21202"/>
    <w:rsid w:val="00A34670"/>
    <w:rsid w:val="00A43687"/>
    <w:rsid w:val="00A46065"/>
    <w:rsid w:val="00A47510"/>
    <w:rsid w:val="00A527B4"/>
    <w:rsid w:val="00A54DCF"/>
    <w:rsid w:val="00A6434D"/>
    <w:rsid w:val="00A75573"/>
    <w:rsid w:val="00A765A9"/>
    <w:rsid w:val="00A810CE"/>
    <w:rsid w:val="00A81851"/>
    <w:rsid w:val="00A87F1B"/>
    <w:rsid w:val="00A928B4"/>
    <w:rsid w:val="00A97329"/>
    <w:rsid w:val="00AA3145"/>
    <w:rsid w:val="00AA5B70"/>
    <w:rsid w:val="00AB330C"/>
    <w:rsid w:val="00AB4FD7"/>
    <w:rsid w:val="00AB58A3"/>
    <w:rsid w:val="00AC1650"/>
    <w:rsid w:val="00AC3035"/>
    <w:rsid w:val="00AD45E2"/>
    <w:rsid w:val="00AD6477"/>
    <w:rsid w:val="00AE23D6"/>
    <w:rsid w:val="00AF27DE"/>
    <w:rsid w:val="00AF6B58"/>
    <w:rsid w:val="00AF6F42"/>
    <w:rsid w:val="00AF737F"/>
    <w:rsid w:val="00B04C5D"/>
    <w:rsid w:val="00B15205"/>
    <w:rsid w:val="00B16484"/>
    <w:rsid w:val="00B3244E"/>
    <w:rsid w:val="00B34DB3"/>
    <w:rsid w:val="00B426E0"/>
    <w:rsid w:val="00B54520"/>
    <w:rsid w:val="00B628B4"/>
    <w:rsid w:val="00B70A90"/>
    <w:rsid w:val="00B716D8"/>
    <w:rsid w:val="00B73FA4"/>
    <w:rsid w:val="00B74F11"/>
    <w:rsid w:val="00B77731"/>
    <w:rsid w:val="00B81D3B"/>
    <w:rsid w:val="00B83D94"/>
    <w:rsid w:val="00B9633B"/>
    <w:rsid w:val="00BA6416"/>
    <w:rsid w:val="00BB05B7"/>
    <w:rsid w:val="00BB1F65"/>
    <w:rsid w:val="00BB58F6"/>
    <w:rsid w:val="00BB6098"/>
    <w:rsid w:val="00BC2179"/>
    <w:rsid w:val="00BC53C9"/>
    <w:rsid w:val="00BD1385"/>
    <w:rsid w:val="00BD2FAA"/>
    <w:rsid w:val="00BD59C4"/>
    <w:rsid w:val="00BE2BA9"/>
    <w:rsid w:val="00BE3BC7"/>
    <w:rsid w:val="00BE5006"/>
    <w:rsid w:val="00BE7981"/>
    <w:rsid w:val="00BF1650"/>
    <w:rsid w:val="00BF1DDA"/>
    <w:rsid w:val="00C03E5B"/>
    <w:rsid w:val="00C04FC7"/>
    <w:rsid w:val="00C111A8"/>
    <w:rsid w:val="00C14D85"/>
    <w:rsid w:val="00C16350"/>
    <w:rsid w:val="00C26728"/>
    <w:rsid w:val="00C432BB"/>
    <w:rsid w:val="00C44A9A"/>
    <w:rsid w:val="00C55B38"/>
    <w:rsid w:val="00C73552"/>
    <w:rsid w:val="00C737EB"/>
    <w:rsid w:val="00C77555"/>
    <w:rsid w:val="00C81069"/>
    <w:rsid w:val="00C85ABE"/>
    <w:rsid w:val="00C86B91"/>
    <w:rsid w:val="00C9298F"/>
    <w:rsid w:val="00C94699"/>
    <w:rsid w:val="00CA24AF"/>
    <w:rsid w:val="00CB3803"/>
    <w:rsid w:val="00CB3C69"/>
    <w:rsid w:val="00CB4F86"/>
    <w:rsid w:val="00CC2993"/>
    <w:rsid w:val="00CC71E3"/>
    <w:rsid w:val="00CD2CC9"/>
    <w:rsid w:val="00CE4AC6"/>
    <w:rsid w:val="00CE51EA"/>
    <w:rsid w:val="00D14735"/>
    <w:rsid w:val="00D23252"/>
    <w:rsid w:val="00D274C6"/>
    <w:rsid w:val="00D4157B"/>
    <w:rsid w:val="00D44617"/>
    <w:rsid w:val="00D5134C"/>
    <w:rsid w:val="00D5214C"/>
    <w:rsid w:val="00D52DFF"/>
    <w:rsid w:val="00D66E95"/>
    <w:rsid w:val="00D736A5"/>
    <w:rsid w:val="00D81780"/>
    <w:rsid w:val="00D87A62"/>
    <w:rsid w:val="00D9124A"/>
    <w:rsid w:val="00DA2A4D"/>
    <w:rsid w:val="00DA390A"/>
    <w:rsid w:val="00DA604C"/>
    <w:rsid w:val="00DB5EBA"/>
    <w:rsid w:val="00DC2FE3"/>
    <w:rsid w:val="00DC51B3"/>
    <w:rsid w:val="00DC5840"/>
    <w:rsid w:val="00DE5EBC"/>
    <w:rsid w:val="00DE6233"/>
    <w:rsid w:val="00DF21D0"/>
    <w:rsid w:val="00DF42BF"/>
    <w:rsid w:val="00DF433F"/>
    <w:rsid w:val="00DF7B10"/>
    <w:rsid w:val="00E066C9"/>
    <w:rsid w:val="00E06DF3"/>
    <w:rsid w:val="00E24FB9"/>
    <w:rsid w:val="00E25EC2"/>
    <w:rsid w:val="00E26413"/>
    <w:rsid w:val="00E32EB4"/>
    <w:rsid w:val="00E525B3"/>
    <w:rsid w:val="00E57C7E"/>
    <w:rsid w:val="00E60BDE"/>
    <w:rsid w:val="00E65C11"/>
    <w:rsid w:val="00E65D80"/>
    <w:rsid w:val="00E67F62"/>
    <w:rsid w:val="00E75B1F"/>
    <w:rsid w:val="00E76B01"/>
    <w:rsid w:val="00E91CFB"/>
    <w:rsid w:val="00E96A5D"/>
    <w:rsid w:val="00EA660F"/>
    <w:rsid w:val="00EB3FC2"/>
    <w:rsid w:val="00EB51DC"/>
    <w:rsid w:val="00EB587E"/>
    <w:rsid w:val="00EC2A60"/>
    <w:rsid w:val="00ED253F"/>
    <w:rsid w:val="00EE1076"/>
    <w:rsid w:val="00EE18AD"/>
    <w:rsid w:val="00F1354C"/>
    <w:rsid w:val="00F13CC2"/>
    <w:rsid w:val="00F244C6"/>
    <w:rsid w:val="00F3123E"/>
    <w:rsid w:val="00F4001E"/>
    <w:rsid w:val="00F55932"/>
    <w:rsid w:val="00F61213"/>
    <w:rsid w:val="00F6438F"/>
    <w:rsid w:val="00F705FC"/>
    <w:rsid w:val="00F84345"/>
    <w:rsid w:val="00F851AC"/>
    <w:rsid w:val="00F95602"/>
    <w:rsid w:val="00F962E5"/>
    <w:rsid w:val="00FC068C"/>
    <w:rsid w:val="00FC38C6"/>
    <w:rsid w:val="00FD05DC"/>
    <w:rsid w:val="00FE4EDD"/>
    <w:rsid w:val="00FE57B3"/>
    <w:rsid w:val="00FE6944"/>
    <w:rsid w:val="00FE7B12"/>
    <w:rsid w:val="00FF13B5"/>
    <w:rsid w:val="00FF54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2484"/>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5214C"/>
    <w:rPr>
      <w:rFonts w:cs="Tahoma" w:hAnsi="Tahoma" w:ascii="Tahoma"/>
      <w:sz w:val="16"/>
      <w:szCs w:val="16"/>
    </w:rPr>
  </w:style>
  <w:style w:styleId="Zaglavlje" w:type="paragraph">
    <w:name w:val="header"/>
    <w:basedOn w:val="Normal"/>
    <w:link w:val="ZaglavljeChar"/>
    <w:rsid w:val="0042525A"/>
    <w:pPr>
      <w:tabs>
        <w:tab w:pos="4536" w:val="center"/>
        <w:tab w:pos="9072" w:val="right"/>
      </w:tabs>
    </w:pPr>
  </w:style>
  <w:style w:customStyle="true"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true"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lineRule="auto" w:line="480" w:after="120"/>
    </w:pPr>
    <w:rPr>
      <w:lang w:eastAsia="hr-HR" w:val="hr-HR"/>
    </w:rPr>
  </w:style>
  <w:style w:customStyle="true" w:styleId="Tijeloteksta2Char" w:type="character">
    <w:name w:val="Tijelo teksta 2 Char"/>
    <w:basedOn w:val="Zadanifontodlomka"/>
    <w:link w:val="Tijeloteksta2"/>
    <w:rsid w:val="001C5FFC"/>
    <w:rPr>
      <w:sz w:val="24"/>
      <w:szCs w:val="24"/>
    </w:rPr>
  </w:style>
  <w:style w:customStyle="true" w:styleId="t-10-9-kurz-s" w:type="paragraph">
    <w:name w:val="t-10-9-kurz-s"/>
    <w:basedOn w:val="Normal"/>
    <w:rsid w:val="007A35EC"/>
    <w:pPr>
      <w:spacing w:afterAutospacing="true" w:after="100" w:beforeAutospacing="true" w:before="100"/>
    </w:pPr>
    <w:rPr>
      <w:lang w:eastAsia="hr-HR" w:val="hr-HR"/>
    </w:rPr>
  </w:style>
  <w:style w:styleId="Bezproreda" w:type="paragraph">
    <w:name w:val="No Spacing"/>
    <w:uiPriority w:val="1"/>
    <w:qFormat/>
    <w:rsid w:val="008C758D"/>
    <w:pPr>
      <w:spacing w:after="80"/>
    </w:pPr>
    <w:rPr>
      <w:rFonts w:hAnsi="Calibri" w:ascii="Calibri"/>
      <w:sz w:val="22"/>
      <w:szCs w:val="22"/>
      <w:lang w:eastAsia="en-US"/>
    </w:rPr>
  </w:style>
  <w:style w:styleId="Reetkatablice" w:type="table">
    <w:name w:val="Table Grid"/>
    <w:basedOn w:val="Obinatablica"/>
    <w:uiPriority w:val="59"/>
    <w:rsid w:val="008C758D"/>
    <w:rPr>
      <w:rFonts w:hAnsi="Calibri" w:ascii="Calibri"/>
      <w:sz w:val="22"/>
      <w:szCs w:val="22"/>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FE4EDD"/>
    <w:pPr>
      <w:spacing w:lineRule="auto" w:line="259" w:after="160"/>
      <w:ind w:left="720"/>
      <w:contextualSpacing/>
    </w:pPr>
    <w:rPr>
      <w:rFonts w:hAnsi="Calibri" w:ascii="Calibri"/>
      <w:sz w:val="22"/>
      <w:szCs w:val="22"/>
      <w:lang w:val="hr-HR"/>
    </w:rPr>
  </w:style>
  <w:style w:customStyle="true" w:styleId="apple-converted-space" w:type="character">
    <w:name w:val="apple-converted-space"/>
    <w:basedOn w:val="Zadanifontodlomka"/>
    <w:rsid w:val="006239DF"/>
  </w:style>
  <w:style w:styleId="StandardWeb" w:type="paragraph">
    <w:name w:val="Normal (Web)"/>
    <w:basedOn w:val="Normal"/>
    <w:uiPriority w:val="99"/>
    <w:unhideWhenUsed/>
    <w:rsid w:val="00E96A5D"/>
    <w:pPr>
      <w:spacing w:afterAutospacing="true" w:after="100" w:beforeAutospacing="true" w:before="100"/>
    </w:pPr>
    <w:rPr>
      <w:lang w:eastAsia="hr-HR" w:val="hr-HR"/>
    </w:rPr>
  </w:style>
  <w:style w:styleId="Tekstrezerviranogmjesta" w:type="character">
    <w:name w:val="Placeholder Text"/>
    <w:basedOn w:val="Zadanifontodlomka"/>
    <w:uiPriority w:val="99"/>
    <w:semiHidden/>
    <w:rsid w:val="00E67F62"/>
    <w:rPr>
      <w:color w:val="808080"/>
      <w:bdr w:space="0" w:sz="0" w:color="auto" w:val="none"/>
      <w:shd w:fill="auto" w:color="auto" w:val="clear"/>
    </w:rPr>
  </w:style>
  <w:style w:customStyle="true" w:styleId="eSPISCCParagraphDefaultFont" w:type="character">
    <w:name w:val="eSPIS_CC_Paragraph Default Font"/>
    <w:basedOn w:val="Zadanifontodlomka"/>
    <w:rsid w:val="00E67F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7F62"/>
    <w:rPr>
      <w:bdr w:space="0" w:sz="0" w:color="auto" w:val="none"/>
      <w:shd w:fill="FFFFCC" w:color="auto" w:val="clear"/>
      <w:lang w:val="hr-HR"/>
    </w:rPr>
  </w:style>
  <w:style w:customStyle="true" w:styleId="PozadinaSvijetloCrvena" w:type="character">
    <w:name w:val="Pozadina_SvijetloCrvena"/>
    <w:basedOn w:val="eSPISCCParagraphDefaultFont"/>
    <w:rsid w:val="00E67F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7F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2484"/>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5214C"/>
    <w:rPr>
      <w:rFonts w:ascii="Tahoma" w:cs="Tahoma" w:hAnsi="Tahoma"/>
      <w:sz w:val="16"/>
      <w:szCs w:val="16"/>
    </w:rPr>
  </w:style>
  <w:style w:styleId="Zaglavlje" w:type="paragraph">
    <w:name w:val="header"/>
    <w:basedOn w:val="Normal"/>
    <w:link w:val="ZaglavljeChar"/>
    <w:rsid w:val="0042525A"/>
    <w:pPr>
      <w:tabs>
        <w:tab w:pos="4536" w:val="center"/>
        <w:tab w:pos="9072" w:val="right"/>
      </w:tabs>
    </w:pPr>
  </w:style>
  <w:style w:customStyle="1"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1"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after="120" w:line="480" w:lineRule="auto"/>
    </w:pPr>
    <w:rPr>
      <w:lang w:eastAsia="hr-HR" w:val="hr-HR"/>
    </w:rPr>
  </w:style>
  <w:style w:customStyle="1" w:styleId="Tijeloteksta2Char" w:type="character">
    <w:name w:val="Tijelo teksta 2 Char"/>
    <w:basedOn w:val="Zadanifontodlomka"/>
    <w:link w:val="Tijeloteksta2"/>
    <w:rsid w:val="001C5FFC"/>
    <w:rPr>
      <w:sz w:val="24"/>
      <w:szCs w:val="24"/>
    </w:rPr>
  </w:style>
  <w:style w:customStyle="1" w:styleId="t-10-9-kurz-s" w:type="paragraph">
    <w:name w:val="t-10-9-kurz-s"/>
    <w:basedOn w:val="Normal"/>
    <w:rsid w:val="007A35EC"/>
    <w:pPr>
      <w:spacing w:after="100" w:afterAutospacing="1" w:before="100" w:beforeAutospacing="1"/>
    </w:pPr>
    <w:rPr>
      <w:lang w:eastAsia="hr-HR" w:val="hr-HR"/>
    </w:rPr>
  </w:style>
  <w:style w:styleId="Bezproreda" w:type="paragraph">
    <w:name w:val="No Spacing"/>
    <w:uiPriority w:val="1"/>
    <w:qFormat/>
    <w:rsid w:val="008C758D"/>
    <w:pPr>
      <w:spacing w:after="80"/>
    </w:pPr>
    <w:rPr>
      <w:rFonts w:ascii="Calibri" w:hAnsi="Calibri"/>
      <w:sz w:val="22"/>
      <w:szCs w:val="22"/>
      <w:lang w:eastAsia="en-US"/>
    </w:rPr>
  </w:style>
  <w:style w:styleId="Reetkatablice" w:type="table">
    <w:name w:val="Table Grid"/>
    <w:basedOn w:val="Obinatablica"/>
    <w:uiPriority w:val="59"/>
    <w:rsid w:val="008C758D"/>
    <w:rPr>
      <w:rFonts w:ascii="Calibri" w:hAnsi="Calibri"/>
      <w:sz w:val="22"/>
      <w:szCs w:val="22"/>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FE4EDD"/>
    <w:pPr>
      <w:spacing w:after="160" w:line="259" w:lineRule="auto"/>
      <w:ind w:left="720"/>
      <w:contextualSpacing/>
    </w:pPr>
    <w:rPr>
      <w:rFonts w:ascii="Calibri" w:hAnsi="Calibri"/>
      <w:sz w:val="22"/>
      <w:szCs w:val="22"/>
      <w:lang w:val="hr-HR"/>
    </w:rPr>
  </w:style>
  <w:style w:customStyle="1" w:styleId="apple-converted-space" w:type="character">
    <w:name w:val="apple-converted-space"/>
    <w:basedOn w:val="Zadanifontodlomka"/>
    <w:rsid w:val="006239DF"/>
  </w:style>
  <w:style w:styleId="StandardWeb" w:type="paragraph">
    <w:name w:val="Normal (Web)"/>
    <w:basedOn w:val="Normal"/>
    <w:uiPriority w:val="99"/>
    <w:unhideWhenUsed/>
    <w:rsid w:val="00E96A5D"/>
    <w:pPr>
      <w:spacing w:after="100" w:afterAutospacing="1" w:before="100" w:beforeAutospacing="1"/>
    </w:pPr>
    <w:rPr>
      <w:lang w:eastAsia="hr-HR" w:val="hr-HR"/>
    </w:rPr>
  </w:style>
  <w:style w:styleId="Tekstrezerviranogmjesta" w:type="character">
    <w:name w:val="Placeholder Text"/>
    <w:basedOn w:val="Zadanifontodlomka"/>
    <w:uiPriority w:val="99"/>
    <w:semiHidden/>
    <w:rsid w:val="00E67F62"/>
    <w:rPr>
      <w:color w:val="808080"/>
      <w:bdr w:color="auto" w:space="0" w:sz="0" w:val="none"/>
      <w:shd w:color="auto" w:fill="auto" w:val="clear"/>
    </w:rPr>
  </w:style>
  <w:style w:customStyle="1" w:styleId="eSPISCCParagraphDefaultFont" w:type="character">
    <w:name w:val="eSPIS_CC_Paragraph Default Font"/>
    <w:basedOn w:val="Zadanifontodlomka"/>
    <w:rsid w:val="00E67F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7F62"/>
    <w:rPr>
      <w:bdr w:color="auto" w:space="0" w:sz="0" w:val="none"/>
      <w:shd w:color="auto" w:fill="FFFFCC" w:val="clear"/>
      <w:lang w:val="hr-HR"/>
    </w:rPr>
  </w:style>
  <w:style w:customStyle="1" w:styleId="PozadinaSvijetloCrvena" w:type="character">
    <w:name w:val="Pozadina_SvijetloCrvena"/>
    <w:basedOn w:val="eSPISCCParagraphDefaultFont"/>
    <w:rsid w:val="00E67F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7F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2426235">
      <w:bodyDiv w:val="true"/>
      <w:marLeft w:val="0"/>
      <w:marRight w:val="0"/>
      <w:marTop w:val="0"/>
      <w:marBottom w:val="0"/>
      <w:divBdr>
        <w:top w:space="0" w:sz="0" w:color="auto" w:val="none"/>
        <w:left w:space="0" w:sz="0" w:color="auto" w:val="none"/>
        <w:bottom w:space="0" w:sz="0" w:color="auto" w:val="none"/>
        <w:right w:space="0" w:sz="0" w:color="auto" w:val="none"/>
      </w:divBdr>
    </w:div>
    <w:div w:id="20016156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St-5190/2016-47</izvorni_sadrzaj>
    <derivirana_varijabla naziv="DomainObject.Oznaka_1">St-5190/2016-47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5190</izvorni_sadrzaj>
    <derivirana_varijabla naziv="DomainObject.Predmet.Broj_1">5190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St-5190/2016</izvorni_sadrzaj>
    <derivirana_varijabla naziv="DomainObject.Predmet.OznakaBroj_1">St-5190/2016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Kata Jukić zastupanog po punomoćniku Josip Bilić-Prcić</izvorni_sadrzaj>
    <derivirana_varijabla naziv="DomainObject.Predmet.ProtustrankaFormated_1">  Kata Jukić zastupanog po punomoćniku Josip Bilić-Prcić</derivirana_varijabla>
  </DomainObject.Predmet.ProtustrankaFormated>
  <DomainObject.Predmet.ProtustrankaFormatedOIB>
    <izvorni_sadrzaj>  Kata Jukić, OIB 26574878718 zastupanog po punomoćniku Josip Bilić-Prcić</izvorni_sadrzaj>
    <derivirana_varijabla naziv="DomainObject.Predmet.ProtustrankaFormatedOIB_1">  Kata Jukić, OIB 26574878718 zastupanog po punomoćniku Josip Bilić-Prcić</derivirana_varijabla>
  </DomainObject.Predmet.ProtustrankaFormatedOIB>
  <DomainObject.Predmet.ProtustrankaFormatedWithAdress>
    <izvorni_sadrzaj> Kata Jukić, Hrastje Plešivičko 12b, 10450 Hrastje Plešivičko zastupanog po punomoćniku Josip Bilić-Prcić</izvorni_sadrzaj>
    <derivirana_varijabla naziv="DomainObject.Predmet.ProtustrankaFormatedWithAdress_1"> Kata Jukić, Hrastje Plešivičko 12b, 10450 Hrastje Plešivičko zastupanog po punomoćniku Josip Bilić-Prcić</derivirana_varijabla>
  </DomainObject.Predmet.ProtustrankaFormatedWithAdress>
  <DomainObject.Predmet.ProtustrankaFormatedWithAdressOIB>
    <izvorni_sadrzaj> Kata Jukić, OIB 26574878718, Hrastje Plešivičko 12b, 10450 Hrastje Plešivičko zastupanog po punomoćniku Josip Bilić-Prcić</izvorni_sadrzaj>
    <derivirana_varijabla naziv="DomainObject.Predmet.ProtustrankaFormatedWithAdressOIB_1"> Kata Jukić, OIB 26574878718, Hrastje Plešivičko 12b, 10450 Hrastje Plešivičko zastupanog po punomoćniku Josip Bilić-Prcić</derivirana_varijabla>
  </DomainObject.Predmet.ProtustrankaFormatedWithAdressOIB>
  <DomainObject.Predmet.ProtustrankaWithAdress>
    <izvorni_sadrzaj>Kata Jukić Hrastje Plešivičko 12b, 10450 Hrastje Plešivičko</izvorni_sadrzaj>
    <derivirana_varijabla naziv="DomainObject.Predmet.ProtustrankaWithAdress_1">Kata Jukić Hrastje Plešivičko 12b, 10450 Hrastje Plešivičko</derivirana_varijabla>
  </DomainObject.Predmet.ProtustrankaWithAdress>
  <DomainObject.Predmet.ProtustrankaWithAdressOIB>
    <izvorni_sadrzaj>Kata Jukić, OIB 26574878718, Hrastje Plešivičko 12b, 10450 Hrastje Plešivičko</izvorni_sadrzaj>
    <derivirana_varijabla naziv="DomainObject.Predmet.ProtustrankaWithAdressOIB_1">Kata Jukić, OIB 26574878718, Hrastje Plešivičko 12b, 10450 Hrastje Plešivičko</derivirana_varijabla>
  </DomainObject.Predmet.ProtustrankaWithAdressOIB>
  <DomainObject.Predmet.ProtustrankaNazivFormated>
    <izvorni_sadrzaj>Kata Jukić</izvorni_sadrzaj>
    <derivirana_varijabla naziv="DomainObject.Predmet.ProtustrankaNazivFormated_1">Kata Jukić</derivirana_varijabla>
  </DomainObject.Predmet.ProtustrankaNazivFormated>
  <DomainObject.Predmet.ProtustrankaNazivFormatedOIB>
    <izvorni_sadrzaj>Kata Jukić, OIB 26574878718</izvorni_sadrzaj>
    <derivirana_varijabla naziv="DomainObject.Predmet.ProtustrankaNazivFormatedOIB_1">Kata Jukić, OIB 26574878718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Kata Jukić</izvorni_sadrzaj>
    <derivirana_varijabla naziv="DomainObject.Predmet.StrankaFormated_1">  Kata Jukić</derivirana_varijabla>
  </DomainObject.Predmet.StrankaFormated>
  <DomainObject.Predmet.StrankaFormatedOIB>
    <izvorni_sadrzaj>  Kata Jukić, OIB 26574878718</izvorni_sadrzaj>
    <derivirana_varijabla naziv="DomainObject.Predmet.StrankaFormatedOIB_1">  Kata Jukić, OIB 26574878718</derivirana_varijabla>
  </DomainObject.Predmet.StrankaFormatedOIB>
  <DomainObject.Predmet.StrankaFormatedWithAdress>
    <izvorni_sadrzaj> Kata Jukić, Hrastje Plešivičko 12b, 10450 Hrastje Plešivičko</izvorni_sadrzaj>
    <derivirana_varijabla naziv="DomainObject.Predmet.StrankaFormatedWithAdress_1"> Kata Jukić, Hrastje Plešivičko 12b, 10450 Hrastje Plešivičko</derivirana_varijabla>
  </DomainObject.Predmet.StrankaFormatedWithAdress>
  <DomainObject.Predmet.StrankaFormatedWithAdressOIB>
    <izvorni_sadrzaj> Kata Jukić, OIB 26574878718, Hrastje Plešivičko 12b, 10450 Hrastje Plešivičko</izvorni_sadrzaj>
    <derivirana_varijabla naziv="DomainObject.Predmet.StrankaFormatedWithAdressOIB_1"> Kata Jukić, OIB 26574878718, Hrastje Plešivičko 12b, 10450 Hrastje Plešivičko</derivirana_varijabla>
  </DomainObject.Predmet.StrankaFormatedWithAdressOIB>
  <DomainObject.Predmet.StrankaWithAdress>
    <izvorni_sadrzaj>Kata Jukić Hrastje Plešivičko 12b,10450 Hrastje Plešivičko</izvorni_sadrzaj>
    <derivirana_varijabla naziv="DomainObject.Predmet.StrankaWithAdress_1">Kata Jukić Hrastje Plešivičko 12b,10450 Hrastje Plešivičko</derivirana_varijabla>
  </DomainObject.Predmet.StrankaWithAdress>
  <DomainObject.Predmet.StrankaWithAdressOIB>
    <izvorni_sadrzaj>Kata Jukić, OIB 26574878718, Hrastje Plešivičko 12b,10450 Hrastje Plešivičko</izvorni_sadrzaj>
    <derivirana_varijabla naziv="DomainObject.Predmet.StrankaWithAdressOIB_1">Kata Jukić, OIB 26574878718, Hrastje Plešivičko 12b,10450 Hrastje Plešivičko</derivirana_varijabla>
  </DomainObject.Predmet.StrankaWithAdressOIB>
  <DomainObject.Predmet.StrankaNazivFormated>
    <izvorni_sadrzaj>Kata Jukić</izvorni_sadrzaj>
    <derivirana_varijabla naziv="DomainObject.Predmet.StrankaNazivFormated_1">Kata Jukić</derivirana_varijabla>
  </DomainObject.Predmet.StrankaNazivFormated>
  <DomainObject.Predmet.StrankaNazivFormatedOIB>
    <izvorni_sadrzaj>Kata Jukić, OIB 26574878718</izvorni_sadrzaj>
    <derivirana_varijabla naziv="DomainObject.Predmet.StrankaNazivFormatedOIB_1">Kata Jukić, OIB 26574878718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Kata Jukić</item>
    </izvorni_sadrzaj>
    <derivirana_varijabla naziv="DomainObject.Predmet.StrankaListFormated_1">
      <item>Kata Jukić</item>
    </derivirana_varijabla>
  </DomainObject.Predmet.StrankaListFormated>
  <DomainObject.Predmet.StrankaListFormatedOIB>
    <izvorni_sadrzaj>
      <item>Kata Jukić, OIB 26574878718</item>
    </izvorni_sadrzaj>
    <derivirana_varijabla naziv="DomainObject.Predmet.StrankaListFormatedOIB_1">
      <item>Kata Jukić, OIB 26574878718</item>
    </derivirana_varijabla>
  </DomainObject.Predmet.StrankaListFormatedOIB>
  <DomainObject.Predmet.StrankaListFormatedWithAdress>
    <izvorni_sadrzaj>
      <item>Kata Jukić, Hrastje Plešivičko 12b, 10450 Hrastje Plešivičko</item>
    </izvorni_sadrzaj>
    <derivirana_varijabla naziv="DomainObject.Predmet.StrankaListFormatedWithAdress_1">
      <item>Kata Jukić, Hrastje Plešivičko 12b, 10450 Hrastje Plešivičko</item>
    </derivirana_varijabla>
  </DomainObject.Predmet.StrankaListFormatedWithAdress>
  <DomainObject.Predmet.StrankaListFormatedWithAdressOIB>
    <izvorni_sadrzaj>
      <item>Kata Jukić, OIB 26574878718, Hrastje Plešivičko 12b, 10450 Hrastje Plešivičko</item>
    </izvorni_sadrzaj>
    <derivirana_varijabla naziv="DomainObject.Predmet.StrankaListFormatedWithAdressOIB_1">
      <item>Kata Jukić, OIB 26574878718, Hrastje Plešivičko 12b, 10450 Hrastje Plešivičko</item>
    </derivirana_varijabla>
  </DomainObject.Predmet.StrankaListFormatedWithAdressOIB>
  <DomainObject.Predmet.StrankaListNazivFormated>
    <izvorni_sadrzaj>
      <item>Kata Jukić</item>
    </izvorni_sadrzaj>
    <derivirana_varijabla naziv="DomainObject.Predmet.StrankaListNazivFormated_1">
      <item>Kata Jukić</item>
    </derivirana_varijabla>
  </DomainObject.Predmet.StrankaListNazivFormated>
  <DomainObject.Predmet.StrankaListNazivFormatedOIB>
    <izvorni_sadrzaj>
      <item>Kata Jukić, OIB 26574878718</item>
    </izvorni_sadrzaj>
    <derivirana_varijabla naziv="DomainObject.Predmet.StrankaListNazivFormatedOIB_1">
      <item>Kata Jukić, OIB 26574878718</item>
    </derivirana_varijabla>
  </DomainObject.Predmet.StrankaListNazivFormatedOIB>
  <DomainObject.Predmet.ProtuStrankaListFormated>
    <izvorni_sadrzaj>
      <item>Kata Jukić zastupanog po punomoćniku Josip Bilić-Prcić</item>
    </izvorni_sadrzaj>
    <derivirana_varijabla naziv="DomainObject.Predmet.ProtuStrankaListFormated_1">
      <item>Kata Jukić zastupanog po punomoćniku Josip Bilić-Prcić</item>
    </derivirana_varijabla>
  </DomainObject.Predmet.ProtuStrankaListFormated>
  <DomainObject.Predmet.ProtuStrankaListFormatedOIB>
    <izvorni_sadrzaj>
      <item>Kata Jukić, OIB 26574878718 zastupanog po punomoćniku Josip Bilić-Prcić</item>
    </izvorni_sadrzaj>
    <derivirana_varijabla naziv="DomainObject.Predmet.ProtuStrankaListFormatedOIB_1">
      <item>Kata Jukić, OIB 26574878718 zastupanog po punomoćniku Josip Bilić-Prcić</item>
    </derivirana_varijabla>
  </DomainObject.Predmet.ProtuStrankaListFormatedOIB>
  <DomainObject.Predmet.ProtuStrankaListFormatedWithAdress>
    <izvorni_sadrzaj>
      <item>Kata Jukić, Hrastje Plešivičko 12b, 10450 Hrastje Plešivičko zastupanog po punomoćniku Josip Bilić-Prcić</item>
    </izvorni_sadrzaj>
    <derivirana_varijabla naziv="DomainObject.Predmet.ProtuStrankaListFormatedWithAdress_1">
      <item>Kata Jukić, Hrastje Plešivičko 12b, 10450 Hrastje Plešivičko zastupanog po punomoćniku Josip Bilić-Prcić</item>
    </derivirana_varijabla>
  </DomainObject.Predmet.ProtuStrankaListFormatedWithAdress>
  <DomainObject.Predmet.ProtuStrankaListFormatedWithAdressOIB>
    <izvorni_sadrzaj>
      <item>Kata Jukić, OIB 26574878718, Hrastje Plešivičko 12b, 10450 Hrastje Plešivičko zastupanog po punomoćniku Josip Bilić-Prcić</item>
    </izvorni_sadrzaj>
    <derivirana_varijabla naziv="DomainObject.Predmet.ProtuStrankaListFormatedWithAdressOIB_1">
      <item>Kata Jukić, OIB 26574878718, Hrastje Plešivičko 12b, 10450 Hrastje Plešivičko zastupanog po punomoćniku Josip Bilić-Prcić</item>
    </derivirana_varijabla>
  </DomainObject.Predmet.ProtuStrankaListFormatedWithAdressOIB>
  <DomainObject.Predmet.ProtuStrankaListNazivFormated>
    <izvorni_sadrzaj>
      <item>Kata Jukić</item>
    </izvorni_sadrzaj>
    <derivirana_varijabla naziv="DomainObject.Predmet.ProtuStrankaListNazivFormated_1">
      <item>Kata Jukić</item>
    </derivirana_varijabla>
  </DomainObject.Predmet.ProtuStrankaListNazivFormated>
  <DomainObject.Predmet.ProtuStrankaListNazivFormatedOIB>
    <izvorni_sadrzaj>
      <item>Kata Jukić, OIB 26574878718</item>
    </izvorni_sadrzaj>
    <derivirana_varijabla naziv="DomainObject.Predmet.ProtuStrankaListNazivFormatedOIB_1">
      <item>Kata Jukić, OIB 26574878718</item>
    </derivirana_varijabla>
  </DomainObject.Predmet.ProtuStrankaListNazivFormatedOIB>
  <DomainObject.Predmet.OstaliListFormated>
    <izvorni_sadrzaj>
      <item>Josip Bilić-Prcić punomoćnik sudionika u postupku Kata Jukić</item>
      <item>Đurđa Dragović-Grahek</item>
    </izvorni_sadrzaj>
    <derivirana_varijabla naziv="DomainObject.Predmet.OstaliListFormated_1">
      <item>Josip Bilić-Prcić punomoćnik sudionika u postupku Kata Jukić</item>
      <item>Đurđa Dragović-Grahek</item>
    </derivirana_varijabla>
  </DomainObject.Predmet.OstaliListFormated>
  <DomainObject.Predmet.OstaliListFormatedOIB>
    <izvorni_sadrzaj>
      <item>Josip Bilić-Prcić punomoćnik sudionika u postupku Kata Jukić</item>
      <item>Đurđa Dragović-Grahek, OIB 90124243686</item>
    </izvorni_sadrzaj>
    <derivirana_varijabla naziv="DomainObject.Predmet.OstaliListFormatedOIB_1">
      <item>Josip Bilić-Prcić punomoćnik sudionika u postupku Kata Jukić</item>
      <item>Đurđa Dragović-Grahek, OIB 90124243686</item>
    </derivirana_varijabla>
  </DomainObject.Predmet.OstaliListFormatedOIB>
  <DomainObject.Predmet.OstaliListFormatedWithAdress>
    <izvorni_sadrzaj>
      <item>Josip Bilić-Prcić, Graščica 2i, 10000 Zagreb punomoćnik sudionika u postupku Kata Jukić</item>
      <item>Đurđa Dragović-Grahek, Kneza Trpimira 4/1, 44320 Kutina</item>
    </izvorni_sadrzaj>
    <derivirana_varijabla naziv="DomainObject.Predmet.OstaliListFormatedWithAdress_1">
      <item>Josip Bilić-Prcić, Graščica 2i, 10000 Zagreb punomoćnik sudionika u postupku Kata Jukić</item>
      <item>Đurđa Dragović-Grahek, Kneza Trpimira 4/1, 44320 Kutina</item>
    </derivirana_varijabla>
  </DomainObject.Predmet.OstaliListFormatedWithAdress>
  <DomainObject.Predmet.OstaliListFormatedWithAdressOIB>
    <izvorni_sadrzaj>
      <item>Josip Bilić-Prcić, Graščica 2i, 10000 Zagreb punomoćnik sudionika u postupku Kata Jukić</item>
      <item>Đurđa Dragović-Grahek, OIB 90124243686, Kneza Trpimira 4/1, 44320 Kutina</item>
    </izvorni_sadrzaj>
    <derivirana_varijabla naziv="DomainObject.Predmet.OstaliListFormatedWithAdressOIB_1">
      <item>Josip Bilić-Prcić, Graščica 2i, 10000 Zagreb punomoćnik sudionika u postupku Kata Jukić</item>
      <item>Đurđa Dragović-Grahek, OIB 90124243686, Kneza Trpimira 4/1, 44320 Kutina</item>
    </derivirana_varijabla>
  </DomainObject.Predmet.OstaliListFormatedWithAdressOIB>
  <DomainObject.Predmet.OstaliListNazivFormated>
    <izvorni_sadrzaj>
      <item>Josip Bilić-Prcić</item>
      <item>Đurđa Dragović-Grahek</item>
    </izvorni_sadrzaj>
    <derivirana_varijabla naziv="DomainObject.Predmet.OstaliListNazivFormated_1">
      <item>Josip Bilić-Prcić</item>
      <item>Đurđa Dragović-Grahek</item>
    </derivirana_varijabla>
  </DomainObject.Predmet.OstaliListNazivFormated>
  <DomainObject.Predmet.OstaliListNazivFormatedOIB>
    <izvorni_sadrzaj>
      <item>Josip Bilić-Prcić</item>
      <item>Đurđa Dragović-Grahek, OIB 90124243686</item>
    </izvorni_sadrzaj>
    <derivirana_varijabla naziv="DomainObject.Predmet.OstaliListNazivFormatedOIB_1">
      <item>Josip Bilić-Prcić</item>
      <item>Đurđa Dragović-Grahek, OIB 90124243686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Kata Jukić</izvorni_sadrzaj>
    <derivirana_varijabla naziv="DomainObject.Predmet.StrankaIDrugi_1">Kata Jukić</derivirana_varijabla>
  </DomainObject.Predmet.StrankaIDrugi>
  <DomainObject.Predmet.ProtustrankaIDrugi>
    <izvorni_sadrzaj>Kata Jukić</izvorni_sadrzaj>
    <derivirana_varijabla naziv="DomainObject.Predmet.ProtustrankaIDrugi_1">Kata Jukić</derivirana_varijabla>
  </DomainObject.Predmet.ProtustrankaIDrugi>
  <DomainObject.Predmet.StrankaIDrugiAdressOIB>
    <izvorni_sadrzaj>Kata Jukić, OIB 26574878718, Hrastje Plešivičko 12b, 10450 Hrastje Plešivičko</izvorni_sadrzaj>
    <derivirana_varijabla naziv="DomainObject.Predmet.StrankaIDrugiAdressOIB_1">Kata Jukić, OIB 26574878718, Hrastje Plešivičko 12b, 10450 Hrastje Plešivičko</derivirana_varijabla>
  </DomainObject.Predmet.StrankaIDrugiAdressOIB>
  <DomainObject.Predmet.ProtustrankaIDrugiAdressOIB>
    <izvorni_sadrzaj>Kata Jukić, OIB 26574878718, Hrastje Plešivičko 12b, 10450 Hrastje Plešivičko</izvorni_sadrzaj>
    <derivirana_varijabla naziv="DomainObject.Predmet.ProtustrankaIDrugiAdressOIB_1">Kata Jukić, OIB 26574878718, Hrastje Plešivičko 12b, 10450 Hrastje Plešivičko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 Jukić</item>
      <item>Kata Jukić</item>
      <item>Josip Bilić-Prcić</item>
      <item>Đurđa Dragović-Grahek</item>
    </izvorni_sadrzaj>
    <derivirana_varijabla naziv="DomainObject.Predmet.SudioniciListNaziv_1">
      <item>Kata Jukić</item>
      <item>Kata Jukić</item>
      <item>Josip Bilić-Prcić</item>
      <item>Đurđa Dragović-Grahek</item>
    </derivirana_varijabla>
  </DomainObject.Predmet.SudioniciListNaziv>
  <DomainObject.Predmet.SudioniciListAdressOIB>
    <izvorni_sadrzaj>
      <item>Kata Jukić, OIB 26574878718, Hrastje Plešivičko 12b,10450 Hrastje Plešivičko</item>
      <item>Kata Jukić, OIB 26574878718, Hrastje Plešivičko 12b,10450 Hrastje Plešivičko</item>
      <item>Josip Bilić-Prcić, Graščica 2i,10000 Zagreb</item>
      <item>Đurđa Dragović-Grahek, OIB 90124243686, Kneza Trpimira 4/1,44320 Kutina</item>
    </izvorni_sadrzaj>
    <derivirana_varijabla naziv="DomainObject.Predmet.SudioniciListAdressOIB_1">
      <item>Kata Jukić, OIB 26574878718, Hrastje Plešivičko 12b,10450 Hrastje Plešivičko</item>
      <item>Kata Jukić, OIB 26574878718, Hrastje Plešivičko 12b,10450 Hrastje Plešivičko</item>
      <item>Josip Bilić-Prcić, Graščica 2i,10000 Zagreb</item>
      <item>Đurđa Dragović-Grahek, OIB 90124243686, Kneza Trpimira 4/1,44320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26574878718</item>
      <item>, OIB 26574878718</item>
      <item>, OIB null</item>
      <item>, OIB 90124243686</item>
    </izvorni_sadrzaj>
    <derivirana_varijabla naziv="DomainObject.Predmet.SudioniciListNazivOIB_1">
      <item>, OIB 26574878718</item>
      <item>, OIB 26574878718</item>
      <item>, OIB null</item>
      <item>, OIB 90124243686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274764-E822-47E0-95F2-0AFE35BB3E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2476</properties:Words>
  <properties:Characters>14405</properties:Characters>
  <properties:Lines>437</properties:Lines>
  <properties:Paragraphs>193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POSAVINA BRODOREMONT d</vt:lpstr>
    </vt:vector>
  </properties:TitlesOfParts>
  <properties:LinksUpToDate>false</properties:LinksUpToDate>
  <properties:CharactersWithSpaces>17647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2017-09-05T09:55:00Z</dcterms:created>
  <dc:creator>Ured</dc:creator>
  <cp:lastModifiedBy>Kristina Švajger</cp:lastModifiedBy>
  <cp:lastPrinted>2017-08-23T12:18:00Z</cp:lastPrinted>
  <dcterms:modified xmlns:xsi="http://www.w3.org/2001/XMLSchema-instance" xsi:type="dcterms:W3CDTF">2017-09-20T09:58:00Z</dcterms:modified>
  <cp:revision>5</cp:revision>
  <dc:title>POSAVINA BRODOREMONT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St-5190/2016-47 / Podnesak - Podnesak</vt:lpwstr>
  </prop:property>
  <prop:property name="CC_coloring" pid="4" fmtid="{D5CDD505-2E9C-101B-9397-08002B2CF9AE}">
    <vt:bool>false</vt:bool>
  </prop:property>
  <prop:property name="BrojStranica" pid="5" fmtid="{D5CDD505-2E9C-101B-9397-08002B2CF9AE}">
    <vt:i4>9</vt:i4>
  </prop:property>
</prop:Properties>
</file>