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fb93" w14:paraId="33dfb93" w:rsidRDefault="00EC3371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EC3371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854E41" w:rsidP="0008705A" w:rsidR="0008705A" w:rsidRPr="0008705A">
      <w:pPr>
        <w:tabs>
          <w:tab w:pos="6525" w:val="left"/>
        </w:tabs>
        <w:jc w:val="right"/>
        <w:rPr>
          <w:bCs/>
          <w:sz w:val="24"/>
          <w:szCs w:val="24"/>
        </w:rPr>
      </w:pPr>
      <w:r w:rsidRPr="0008705A">
        <w:rPr>
          <w:b/>
          <w:sz w:val="24"/>
          <w:szCs w:val="24"/>
        </w:rPr>
        <w:t xml:space="preserve">  </w:t>
      </w:r>
      <w:r w:rsidR="003F2DD9" w:rsidRPr="0008705A">
        <w:rPr>
          <w:b/>
          <w:sz w:val="24"/>
          <w:szCs w:val="24"/>
        </w:rPr>
        <w:t xml:space="preserve">      </w:t>
      </w:r>
      <w:r w:rsidR="00397133" w:rsidRPr="0008705A">
        <w:rPr>
          <w:b/>
          <w:sz w:val="24"/>
          <w:szCs w:val="24"/>
        </w:rPr>
        <w:t xml:space="preserve">    </w:t>
      </w:r>
      <w:proofErr w:type="spellStart"/>
      <w:r w:rsidR="0008705A" w:rsidRPr="0008705A">
        <w:rPr>
          <w:bCs/>
          <w:sz w:val="24"/>
          <w:szCs w:val="24"/>
        </w:rPr>
        <w:t>40.St</w:t>
      </w:r>
      <w:proofErr w:type="spellEnd"/>
      <w:r w:rsidR="0008705A" w:rsidRPr="0008705A">
        <w:rPr>
          <w:bCs/>
          <w:sz w:val="24"/>
          <w:szCs w:val="24"/>
        </w:rPr>
        <w:t>-</w:t>
      </w:r>
      <w:proofErr w:type="spellStart"/>
      <w:r w:rsidR="0008705A" w:rsidRPr="0008705A">
        <w:rPr>
          <w:bCs/>
          <w:sz w:val="24"/>
          <w:szCs w:val="24"/>
        </w:rPr>
        <w:t>4303</w:t>
      </w:r>
      <w:proofErr w:type="spellEnd"/>
      <w:r w:rsidR="0008705A" w:rsidRPr="0008705A">
        <w:rPr>
          <w:bCs/>
          <w:sz w:val="24"/>
          <w:szCs w:val="24"/>
        </w:rPr>
        <w:t>/</w:t>
      </w:r>
      <w:proofErr w:type="spellStart"/>
      <w:r w:rsidR="0008705A" w:rsidRPr="0008705A">
        <w:rPr>
          <w:bCs/>
          <w:sz w:val="24"/>
          <w:szCs w:val="24"/>
        </w:rPr>
        <w:t>16</w:t>
      </w:r>
      <w:proofErr w:type="spellEnd"/>
    </w:p>
    <w:p w:rsidRDefault="0008705A" w:rsidP="0008705A" w:rsidR="0008705A" w:rsidRPr="0008705A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08705A" w:rsidP="0008705A" w:rsidR="0008705A" w:rsidRPr="0008705A">
      <w:pPr>
        <w:tabs>
          <w:tab w:pos="6525" w:val="left"/>
        </w:tabs>
        <w:jc w:val="center"/>
        <w:rPr>
          <w:bCs/>
          <w:sz w:val="24"/>
          <w:szCs w:val="24"/>
        </w:rPr>
      </w:pPr>
      <w:r w:rsidRPr="0008705A">
        <w:rPr>
          <w:bCs/>
          <w:sz w:val="24"/>
          <w:szCs w:val="24"/>
        </w:rPr>
        <w:t xml:space="preserve">R E P U B L I K A  H R V A T S K A </w:t>
      </w:r>
    </w:p>
    <w:p w:rsidRDefault="0008705A" w:rsidP="0008705A" w:rsidR="0008705A" w:rsidRPr="0008705A">
      <w:pPr>
        <w:ind w:firstLine="720" w:left="2160"/>
        <w:jc w:val="both"/>
        <w:rPr>
          <w:sz w:val="24"/>
          <w:szCs w:val="24"/>
        </w:rPr>
      </w:pPr>
      <w:r w:rsidRPr="0008705A">
        <w:rPr>
          <w:sz w:val="24"/>
          <w:szCs w:val="24"/>
        </w:rPr>
        <w:t xml:space="preserve">      Z A K </w:t>
      </w:r>
      <w:proofErr w:type="spellStart"/>
      <w:r w:rsidRPr="0008705A">
        <w:rPr>
          <w:sz w:val="24"/>
          <w:szCs w:val="24"/>
        </w:rPr>
        <w:t>LJ</w:t>
      </w:r>
      <w:proofErr w:type="spellEnd"/>
      <w:r w:rsidRPr="0008705A">
        <w:rPr>
          <w:sz w:val="24"/>
          <w:szCs w:val="24"/>
        </w:rPr>
        <w:t xml:space="preserve"> U Č A K</w:t>
      </w:r>
    </w:p>
    <w:p w:rsidRDefault="0008705A" w:rsidP="0008705A" w:rsidR="0008705A" w:rsidRPr="0008705A">
      <w:pPr>
        <w:jc w:val="center"/>
        <w:rPr>
          <w:b/>
          <w:sz w:val="24"/>
          <w:szCs w:val="24"/>
        </w:rPr>
      </w:pPr>
    </w:p>
    <w:p w:rsidRDefault="0008705A" w:rsidP="0008705A" w:rsidR="0008705A" w:rsidRPr="0008705A">
      <w:pPr>
        <w:ind w:firstLine="708"/>
        <w:jc w:val="both"/>
        <w:rPr>
          <w:sz w:val="24"/>
          <w:szCs w:val="24"/>
        </w:rPr>
      </w:pPr>
      <w:r w:rsidRPr="0008705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proofErr w:type="spellStart"/>
      <w:r w:rsidRPr="0008705A">
        <w:rPr>
          <w:sz w:val="24"/>
          <w:szCs w:val="24"/>
        </w:rPr>
        <w:t>RINCOM</w:t>
      </w:r>
      <w:proofErr w:type="spellEnd"/>
      <w:r w:rsidRPr="0008705A">
        <w:rPr>
          <w:sz w:val="24"/>
          <w:szCs w:val="24"/>
        </w:rPr>
        <w:t xml:space="preserve">  j. d.o.o., Zagreb, </w:t>
      </w:r>
      <w:proofErr w:type="spellStart"/>
      <w:r w:rsidRPr="0008705A">
        <w:rPr>
          <w:sz w:val="24"/>
          <w:szCs w:val="24"/>
        </w:rPr>
        <w:t>Baštijanova</w:t>
      </w:r>
      <w:proofErr w:type="spellEnd"/>
      <w:r w:rsidRPr="0008705A">
        <w:rPr>
          <w:sz w:val="24"/>
          <w:szCs w:val="24"/>
        </w:rPr>
        <w:t xml:space="preserve"> </w:t>
      </w:r>
      <w:proofErr w:type="spellStart"/>
      <w:r w:rsidRPr="0008705A">
        <w:rPr>
          <w:sz w:val="24"/>
          <w:szCs w:val="24"/>
        </w:rPr>
        <w:t>19</w:t>
      </w:r>
      <w:proofErr w:type="spellEnd"/>
      <w:r w:rsidRPr="0008705A">
        <w:rPr>
          <w:sz w:val="24"/>
          <w:szCs w:val="24"/>
        </w:rPr>
        <w:t>, (</w:t>
      </w:r>
      <w:proofErr w:type="spellStart"/>
      <w:r w:rsidRPr="0008705A">
        <w:rPr>
          <w:sz w:val="24"/>
          <w:szCs w:val="24"/>
        </w:rPr>
        <w:t>OIB</w:t>
      </w:r>
      <w:proofErr w:type="spellEnd"/>
      <w:r w:rsidRPr="0008705A">
        <w:rPr>
          <w:sz w:val="24"/>
          <w:szCs w:val="24"/>
        </w:rPr>
        <w:t xml:space="preserve"> </w:t>
      </w:r>
      <w:proofErr w:type="spellStart"/>
      <w:r w:rsidRPr="0008705A">
        <w:rPr>
          <w:sz w:val="24"/>
          <w:szCs w:val="24"/>
        </w:rPr>
        <w:t>62366210495</w:t>
      </w:r>
      <w:proofErr w:type="spellEnd"/>
      <w:r w:rsidRPr="0008705A">
        <w:rPr>
          <w:sz w:val="24"/>
          <w:szCs w:val="24"/>
        </w:rPr>
        <w:t xml:space="preserve">), dana  </w:t>
      </w:r>
      <w:proofErr w:type="spellStart"/>
      <w:r w:rsidR="001C54F7">
        <w:rPr>
          <w:sz w:val="24"/>
          <w:szCs w:val="24"/>
        </w:rPr>
        <w:t>2</w:t>
      </w:r>
      <w:r w:rsidR="000875D4">
        <w:rPr>
          <w:sz w:val="24"/>
          <w:szCs w:val="24"/>
        </w:rPr>
        <w:t>4</w:t>
      </w:r>
      <w:r w:rsidR="001C54F7">
        <w:rPr>
          <w:sz w:val="24"/>
          <w:szCs w:val="24"/>
        </w:rPr>
        <w:t>.siječnja</w:t>
      </w:r>
      <w:proofErr w:type="spellEnd"/>
      <w:r w:rsidRPr="0008705A">
        <w:rPr>
          <w:sz w:val="24"/>
          <w:szCs w:val="24"/>
        </w:rPr>
        <w:t xml:space="preserve"> </w:t>
      </w:r>
      <w:proofErr w:type="spellStart"/>
      <w:r w:rsidRPr="0008705A">
        <w:rPr>
          <w:sz w:val="24"/>
          <w:szCs w:val="24"/>
        </w:rPr>
        <w:t>201</w:t>
      </w:r>
      <w:r w:rsidR="001C54F7">
        <w:rPr>
          <w:sz w:val="24"/>
          <w:szCs w:val="24"/>
        </w:rPr>
        <w:t>9</w:t>
      </w:r>
      <w:proofErr w:type="spellEnd"/>
      <w:r w:rsidRPr="0008705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3744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14.ožujka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EB7ED8">
        <w:rPr>
          <w:b/>
          <w:sz w:val="24"/>
        </w:rPr>
        <w:t>10</w:t>
      </w:r>
      <w:proofErr w:type="spellEnd"/>
      <w:r w:rsidR="00EB7ED8">
        <w:rPr>
          <w:b/>
          <w:sz w:val="24"/>
        </w:rPr>
        <w:t>,</w:t>
      </w:r>
      <w:proofErr w:type="spellStart"/>
      <w:r w:rsidR="00EB7ED8">
        <w:rPr>
          <w:b/>
          <w:sz w:val="24"/>
        </w:rPr>
        <w:t>30</w:t>
      </w:r>
      <w:proofErr w:type="spellEnd"/>
      <w:r w:rsidR="00EB7ED8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B3105">
        <w:rPr>
          <w:sz w:val="24"/>
        </w:rPr>
        <w:t>2</w:t>
      </w:r>
      <w:r w:rsidR="000875D4">
        <w:rPr>
          <w:sz w:val="24"/>
        </w:rPr>
        <w:t>4</w:t>
      </w:r>
      <w:r w:rsidR="00FB2552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EC3371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EC3371" w:rsidP="00EC3371" w:rsidR="00EC3371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C3371" w:rsidP="00422EE0" w:rsidR="00EC337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224A1" w:rsidP="00EC3371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0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8705A"/>
    <w:rsid w:val="000875D4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C54F7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2B18"/>
    <w:rsid w:val="0065712C"/>
    <w:rsid w:val="00674D70"/>
    <w:rsid w:val="00685375"/>
    <w:rsid w:val="006A4B3D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44C1D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224A1"/>
    <w:rsid w:val="00E34CF4"/>
    <w:rsid w:val="00E34FBF"/>
    <w:rsid w:val="00E957E6"/>
    <w:rsid w:val="00E96C78"/>
    <w:rsid w:val="00EB7ED8"/>
    <w:rsid w:val="00EC3371"/>
    <w:rsid w:val="00ED0FE5"/>
    <w:rsid w:val="00ED17E2"/>
    <w:rsid w:val="00EE74E5"/>
    <w:rsid w:val="00F0443E"/>
    <w:rsid w:val="00F07D63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3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37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3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37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4303</izvorni_sadrzaj>
    <derivirana_varijabla naziv="DomainObject.Predmet.Broj_1">4303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St-4303/2016</izvorni_sadrzaj>
    <derivirana_varijabla naziv="DomainObject.Predmet.OznakaBroj_1">St-4303/2016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RINCOM j.d.o.o.</izvorni_sadrzaj>
    <derivirana_varijabla naziv="DomainObject.Predmet.ProtustrankaFormated_1">  RINCOM j.d.o.o.</derivirana_varijabla>
  </DomainObject.Predmet.ProtustrankaFormated>
  <DomainObject.Predmet.ProtustrankaFormatedOIB>
    <izvorni_sadrzaj>  RINCOM j.d.o.o., OIB 62366210495</izvorni_sadrzaj>
    <derivirana_varijabla naziv="DomainObject.Predmet.ProtustrankaFormatedOIB_1">  RINCOM j.d.o.o., OIB 62366210495</derivirana_varijabla>
  </DomainObject.Predmet.ProtustrankaFormatedOIB>
  <DomainObject.Predmet.ProtustrankaFormatedWithAdress>
    <izvorni_sadrzaj> RINCOM j.d.o.o., Baštijanova 19, 10000 Zagreb</izvorni_sadrzaj>
    <derivirana_varijabla naziv="DomainObject.Predmet.ProtustrankaFormatedWithAdress_1"> RINCOM j.d.o.o., Baštijanova 19, 10000 Zagreb</derivirana_varijabla>
  </DomainObject.Predmet.ProtustrankaFormatedWithAdress>
  <DomainObject.Predmet.ProtustrankaFormatedWithAdressOIB>
    <izvorni_sadrzaj> RINCOM j.d.o.o., OIB 62366210495, Baštijanova 19, 10000 Zagreb</izvorni_sadrzaj>
    <derivirana_varijabla naziv="DomainObject.Predmet.ProtustrankaFormatedWithAdressOIB_1"> RINCOM j.d.o.o., OIB 62366210495, Baštijanova 19, 10000 Zagreb</derivirana_varijabla>
  </DomainObject.Predmet.ProtustrankaFormatedWithAdressOIB>
  <DomainObject.Predmet.ProtustrankaWithAdress>
    <izvorni_sadrzaj>RINCOM j.d.o.o. Baštijanova 19, 10000 Zagreb</izvorni_sadrzaj>
    <derivirana_varijabla naziv="DomainObject.Predmet.ProtustrankaWithAdress_1">RINCOM j.d.o.o. Baštijanova 19, 10000 Zagreb</derivirana_varijabla>
  </DomainObject.Predmet.ProtustrankaWithAdress>
  <DomainObject.Predmet.ProtustrankaWithAdressOIB>
    <izvorni_sadrzaj>RINCOM j.d.o.o., OIB 62366210495, Baštijanova 19, 10000 Zagreb</izvorni_sadrzaj>
    <derivirana_varijabla naziv="DomainObject.Predmet.ProtustrankaWithAdressOIB_1">RINCOM j.d.o.o., OIB 62366210495, Baštijanova 19, 10000 Zagreb</derivirana_varijabla>
  </DomainObject.Predmet.ProtustrankaWithAdressOIB>
  <DomainObject.Predmet.ProtustrankaNazivFormated>
    <izvorni_sadrzaj>RINCOM j.d.o.o.</izvorni_sadrzaj>
    <derivirana_varijabla naziv="DomainObject.Predmet.ProtustrankaNazivFormated_1">RINCOM j.d.o.o.</derivirana_varijabla>
  </DomainObject.Predmet.ProtustrankaNazivFormated>
  <DomainObject.Predmet.ProtustrankaNazivFormatedOIB>
    <izvorni_sadrzaj>RINCOM j.d.o.o., OIB 62366210495</izvorni_sadrzaj>
    <derivirana_varijabla naziv="DomainObject.Predmet.ProtustrankaNazivFormatedOIB_1">RINCOM j.d.o.o., OIB 62366210495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RINCOM j.d.o.o.</item>
    </izvorni_sadrzaj>
    <derivirana_varijabla naziv="DomainObject.Predmet.ProtuStrankaListFormated_1">
      <item>RINCOM j.d.o.o.</item>
    </derivirana_varijabla>
  </DomainObject.Predmet.ProtuStrankaListFormated>
  <DomainObject.Predmet.ProtuStrankaListFormatedOIB>
    <izvorni_sadrzaj>
      <item>RINCOM j.d.o.o., OIB 62366210495</item>
    </izvorni_sadrzaj>
    <derivirana_varijabla naziv="DomainObject.Predmet.ProtuStrankaListFormatedOIB_1">
      <item>RINCOM j.d.o.o., OIB 62366210495</item>
    </derivirana_varijabla>
  </DomainObject.Predmet.ProtuStrankaListFormatedOIB>
  <DomainObject.Predmet.ProtuStrankaListFormatedWithAdress>
    <izvorni_sadrzaj>
      <item>RINCOM j.d.o.o., Baštijanova 19, 10000 Zagreb</item>
    </izvorni_sadrzaj>
    <derivirana_varijabla naziv="DomainObject.Predmet.ProtuStrankaListFormatedWithAdress_1">
      <item>RINCOM j.d.o.o., Baštijanova 19, 10000 Zagreb</item>
    </derivirana_varijabla>
  </DomainObject.Predmet.ProtuStrankaListFormatedWithAdress>
  <DomainObject.Predmet.ProtuStrankaListFormatedWithAdressOIB>
    <izvorni_sadrzaj>
      <item>RINCOM j.d.o.o., OIB 62366210495, Baštijanova 19, 10000 Zagreb</item>
    </izvorni_sadrzaj>
    <derivirana_varijabla naziv="DomainObject.Predmet.ProtuStrankaListFormatedWithAdressOIB_1">
      <item>RINCOM j.d.o.o., OIB 62366210495, Baštijanova 19, 10000 Zagreb</item>
    </derivirana_varijabla>
  </DomainObject.Predmet.ProtuStrankaListFormatedWithAdressOIB>
  <DomainObject.Predmet.ProtuStrankaListNazivFormated>
    <izvorni_sadrzaj>
      <item>RINCOM j.d.o.o.</item>
    </izvorni_sadrzaj>
    <derivirana_varijabla naziv="DomainObject.Predmet.ProtuStrankaListNazivFormated_1">
      <item>RINCOM j.d.o.o.</item>
    </derivirana_varijabla>
  </DomainObject.Predmet.ProtuStrankaListNazivFormated>
  <DomainObject.Predmet.ProtuStrankaListNazivFormatedOIB>
    <izvorni_sadrzaj>
      <item>RINCOM j.d.o.o., OIB 62366210495</item>
    </izvorni_sadrzaj>
    <derivirana_varijabla naziv="DomainObject.Predmet.ProtuStrankaListNazivFormatedOIB_1">
      <item>RINCOM j.d.o.o., OIB 62366210495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RINCOM j.d.o.o.</izvorni_sadrzaj>
    <derivirana_varijabla naziv="DomainObject.Predmet.ProtustrankaIDrugi_1">RINCOM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RINCOM j.d.o.o., OIB 62366210495, Baštijanova 19, 10000 Zagreb</izvorni_sadrzaj>
    <derivirana_varijabla naziv="DomainObject.Predmet.ProtustrankaIDrugiAdressOIB_1">RINCOM j.d.o.o., OIB 62366210495,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RINCOM j.d.o.o.</item>
      <item>FINA Regionalni centar Zagreb</item>
    </izvorni_sadrzaj>
    <derivirana_varijabla naziv="DomainObject.Predmet.SudioniciListNaziv_1">
      <item>RINCOM j.d.o.o.</item>
      <item>FINA Regionalni centar Zagreb</item>
    </derivirana_varijabla>
  </DomainObject.Predmet.SudioniciListNaziv>
  <DomainObject.Predmet.SudioniciListAdressOIB>
    <izvorni_sadrzaj>
      <item>RINCOM j.d.o.o., OIB 62366210495, Baštijanova 19,10000 Zagreb</item>
      <item>FINA Regionalni centar Zagreb, OIB 85821130368, Trg svibanjskih žrtava 1995. 1,10000 Zagreb</item>
    </izvorni_sadrzaj>
    <derivirana_varijabla naziv="DomainObject.Predmet.SudioniciListAdressOIB_1">
      <item>RINCOM j.d.o.o., OIB 62366210495, Baštijanova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62366210495</item>
      <item>, OIB 85821130368</item>
    </izvorni_sadrzaj>
    <derivirana_varijabla naziv="DomainObject.Predmet.SudioniciListNazivOIB_1">
      <item>, OIB 62366210495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2016.</izvorni_sadrzaj>
    <derivirana_varijabla naziv="DomainObject.PredzadnjaOdlukaIzPredmeta.DatumDonosenjaOdluke_1">12. srpnja 2016.</derivirana_varijabla>
  </DomainObject.PredzadnjaOdlukaIzPredmeta.DatumDonosenjaOdluke>
  <DomainObject.PredzadnjaOdlukaIzPredmeta.Oznaka>
    <izvorni_sadrzaj>St-4303/2016-16</izvorni_sadrzaj>
    <derivirana_varijabla naziv="DomainObject.PredzadnjaOdlukaIzPredmeta.Oznaka_1">St-4303/2016-16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647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2019-01-24T10:57:00Z</dcterms:created>
  <dc:creator>Unknown</dc:creator>
  <cp:lastModifiedBy>Valentina Delač</cp:lastModifiedBy>
  <cp:lastPrinted>2019-01-24T10:58:00Z</cp:lastPrinted>
  <dcterms:modified xmlns:xsi="http://www.w3.org/2001/XMLSchema-instance" xsi:type="dcterms:W3CDTF">2019-01-24T10:58:00Z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(Rincom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