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cf8e" w14:paraId="ffbcf8e" w:rsidRDefault="00A312EF" w:rsidP="00A312EF" w:rsidR="00A312EF" w:rsidRPr="00A312EF">
      <w:pPr>
        <w:overflowPunct/>
        <w:autoSpaceDE/>
        <w:autoSpaceDN/>
        <w:adjustRightInd/>
        <w:textAlignment w:val="auto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12EF">
        <w:rPr>
          <w:rFonts w:hAnsi="Times New Roman" w:ascii="Times New Roman"/>
          <w:szCs w:val="24"/>
        </w:rPr>
        <w:t xml:space="preserve">           </w:t>
      </w:r>
      <w:r w:rsidRPr="00A312EF">
        <w:rPr>
          <w:rFonts w:hAnsi="Times New Roman" w:ascii="Times New Roman"/>
          <w:noProof/>
          <w:szCs w:val="24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312EF" w:rsidP="00A312EF" w:rsidR="00A312EF" w:rsidRPr="00A312EF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REPUBLIKA HRVATSKA</w:t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  <w:t xml:space="preserve">      </w:t>
      </w:r>
    </w:p>
    <w:p w:rsidRDefault="00A312EF" w:rsidP="00A312EF" w:rsid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TRGOVAČKI SUD U SPLITU</w:t>
      </w:r>
    </w:p>
    <w:p w:rsidRDefault="00A312EF" w:rsidP="00A312EF" w:rsidR="00A312EF" w:rsidRP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  <w:lang w:eastAsia="en-US"/>
        </w:rPr>
        <w:t xml:space="preserve">Split, Sukoišanska  6                                                                               </w:t>
      </w:r>
    </w:p>
    <w:p w:rsidRDefault="005E3D7B" w:rsidP="005E3D7B" w:rsidR="005E3D7B" w:rsidRPr="005E3D7B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 w:rsidRPr="005E3D7B">
        <w:rPr>
          <w:rFonts w:eastAsiaTheme="minorHAnsi" w:hAnsi="Times New Roman" w:ascii="Times New Roman"/>
          <w:bCs/>
          <w:spacing w:val="60"/>
          <w:szCs w:val="24"/>
          <w:lang w:eastAsia="en-US"/>
        </w:rPr>
        <w:t>REPUBLIKA HRVATSKA</w:t>
      </w:r>
    </w:p>
    <w:p w:rsidRDefault="00D642B8" w:rsidP="00D642B8" w:rsidR="00854C51" w:rsidRPr="00D642B8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>
        <w:rPr>
          <w:rFonts w:eastAsiaTheme="minorHAnsi" w:hAnsi="Times New Roman" w:ascii="Times New Roman"/>
          <w:bCs/>
          <w:spacing w:val="60"/>
          <w:szCs w:val="24"/>
          <w:lang w:eastAsia="en-US"/>
        </w:rPr>
        <w:t>ZAKLJUČAK</w:t>
      </w:r>
    </w:p>
    <w:p w:rsidRDefault="005E3D7B" w:rsidP="003D52B4" w:rsidR="005E3D7B" w:rsidRPr="00EC3760">
      <w:pPr>
        <w:pStyle w:val="Tijeloteksta"/>
        <w:ind w:firstLine="708"/>
        <w:rPr>
          <w:color w:val="000000"/>
          <w:szCs w:val="24"/>
        </w:rPr>
      </w:pPr>
      <w:r w:rsidRPr="005E3D7B">
        <w:rPr>
          <w:color w:val="000000"/>
          <w:szCs w:val="24"/>
        </w:rPr>
        <w:t>Trgovački sud u Splitu, po sutkinji Ani Golub Gruić</w:t>
      </w:r>
      <w:r>
        <w:rPr>
          <w:color w:val="000000"/>
          <w:szCs w:val="24"/>
        </w:rPr>
        <w:t xml:space="preserve">, </w:t>
      </w:r>
      <w:r w:rsidR="009A61EE" w:rsidRPr="009A61EE">
        <w:rPr>
          <w:color w:val="000000"/>
          <w:szCs w:val="24"/>
        </w:rPr>
        <w:t xml:space="preserve">u  postupku povodom prijedloga FINANCIJSKE AGENCIJE, Regionalni centar Split, Mažuranićevo šetalište 24b, OIB: 85821130368, za otvaranje stečajnog postupka nad dužnikom </w:t>
      </w:r>
      <w:r w:rsidR="009F4006" w:rsidRPr="009F4006">
        <w:rPr>
          <w:color w:val="000000"/>
          <w:szCs w:val="24"/>
        </w:rPr>
        <w:t>BERLAN d.o.o., OIB: 04078548304, Split, Osječka 9</w:t>
      </w:r>
      <w:r>
        <w:rPr>
          <w:color w:val="000000"/>
          <w:szCs w:val="24"/>
        </w:rPr>
        <w:t>,</w:t>
      </w:r>
      <w:r w:rsidRPr="005E3D7B">
        <w:rPr>
          <w:color w:val="000000"/>
          <w:szCs w:val="24"/>
        </w:rPr>
        <w:t xml:space="preserve"> dana </w:t>
      </w:r>
      <w:r w:rsidR="009A61EE">
        <w:rPr>
          <w:color w:val="000000"/>
          <w:szCs w:val="24"/>
        </w:rPr>
        <w:t>3</w:t>
      </w:r>
      <w:r w:rsidR="00190CAC">
        <w:rPr>
          <w:color w:val="000000"/>
          <w:szCs w:val="24"/>
        </w:rPr>
        <w:t>1. siječnja 2017</w:t>
      </w:r>
      <w:r w:rsidR="003D52B4">
        <w:rPr>
          <w:color w:val="000000"/>
          <w:szCs w:val="24"/>
        </w:rPr>
        <w:t>. godine</w:t>
      </w:r>
    </w:p>
    <w:p w:rsidRDefault="00D642B8" w:rsidP="003D52B4" w:rsidR="00854C51" w:rsidRPr="00EC3760">
      <w:pPr>
        <w:spacing w:after="200" w:before="20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 a k l j u č i o</w:t>
      </w:r>
      <w:r w:rsidR="00854C51" w:rsidRPr="00EC3760">
        <w:rPr>
          <w:rFonts w:hAnsi="Times New Roman" w:ascii="Times New Roman"/>
          <w:color w:val="000000"/>
          <w:szCs w:val="24"/>
        </w:rPr>
        <w:t xml:space="preserve">     j e </w:t>
      </w:r>
    </w:p>
    <w:p w:rsidRDefault="00D642B8" w:rsidP="00D642B8" w:rsidR="00D642B8" w:rsidRPr="00EC3760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I. </w:t>
      </w:r>
      <w:r w:rsidRPr="00EC3760">
        <w:rPr>
          <w:rFonts w:hAnsi="Times New Roman" w:ascii="Times New Roman"/>
          <w:color w:val="000000"/>
          <w:szCs w:val="24"/>
        </w:rPr>
        <w:t xml:space="preserve">Određuje se ročište radi </w:t>
      </w:r>
      <w:r w:rsidR="009A61EE">
        <w:rPr>
          <w:rFonts w:hAnsi="Times New Roman" w:ascii="Times New Roman"/>
          <w:color w:val="000000"/>
          <w:szCs w:val="24"/>
        </w:rPr>
        <w:t>utvrđivanja pretpostavki</w:t>
      </w:r>
      <w:r w:rsidRPr="00EC3760">
        <w:rPr>
          <w:rFonts w:hAnsi="Times New Roman" w:ascii="Times New Roman"/>
          <w:color w:val="000000"/>
          <w:szCs w:val="24"/>
        </w:rPr>
        <w:t xml:space="preserve"> z</w:t>
      </w:r>
      <w:r>
        <w:rPr>
          <w:rFonts w:hAnsi="Times New Roman" w:ascii="Times New Roman"/>
          <w:color w:val="000000"/>
          <w:szCs w:val="24"/>
        </w:rPr>
        <w:t xml:space="preserve">a otvaranje stečajnog postupka </w:t>
      </w:r>
      <w:r w:rsidRPr="005E3D7B">
        <w:rPr>
          <w:rFonts w:hAnsi="Times New Roman" w:ascii="Times New Roman"/>
          <w:color w:val="000000"/>
          <w:szCs w:val="24"/>
        </w:rPr>
        <w:t xml:space="preserve">za </w:t>
      </w:r>
      <w:r w:rsidRPr="00190CAC">
        <w:rPr>
          <w:rFonts w:hAnsi="Times New Roman" w:ascii="Times New Roman"/>
          <w:color w:val="000000"/>
          <w:szCs w:val="24"/>
        </w:rPr>
        <w:t xml:space="preserve">dan </w:t>
      </w:r>
      <w:r w:rsidR="009A61EE">
        <w:rPr>
          <w:rFonts w:hAnsi="Times New Roman" w:ascii="Times New Roman"/>
          <w:color w:val="000000"/>
          <w:szCs w:val="24"/>
        </w:rPr>
        <w:t>10. ožujka</w:t>
      </w:r>
      <w:r w:rsidR="00190CAC">
        <w:rPr>
          <w:rFonts w:hAnsi="Times New Roman" w:ascii="Times New Roman"/>
          <w:color w:val="000000"/>
          <w:szCs w:val="24"/>
        </w:rPr>
        <w:t xml:space="preserve"> 2017</w:t>
      </w:r>
      <w:r w:rsidRPr="00190CAC">
        <w:rPr>
          <w:rFonts w:hAnsi="Times New Roman" w:ascii="Times New Roman"/>
          <w:color w:val="000000"/>
          <w:szCs w:val="24"/>
        </w:rPr>
        <w:t xml:space="preserve">. godine u </w:t>
      </w:r>
      <w:r w:rsidR="009F4006">
        <w:rPr>
          <w:rFonts w:hAnsi="Times New Roman" w:ascii="Times New Roman"/>
          <w:color w:val="000000"/>
          <w:szCs w:val="24"/>
        </w:rPr>
        <w:t>09</w:t>
      </w:r>
      <w:r w:rsidR="00A312EF" w:rsidRPr="00190CAC">
        <w:rPr>
          <w:rFonts w:hAnsi="Times New Roman" w:ascii="Times New Roman"/>
          <w:color w:val="000000"/>
          <w:szCs w:val="24"/>
        </w:rPr>
        <w:t>:3</w:t>
      </w:r>
      <w:r w:rsidR="00E47948" w:rsidRPr="00190CAC">
        <w:rPr>
          <w:rFonts w:hAnsi="Times New Roman" w:ascii="Times New Roman"/>
          <w:color w:val="000000"/>
          <w:szCs w:val="24"/>
        </w:rPr>
        <w:t>0</w:t>
      </w:r>
      <w:r w:rsidRPr="00190CAC">
        <w:rPr>
          <w:rFonts w:hAnsi="Times New Roman" w:ascii="Times New Roman"/>
          <w:color w:val="000000"/>
          <w:szCs w:val="24"/>
        </w:rPr>
        <w:t xml:space="preserve"> sati</w:t>
      </w:r>
      <w:r w:rsidRPr="005E3D7B">
        <w:rPr>
          <w:rFonts w:hAnsi="Times New Roman" w:ascii="Times New Roman"/>
          <w:color w:val="000000"/>
          <w:szCs w:val="24"/>
        </w:rPr>
        <w:t>, sudnica br. 204/II,</w:t>
      </w:r>
      <w:r w:rsidR="00A312EF">
        <w:rPr>
          <w:rFonts w:hAnsi="Times New Roman" w:ascii="Times New Roman"/>
          <w:color w:val="000000"/>
          <w:szCs w:val="24"/>
        </w:rPr>
        <w:t xml:space="preserve"> Trgovačkog suda u Splitu, Suko</w:t>
      </w:r>
      <w:r w:rsidRPr="005E3D7B">
        <w:rPr>
          <w:rFonts w:hAnsi="Times New Roman" w:ascii="Times New Roman"/>
          <w:color w:val="000000"/>
          <w:szCs w:val="24"/>
        </w:rPr>
        <w:t>išanska</w:t>
      </w:r>
      <w:r>
        <w:rPr>
          <w:rFonts w:hAnsi="Times New Roman" w:ascii="Times New Roman"/>
          <w:color w:val="000000"/>
          <w:szCs w:val="24"/>
        </w:rPr>
        <w:t xml:space="preserve"> 6, </w:t>
      </w:r>
      <w:r w:rsidRPr="00EC3760">
        <w:rPr>
          <w:rFonts w:hAnsi="Times New Roman" w:ascii="Times New Roman"/>
          <w:color w:val="000000"/>
          <w:szCs w:val="24"/>
        </w:rPr>
        <w:t>na koje se pozivaju:</w:t>
      </w:r>
    </w:p>
    <w:p w:rsidRDefault="00A312EF" w:rsidP="003D52B4" w:rsidR="00A312E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predlagatelj</w:t>
      </w:r>
      <w:r w:rsidR="00190CAC">
        <w:rPr>
          <w:rFonts w:hAnsi="Times New Roman" w:ascii="Times New Roman"/>
          <w:color w:val="000000"/>
          <w:szCs w:val="24"/>
        </w:rPr>
        <w:t xml:space="preserve"> </w:t>
      </w:r>
      <w:r w:rsidR="009A61EE">
        <w:rPr>
          <w:rFonts w:hAnsi="Times New Roman" w:ascii="Times New Roman"/>
          <w:color w:val="000000"/>
          <w:szCs w:val="24"/>
        </w:rPr>
        <w:t xml:space="preserve">- </w:t>
      </w:r>
      <w:r w:rsidR="009A61EE" w:rsidRPr="00EC3760">
        <w:rPr>
          <w:rFonts w:hAnsi="Times New Roman" w:ascii="Times New Roman"/>
          <w:color w:val="000000"/>
          <w:szCs w:val="24"/>
        </w:rPr>
        <w:t xml:space="preserve">Financijska agencija </w:t>
      </w:r>
      <w:r w:rsidR="009A61EE">
        <w:rPr>
          <w:rFonts w:hAnsi="Times New Roman" w:ascii="Times New Roman"/>
          <w:color w:val="000000"/>
          <w:szCs w:val="24"/>
        </w:rPr>
        <w:t>– Regionalni centar Split</w:t>
      </w:r>
    </w:p>
    <w:p w:rsidRDefault="00A312EF" w:rsidP="003D52B4" w:rsidR="00A312E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dužnik</w:t>
      </w:r>
      <w:r w:rsidR="00190CAC">
        <w:rPr>
          <w:rFonts w:hAnsi="Times New Roman" w:ascii="Times New Roman"/>
          <w:color w:val="000000"/>
          <w:szCs w:val="24"/>
        </w:rPr>
        <w:t xml:space="preserve"> </w:t>
      </w:r>
    </w:p>
    <w:p w:rsidRDefault="009A61EE" w:rsidP="003D52B4" w:rsidR="009A61EE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zakonski zastupnik dužnika</w:t>
      </w:r>
    </w:p>
    <w:p w:rsidRDefault="00A312EF" w:rsidP="009A61EE" w:rsidR="00190CAC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9A61EE">
        <w:rPr>
          <w:rFonts w:hAnsi="Times New Roman" w:ascii="Times New Roman"/>
          <w:color w:val="000000"/>
          <w:szCs w:val="24"/>
        </w:rPr>
        <w:t>privremeni stečajni upravitelj</w:t>
      </w:r>
      <w:r w:rsidR="00190CAC">
        <w:rPr>
          <w:rFonts w:hAnsi="Times New Roman" w:ascii="Times New Roman"/>
          <w:color w:val="000000"/>
          <w:szCs w:val="24"/>
        </w:rPr>
        <w:t>.</w:t>
      </w:r>
    </w:p>
    <w:p w:rsidRDefault="00190CAC" w:rsidP="00190CAC" w:rsidR="00190CAC" w:rsidRPr="00EC3760">
      <w:pPr>
        <w:spacing w:before="200"/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II. Nala</w:t>
      </w:r>
      <w:r w:rsidRPr="00190CAC">
        <w:rPr>
          <w:rFonts w:hAnsi="Times New Roman" w:ascii="Times New Roman"/>
          <w:color w:val="000000"/>
          <w:szCs w:val="24"/>
        </w:rPr>
        <w:t>že se  Financijskoj agenciji – Regionalni centar Split dostaviti ovom sudu putem telefaxa na broj 021/393-988 potvrdu o blokadi računa dužnika sa stanjem na dan prije održavanja ročišta.</w:t>
      </w:r>
    </w:p>
    <w:p w:rsidRDefault="00544E03" w:rsidP="003D52B4" w:rsidR="00544E03" w:rsidRPr="00EC3760">
      <w:pPr>
        <w:spacing w:before="24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 Splitu, </w:t>
      </w:r>
      <w:r w:rsidR="009A61EE">
        <w:rPr>
          <w:rFonts w:hAnsi="Times New Roman" w:ascii="Times New Roman"/>
          <w:color w:val="000000"/>
          <w:szCs w:val="24"/>
        </w:rPr>
        <w:t>31</w:t>
      </w:r>
      <w:r w:rsidR="00190CAC">
        <w:rPr>
          <w:rFonts w:hAnsi="Times New Roman" w:ascii="Times New Roman"/>
          <w:color w:val="000000"/>
          <w:szCs w:val="24"/>
        </w:rPr>
        <w:t>. siječnja 2017</w:t>
      </w:r>
      <w:r>
        <w:rPr>
          <w:rFonts w:hAnsi="Times New Roman" w:ascii="Times New Roman"/>
          <w:color w:val="000000"/>
          <w:szCs w:val="24"/>
        </w:rPr>
        <w:t>. godine</w:t>
      </w:r>
    </w:p>
    <w:p w:rsidRDefault="00854C51" w:rsidP="003D52B4" w:rsidR="00544E03" w:rsidRPr="00544E03">
      <w:pPr>
        <w:spacing w:before="240"/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544E03" w:rsidRPr="00544E03">
        <w:rPr>
          <w:rFonts w:hAnsi="Times New Roman" w:ascii="Times New Roman"/>
          <w:color w:val="000000"/>
          <w:szCs w:val="24"/>
        </w:rPr>
        <w:t>SUTKINJA</w:t>
      </w:r>
    </w:p>
    <w:p w:rsidRDefault="00544E03" w:rsidP="00544E03" w:rsidR="00544E03" w:rsidRPr="00544E03">
      <w:pPr>
        <w:ind w:left="6372"/>
        <w:jc w:val="center"/>
        <w:rPr>
          <w:rFonts w:hAnsi="Times New Roman" w:ascii="Times New Roman"/>
          <w:color w:val="000000"/>
          <w:szCs w:val="24"/>
        </w:rPr>
      </w:pPr>
      <w:r w:rsidRPr="00544E03">
        <w:rPr>
          <w:rFonts w:hAnsi="Times New Roman" w:ascii="Times New Roman"/>
          <w:color w:val="000000"/>
          <w:szCs w:val="24"/>
        </w:rPr>
        <w:t>ANA GOLUB GRUIĆ</w:t>
      </w:r>
    </w:p>
    <w:p w:rsidRDefault="00E71EB1" w:rsidP="00544E03" w:rsidR="00E71EB1" w:rsidRPr="00544E03">
      <w:pPr>
        <w:jc w:val="center"/>
        <w:rPr>
          <w:rFonts w:hAnsi="Times New Roman" w:ascii="Times New Roman"/>
          <w:color w:val="000000"/>
          <w:szCs w:val="24"/>
        </w:rPr>
      </w:pPr>
    </w:p>
    <w:p w:rsidRDefault="00544E03" w:rsidP="00854C51" w:rsidR="00544E03" w:rsidRPr="00EC3760">
      <w:pPr>
        <w:rPr>
          <w:rFonts w:hAnsi="Times New Roman" w:ascii="Times New Roman"/>
          <w:color w:val="000000"/>
          <w:szCs w:val="24"/>
        </w:rPr>
      </w:pPr>
    </w:p>
    <w:p w:rsidRDefault="00544E03" w:rsidP="00854C51" w:rsidR="00854C51" w:rsidRPr="00EC376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UPUTA O PRAVNOM LIJEKU:</w:t>
      </w:r>
    </w:p>
    <w:p w:rsidRDefault="0089670D" w:rsidP="00D642B8" w:rsidR="0089670D" w:rsidRPr="00EC3760">
      <w:pPr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color w:val="000000"/>
          <w:szCs w:val="24"/>
        </w:rPr>
        <w:t xml:space="preserve">Protiv </w:t>
      </w:r>
      <w:r w:rsidR="00D642B8">
        <w:rPr>
          <w:rFonts w:hAnsi="Times New Roman" w:ascii="Times New Roman"/>
          <w:color w:val="000000"/>
          <w:szCs w:val="24"/>
        </w:rPr>
        <w:t xml:space="preserve">ovoga </w:t>
      </w:r>
      <w:r w:rsidR="00A635A8">
        <w:rPr>
          <w:rFonts w:hAnsi="Times New Roman" w:ascii="Times New Roman"/>
          <w:color w:val="000000"/>
          <w:szCs w:val="24"/>
        </w:rPr>
        <w:t>zaključka</w:t>
      </w:r>
      <w:r w:rsidR="00D642B8">
        <w:rPr>
          <w:rFonts w:hAnsi="Times New Roman" w:ascii="Times New Roman"/>
          <w:color w:val="000000"/>
          <w:szCs w:val="24"/>
        </w:rPr>
        <w:t xml:space="preserve"> žalba nije dopuštena.</w:t>
      </w:r>
    </w:p>
    <w:p w:rsidRDefault="00854C51" w:rsidP="00854C51" w:rsidR="00854C51" w:rsidRPr="00EC3760">
      <w:pPr>
        <w:rPr>
          <w:rFonts w:hAnsi="Times New Roman" w:ascii="Times New Roman"/>
          <w:color w:val="000000"/>
          <w:szCs w:val="24"/>
        </w:rPr>
      </w:pPr>
    </w:p>
    <w:p w:rsidRDefault="00F37BB2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DNA:</w:t>
      </w:r>
    </w:p>
    <w:p w:rsidRDefault="00544E03" w:rsidP="009A61EE" w:rsidR="009A61EE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A312EF">
        <w:rPr>
          <w:rFonts w:hAnsi="Times New Roman" w:ascii="Times New Roman"/>
          <w:color w:val="000000"/>
          <w:szCs w:val="24"/>
        </w:rPr>
        <w:t xml:space="preserve">predlagatelju </w:t>
      </w:r>
      <w:r w:rsidR="009A61EE">
        <w:rPr>
          <w:rFonts w:hAnsi="Times New Roman" w:ascii="Times New Roman"/>
          <w:color w:val="000000"/>
          <w:szCs w:val="24"/>
        </w:rPr>
        <w:t>- FINA-i Split</w:t>
      </w:r>
    </w:p>
    <w:p w:rsidRDefault="00A312EF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3D52B4">
        <w:rPr>
          <w:rFonts w:hAnsi="Times New Roman" w:ascii="Times New Roman"/>
          <w:color w:val="000000"/>
          <w:szCs w:val="24"/>
        </w:rPr>
        <w:t xml:space="preserve">dužniku </w:t>
      </w:r>
    </w:p>
    <w:p w:rsidRDefault="009A61EE" w:rsidP="00A312EF" w:rsidR="009A61EE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zakonskom zastupniku dužnika</w:t>
      </w:r>
    </w:p>
    <w:p w:rsidRDefault="00A82EBF" w:rsidP="00A312EF" w:rsidR="00A82EB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privremeno</w:t>
      </w:r>
      <w:r w:rsidR="009A61EE">
        <w:rPr>
          <w:rFonts w:hAnsi="Times New Roman" w:ascii="Times New Roman"/>
          <w:color w:val="000000"/>
          <w:szCs w:val="24"/>
        </w:rPr>
        <w:t>m</w:t>
      </w:r>
      <w:r>
        <w:rPr>
          <w:rFonts w:hAnsi="Times New Roman" w:ascii="Times New Roman"/>
          <w:color w:val="000000"/>
          <w:szCs w:val="24"/>
        </w:rPr>
        <w:t xml:space="preserve"> stečajno</w:t>
      </w:r>
      <w:r w:rsidR="009A61EE">
        <w:rPr>
          <w:rFonts w:hAnsi="Times New Roman" w:ascii="Times New Roman"/>
          <w:color w:val="000000"/>
          <w:szCs w:val="24"/>
        </w:rPr>
        <w:t>m upravitelju</w:t>
      </w:r>
    </w:p>
    <w:p w:rsidRDefault="003D52B4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mrežna stranica e-Oglasna ploča sudova</w:t>
      </w:r>
    </w:p>
    <w:p w:rsidRDefault="00544E03" w:rsidP="003D52B4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F37BB2" w:rsidRPr="00544E03">
        <w:rPr>
          <w:rFonts w:hAnsi="Times New Roman" w:ascii="Times New Roman"/>
          <w:color w:val="000000"/>
          <w:szCs w:val="24"/>
        </w:rPr>
        <w:t>u spi</w:t>
      </w:r>
      <w:r w:rsidR="003D52B4">
        <w:rPr>
          <w:rFonts w:hAnsi="Times New Roman" w:ascii="Times New Roman"/>
          <w:color w:val="000000"/>
          <w:szCs w:val="24"/>
        </w:rPr>
        <w:t>s</w:t>
      </w:r>
    </w:p>
    <w:sectPr w:rsidSect="00A312EF" w:rsidR="003D52B4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886721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  <w:sz w:val="22"/>
        <w:szCs w:val="22"/>
      </w:rPr>
    </w:pPr>
  </w:p>
  <w:p w:rsidRDefault="005E3D7B" w:rsidP="006300BC" w:rsidR="00B306C7" w:rsidRPr="00EC3760">
    <w:pPr>
      <w:pStyle w:val="Zaglavlje"/>
      <w:jc w:val="right"/>
      <w:rPr>
        <w:color w:val="000000"/>
        <w:sz w:val="22"/>
        <w:szCs w:val="22"/>
      </w:rPr>
    </w:pPr>
    <w:r w:rsidRPr="005E3D7B">
      <w:rPr>
        <w:rFonts w:hAnsi="Times New Roman" w:ascii="Times New Roman"/>
      </w:rPr>
      <w:t>11. St-</w:t>
    </w:r>
    <w:r w:rsidR="00A312EF">
      <w:rPr>
        <w:rFonts w:hAnsi="Times New Roman" w:ascii="Times New Roman"/>
      </w:rPr>
      <w:t>114/2015</w:t>
    </w:r>
  </w:p>
  <w:p w:rsidRDefault="00B306C7" w:rsidP="006300BC" w:rsidR="00B306C7" w:rsidRPr="00EC3760">
    <w:pPr>
      <w:pStyle w:val="Zaglavlje"/>
      <w:jc w:val="right"/>
      <w:rPr>
        <w:color w:val="000000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D7B" w:rsidP="005E3D7B" w:rsidR="005E3D7B" w:rsidRPr="005E3D7B">
    <w:pPr>
      <w:pStyle w:val="Zaglavlje"/>
      <w:jc w:val="right"/>
      <w:rPr>
        <w:rFonts w:hAnsi="Times New Roman" w:ascii="Times New Roman"/>
      </w:rPr>
    </w:pPr>
    <w:r w:rsidRPr="005E3D7B">
      <w:rPr>
        <w:rFonts w:hAnsi="Times New Roman" w:ascii="Times New Roman"/>
      </w:rPr>
      <w:t>11. St-</w:t>
    </w:r>
    <w:r w:rsidR="009F4006">
      <w:rPr>
        <w:rFonts w:hAnsi="Times New Roman" w:ascii="Times New Roman"/>
      </w:rPr>
      <w:t>650/2016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618EA"/>
    <w:rsid w:val="0017520E"/>
    <w:rsid w:val="00176F5A"/>
    <w:rsid w:val="00186CB1"/>
    <w:rsid w:val="00190CAC"/>
    <w:rsid w:val="001A51F0"/>
    <w:rsid w:val="001A5750"/>
    <w:rsid w:val="001C0EEB"/>
    <w:rsid w:val="001C76ED"/>
    <w:rsid w:val="001D04DC"/>
    <w:rsid w:val="00267E23"/>
    <w:rsid w:val="00273307"/>
    <w:rsid w:val="002B0A8F"/>
    <w:rsid w:val="00314FF2"/>
    <w:rsid w:val="00325962"/>
    <w:rsid w:val="003312BE"/>
    <w:rsid w:val="00382A9E"/>
    <w:rsid w:val="003974FD"/>
    <w:rsid w:val="003B6619"/>
    <w:rsid w:val="003C7771"/>
    <w:rsid w:val="003D52B4"/>
    <w:rsid w:val="003E7D20"/>
    <w:rsid w:val="00462442"/>
    <w:rsid w:val="004749B4"/>
    <w:rsid w:val="004C192A"/>
    <w:rsid w:val="004E4053"/>
    <w:rsid w:val="004E5A71"/>
    <w:rsid w:val="0054294B"/>
    <w:rsid w:val="00544E03"/>
    <w:rsid w:val="00581FE5"/>
    <w:rsid w:val="005D19CC"/>
    <w:rsid w:val="005E0CBF"/>
    <w:rsid w:val="005E3D7B"/>
    <w:rsid w:val="00607893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9DC"/>
    <w:rsid w:val="0075240F"/>
    <w:rsid w:val="0076551F"/>
    <w:rsid w:val="00774920"/>
    <w:rsid w:val="007D2F61"/>
    <w:rsid w:val="00820E13"/>
    <w:rsid w:val="00854C51"/>
    <w:rsid w:val="00863EAF"/>
    <w:rsid w:val="00886721"/>
    <w:rsid w:val="008879EB"/>
    <w:rsid w:val="0089670D"/>
    <w:rsid w:val="008D55BE"/>
    <w:rsid w:val="00923BFA"/>
    <w:rsid w:val="00932300"/>
    <w:rsid w:val="00995185"/>
    <w:rsid w:val="009A61EE"/>
    <w:rsid w:val="009C51EC"/>
    <w:rsid w:val="009F4006"/>
    <w:rsid w:val="009F67C3"/>
    <w:rsid w:val="00A312EF"/>
    <w:rsid w:val="00A635A8"/>
    <w:rsid w:val="00A7335C"/>
    <w:rsid w:val="00A7667D"/>
    <w:rsid w:val="00A82EBF"/>
    <w:rsid w:val="00AE50E7"/>
    <w:rsid w:val="00B306C7"/>
    <w:rsid w:val="00B57AF4"/>
    <w:rsid w:val="00BA2017"/>
    <w:rsid w:val="00BF77F5"/>
    <w:rsid w:val="00C00F04"/>
    <w:rsid w:val="00C11702"/>
    <w:rsid w:val="00C21454"/>
    <w:rsid w:val="00C51365"/>
    <w:rsid w:val="00C513AB"/>
    <w:rsid w:val="00C62249"/>
    <w:rsid w:val="00C746F6"/>
    <w:rsid w:val="00D204AA"/>
    <w:rsid w:val="00D317CD"/>
    <w:rsid w:val="00D642B8"/>
    <w:rsid w:val="00D64725"/>
    <w:rsid w:val="00D72262"/>
    <w:rsid w:val="00D75016"/>
    <w:rsid w:val="00D87F92"/>
    <w:rsid w:val="00D95EC9"/>
    <w:rsid w:val="00DA5B92"/>
    <w:rsid w:val="00DE18EC"/>
    <w:rsid w:val="00DE6AA7"/>
    <w:rsid w:val="00E354DD"/>
    <w:rsid w:val="00E416B3"/>
    <w:rsid w:val="00E47948"/>
    <w:rsid w:val="00E71EB1"/>
    <w:rsid w:val="00EC3760"/>
    <w:rsid w:val="00EC60C2"/>
    <w:rsid w:val="00ED432B"/>
    <w:rsid w:val="00EE3F32"/>
    <w:rsid w:val="00F047AE"/>
    <w:rsid w:val="00F37BB2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St-650/2016</izvorni_sadrzaj>
    <derivirana_varijabla naziv="DomainObject.Predmet.OznakaBroj_1">St-650/2016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BERLAN, d.o.o. za trgovinu, ugostiteljstvo i turizam</izvorni_sadrzaj>
    <derivirana_varijabla naziv="DomainObject.Predmet.ProtustrankaFormated_1">  BERLAN, d.o.o. za trgovinu, ugostiteljstvo i turizam</derivirana_varijabla>
  </DomainObject.Predmet.ProtustrankaFormated>
  <DomainObject.Predmet.ProtustrankaFormatedOIB>
    <izvorni_sadrzaj>  BERLAN, d.o.o. za trgovinu, ugostiteljstvo i turizam, OIB 04078548304</izvorni_sadrzaj>
    <derivirana_varijabla naziv="DomainObject.Predmet.ProtustrankaFormatedOIB_1">  BERLAN, d.o.o. za trgovinu, ugostiteljstvo i turizam, OIB 04078548304</derivirana_varijabla>
  </DomainObject.Predmet.ProtustrankaFormatedOIB>
  <DomainObject.Predmet.ProtustrankaFormatedWithAdress>
    <izvorni_sadrzaj> BERLAN, d.o.o. za trgovinu, ugostiteljstvo i turizam, Osječka 9, 21000 Split</izvorni_sadrzaj>
    <derivirana_varijabla naziv="DomainObject.Predmet.ProtustrankaFormatedWithAdress_1"> BERLAN, d.o.o. za trgovinu, ugostiteljstvo i turizam, Osječka 9, 21000 Split</derivirana_varijabla>
  </DomainObject.Predmet.ProtustrankaFormatedWithAdress>
  <DomainObject.Predmet.ProtustrankaFormatedWithAdressOIB>
    <izvorni_sadrzaj> BERLAN, d.o.o. za trgovinu, ugostiteljstvo i turizam, OIB 04078548304, Osječka 9, 21000 Split</izvorni_sadrzaj>
    <derivirana_varijabla naziv="DomainObject.Predmet.ProtustrankaFormatedWithAdressOIB_1"> BERLAN, d.o.o. za trgovinu, ugostiteljstvo i turizam, OIB 04078548304, Osječka 9, 21000 Split</derivirana_varijabla>
  </DomainObject.Predmet.ProtustrankaFormatedWithAdressOIB>
  <DomainObject.Predmet.ProtustrankaWithAdress>
    <izvorni_sadrzaj>BERLAN, d.o.o. za trgovinu, ugostiteljstvo i turizam Osječka 9, 21000 Split</izvorni_sadrzaj>
    <derivirana_varijabla naziv="DomainObject.Predmet.ProtustrankaWithAdress_1">BERLAN, d.o.o. za trgovinu, ugostiteljstvo i turizam Osječka 9, 21000 Split</derivirana_varijabla>
  </DomainObject.Predmet.ProtustrankaWithAdress>
  <DomainObject.Predmet.ProtustrankaWithAdressOIB>
    <izvorni_sadrzaj>BERLAN, d.o.o. za trgovinu, ugostiteljstvo i turizam, OIB 04078548304, Osječka 9, 21000 Split</izvorni_sadrzaj>
    <derivirana_varijabla naziv="DomainObject.Predmet.ProtustrankaWithAdressOIB_1">BERLAN, d.o.o. za trgovinu, ugostiteljstvo i turizam, OIB 04078548304, Osječka 9, 21000 Split</derivirana_varijabla>
  </DomainObject.Predmet.ProtustrankaWithAdressOIB>
  <DomainObject.Predmet.ProtustrankaNazivFormated>
    <izvorni_sadrzaj>BERLAN, d.o.o. za trgovinu, ugostiteljstvo i turizam</izvorni_sadrzaj>
    <derivirana_varijabla naziv="DomainObject.Predmet.ProtustrankaNazivFormated_1">BERLAN, d.o.o. za trgovinu, ugostiteljstvo i turizam</derivirana_varijabla>
  </DomainObject.Predmet.ProtustrankaNazivFormated>
  <DomainObject.Predmet.ProtustrankaNazivFormatedOIB>
    <izvorni_sadrzaj>BERLAN, d.o.o. za trgovinu, ugostiteljstvo i turizam, OIB 04078548304</izvorni_sadrzaj>
    <derivirana_varijabla naziv="DomainObject.Predmet.ProtustrankaNazivFormatedOIB_1">BERLAN, d.o.o. za trgovinu, ugostiteljstvo i turizam, OIB 04078548304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921757.53</izvorni_sadrzaj>
    <derivirana_varijabla naziv="DomainObject.Predmet.TrenutnaVrijednost_1">921757.53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BERLAN, d.o.o. za trgovinu, ugostiteljstvo i turizam</item>
    </izvorni_sadrzaj>
    <derivirana_varijabla naziv="DomainObject.Predmet.ProtuStrankaListFormated_1">
      <item>BERLAN, d.o.o. za trgovinu, ugostiteljstvo i turizam</item>
    </derivirana_varijabla>
  </DomainObject.Predmet.ProtuStrankaListFormated>
  <DomainObject.Predmet.ProtuStrankaListFormatedOIB>
    <izvorni_sadrzaj>
      <item>BERLAN, d.o.o. za trgovinu, ugostiteljstvo i turizam, OIB 04078548304</item>
    </izvorni_sadrzaj>
    <derivirana_varijabla naziv="DomainObject.Predmet.ProtuStrankaListFormatedOIB_1">
      <item>BERLAN, d.o.o. za trgovinu, ugostiteljstvo i turizam, OIB 04078548304</item>
    </derivirana_varijabla>
  </DomainObject.Predmet.ProtuStrankaListFormatedOIB>
  <DomainObject.Predmet.ProtuStrankaListFormatedWithAdress>
    <izvorni_sadrzaj>
      <item>BERLAN, d.o.o. za trgovinu, ugostiteljstvo i turizam, Osječka 9, 21000 Split</item>
    </izvorni_sadrzaj>
    <derivirana_varijabla naziv="DomainObject.Predmet.ProtuStrankaListFormatedWithAdress_1">
      <item>BERLAN, d.o.o. za trgovinu, ugostiteljstvo i turizam, Osječka 9, 21000 Split</item>
    </derivirana_varijabla>
  </DomainObject.Predmet.ProtuStrankaListFormatedWithAdress>
  <DomainObject.Predmet.ProtuStrankaListFormatedWithAdressOIB>
    <izvorni_sadrzaj>
      <item>BERLAN, d.o.o. za trgovinu, ugostiteljstvo i turizam, OIB 04078548304, Osječka 9, 21000 Split</item>
    </izvorni_sadrzaj>
    <derivirana_varijabla naziv="DomainObject.Predmet.ProtuStrankaListFormatedWithAdressOIB_1">
      <item>BERLAN, d.o.o. za trgovinu, ugostiteljstvo i turizam, OIB 04078548304, Osječka 9, 21000 Split</item>
    </derivirana_varijabla>
  </DomainObject.Predmet.ProtuStrankaListFormatedWithAdressOIB>
  <DomainObject.Predmet.ProtuStrankaListNazivFormated>
    <izvorni_sadrzaj>
      <item>BERLAN, d.o.o. za trgovinu, ugostiteljstvo i turizam</item>
    </izvorni_sadrzaj>
    <derivirana_varijabla naziv="DomainObject.Predmet.ProtuStrankaListNazivFormated_1">
      <item>BERLAN, d.o.o. za trgovinu, ugostiteljstvo i turizam</item>
    </derivirana_varijabla>
  </DomainObject.Predmet.ProtuStrankaListNazivFormated>
  <DomainObject.Predmet.ProtuStrankaListNazivFormatedOIB>
    <izvorni_sadrzaj>
      <item>BERLAN, d.o.o. za trgovinu, ugostiteljstvo i turizam, OIB 04078548304</item>
    </izvorni_sadrzaj>
    <derivirana_varijabla naziv="DomainObject.Predmet.ProtuStrankaListNazivFormatedOIB_1">
      <item>BERLAN, d.o.o. za trgovinu, ugostiteljstvo i turizam, OIB 04078548304</item>
    </derivirana_varijabla>
  </DomainObject.Predmet.ProtuStrankaListNazivFormatedOIB>
  <DomainObject.Predmet.OstaliListFormated>
    <izvorni_sadrzaj>
      <item>Lada Berlan</item>
    </izvorni_sadrzaj>
    <derivirana_varijabla naziv="DomainObject.Predmet.OstaliListFormated_1">
      <item>Lada Berlan</item>
    </derivirana_varijabla>
  </DomainObject.Predmet.OstaliListFormated>
  <DomainObject.Predmet.OstaliListFormatedOIB>
    <izvorni_sadrzaj>
      <item>Lada Berlan, OIB 85557586668</item>
    </izvorni_sadrzaj>
    <derivirana_varijabla naziv="DomainObject.Predmet.OstaliListFormatedOIB_1">
      <item>Lada Berlan, OIB 85557586668</item>
    </derivirana_varijabla>
  </DomainObject.Predmet.OstaliListFormatedOIB>
  <DomainObject.Predmet.OstaliListFormatedWithAdress>
    <izvorni_sadrzaj>
      <item>Lada Berlan, Kralja Zvonimira 65 A, 21000 Split</item>
    </izvorni_sadrzaj>
    <derivirana_varijabla naziv="DomainObject.Predmet.OstaliListFormatedWithAdress_1">
      <item>Lada Berlan, Kralja Zvonimira 65 A, 21000 Split</item>
    </derivirana_varijabla>
  </DomainObject.Predmet.OstaliListFormatedWithAdress>
  <DomainObject.Predmet.OstaliListFormatedWithAdressOIB>
    <izvorni_sadrzaj>
      <item>Lada Berlan, OIB 85557586668, Kralja Zvonimira 65 A, 21000 Split</item>
    </izvorni_sadrzaj>
    <derivirana_varijabla naziv="DomainObject.Predmet.OstaliListFormatedWithAdressOIB_1">
      <item>Lada Berlan, OIB 85557586668, Kralja Zvonimira 65 A, 21000 Split</item>
    </derivirana_varijabla>
  </DomainObject.Predmet.OstaliListFormatedWithAdressOIB>
  <DomainObject.Predmet.OstaliListNazivFormated>
    <izvorni_sadrzaj>
      <item>Lada Berlan</item>
    </izvorni_sadrzaj>
    <derivirana_varijabla naziv="DomainObject.Predmet.OstaliListNazivFormated_1">
      <item>Lada Berlan</item>
    </derivirana_varijabla>
  </DomainObject.Predmet.OstaliListNazivFormated>
  <DomainObject.Predmet.OstaliListNazivFormatedOIB>
    <izvorni_sadrzaj>
      <item>Lada Berlan, OIB 85557586668</item>
    </izvorni_sadrzaj>
    <derivirana_varijabla naziv="DomainObject.Predmet.OstaliListNazivFormatedOIB_1">
      <item>Lada Berlan, OIB 85557586668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BERLAN, d.o.o. za trgovinu, ugostiteljstvo i turizam</izvorni_sadrzaj>
    <derivirana_varijabla naziv="DomainObject.Predmet.ProtustrankaIDrugi_1">BERLAN,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BERLAN, d.o.o. za trgovinu, ugostiteljstvo i turizam, OIB 04078548304, Osječka 9, 21000 Split</izvorni_sadrzaj>
    <derivirana_varijabla naziv="DomainObject.Predmet.ProtustrankaIDrugiAdressOIB_1">BERLAN, d.o.o. za trgovinu, ugostiteljstvo i turizam, OIB 04078548304, Osječka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BERLAN, d.o.o. za trgovinu, ugostiteljstvo i turizam</item>
      <item>FINANCIJSKA AGENCIJA, RC SPLIT</item>
      <item>Lada Berlan</item>
    </izvorni_sadrzaj>
    <derivirana_varijabla naziv="DomainObject.Predmet.SudioniciListNaziv_1">
      <item>BERLAN, d.o.o. za trgovinu, ugostiteljstvo i turizam</item>
      <item>FINANCIJSKA AGENCIJA, RC SPLIT</item>
      <item>Lada Berlan</item>
    </derivirana_varijabla>
  </DomainObject.Predmet.SudioniciListNaziv>
  <DomainObject.Predmet.SudioniciListAdressOIB>
    <izvorni_sadrzaj>
      <item>BERLAN, d.o.o. za trgovinu, ugostiteljstvo i turizam, OIB 04078548304, Osječka 9,21000 Split</item>
      <item>FINANCIJSKA AGENCIJA, RC SPLIT, OIB 85821130368, Mažuranićevo šetalište 24 b,21000 Split</item>
      <item>Lada Berlan, OIB 85557586668, Kralja Zvonimira 65 A,21000 Split</item>
    </izvorni_sadrzaj>
    <derivirana_varijabla naziv="DomainObject.Predmet.SudioniciListAdressOIB_1">
      <item>BERLAN, d.o.o. za trgovinu, ugostiteljstvo i turizam, OIB 04078548304, Osječka 9,21000 Split</item>
      <item>FINANCIJSKA AGENCIJA, RC SPLIT, OIB 85821130368, Mažuranićevo šetalište 24 b,21000 Split</item>
      <item>Lada Berlan, OIB 85557586668, Kralja Zvonimira 65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04078548304</item>
      <item>, OIB 85557586668</item>
    </izvorni_sadrzaj>
    <derivirana_varijabla naziv="DomainObject.Predmet.SudioniciListNazivOIB_1">
      <item>, OIB 85821130368</item>
      <item>, OIB 04078548304</item>
      <item>, OIB 85557586668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B4C04D-3504-4DF6-AFA3-724FF23FD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1062</properties:Characters>
  <properties:Lines>36</properties:Lines>
  <properties:Paragraphs>25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2017-01-31T11:09:00Z</cp:lastPrinted>
  <dcterms:modified xmlns:xsi="http://www.w3.org/2001/XMLSchema-instance" xsi:type="dcterms:W3CDTF">2017-01-31T11:42:00Z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