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b0a5" w14:paraId="5e0b0a5" w:rsidRDefault="007D5D71" w:rsidP="007D5D71" w:rsidR="007D5D7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7 St-</w:t>
      </w:r>
      <w:r w:rsidR="00293D2F">
        <w:rPr>
          <w:rFonts w:cs="Times New Roman" w:hAnsi="Times New Roman" w:ascii="Times New Roman"/>
          <w:sz w:val="24"/>
          <w:szCs w:val="24"/>
        </w:rPr>
        <w:t>323/11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D71" w:rsidP="00293D2F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D71" w:rsidP="00293D2F" w:rsidR="007D5D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nad stečajnom masom stečajnog dužnika </w:t>
      </w:r>
      <w:r w:rsidR="00293D2F">
        <w:rPr>
          <w:rFonts w:cs="Times New Roman" w:hAnsi="Times New Roman" w:ascii="Times New Roman"/>
          <w:sz w:val="24"/>
          <w:szCs w:val="24"/>
        </w:rPr>
        <w:t>TUNDE d.o.o. iz Vodica, Zadarska bb, MBS:100007815</w:t>
      </w:r>
      <w:r>
        <w:rPr>
          <w:rFonts w:cs="Times New Roman" w:hAnsi="Times New Roman" w:ascii="Times New Roman"/>
          <w:sz w:val="24"/>
          <w:szCs w:val="24"/>
        </w:rPr>
        <w:t>,</w:t>
      </w:r>
      <w:r w:rsidR="00293D2F">
        <w:rPr>
          <w:rFonts w:cs="Times New Roman" w:hAnsi="Times New Roman" w:ascii="Times New Roman"/>
          <w:sz w:val="24"/>
          <w:szCs w:val="24"/>
        </w:rPr>
        <w:t xml:space="preserve"> OIB:51678721177,</w:t>
      </w:r>
      <w:r>
        <w:rPr>
          <w:rFonts w:cs="Times New Roman" w:hAnsi="Times New Roman" w:ascii="Times New Roman"/>
          <w:sz w:val="24"/>
          <w:szCs w:val="24"/>
        </w:rPr>
        <w:t xml:space="preserve"> zastupanog po stečajnom upravitelju </w:t>
      </w:r>
      <w:r w:rsidR="00293D2F">
        <w:rPr>
          <w:rFonts w:cs="Times New Roman" w:hAnsi="Times New Roman" w:ascii="Times New Roman"/>
          <w:sz w:val="24"/>
          <w:szCs w:val="24"/>
        </w:rPr>
        <w:t>Bijelić Draganu, dipl.oecc. iz Šibenika, Put kroz Meterize 25</w:t>
      </w:r>
      <w:r w:rsidRPr="00293D2F">
        <w:rPr>
          <w:rFonts w:cs="Times New Roman" w:hAnsi="Times New Roman" w:ascii="Times New Roman"/>
          <w:sz w:val="24"/>
          <w:szCs w:val="24"/>
        </w:rPr>
        <w:t xml:space="preserve">, </w:t>
      </w:r>
      <w:r w:rsidR="00293D2F" w:rsidRPr="00293D2F">
        <w:rPr>
          <w:rFonts w:cs="Times New Roman" w:hAnsi="Times New Roman" w:ascii="Times New Roman"/>
          <w:sz w:val="24"/>
          <w:szCs w:val="24"/>
        </w:rPr>
        <w:t>OIB: 53755649931</w:t>
      </w:r>
      <w:r w:rsidR="00293D2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93D2F">
        <w:rPr>
          <w:rFonts w:cs="Times New Roman" w:hAnsi="Times New Roman" w:ascii="Times New Roman"/>
          <w:sz w:val="24"/>
          <w:szCs w:val="24"/>
        </w:rPr>
        <w:t>11.veljače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293D2F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je š i o  j e</w:t>
      </w: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D71" w:rsidP="00293D2F" w:rsidR="007D5D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pod poslovnim brojem 7 St </w:t>
      </w:r>
      <w:r w:rsidR="00293D2F">
        <w:rPr>
          <w:rFonts w:cs="Times New Roman" w:hAnsi="Times New Roman" w:ascii="Times New Roman"/>
          <w:sz w:val="24"/>
          <w:szCs w:val="24"/>
        </w:rPr>
        <w:t>323/11-10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293D2F">
        <w:rPr>
          <w:rFonts w:cs="Times New Roman" w:hAnsi="Times New Roman" w:ascii="Times New Roman"/>
          <w:sz w:val="24"/>
          <w:szCs w:val="24"/>
        </w:rPr>
        <w:t>04.travnja 2012</w:t>
      </w:r>
      <w:r>
        <w:rPr>
          <w:rFonts w:cs="Times New Roman" w:hAnsi="Times New Roman" w:ascii="Times New Roman"/>
          <w:sz w:val="24"/>
          <w:szCs w:val="24"/>
        </w:rPr>
        <w:t xml:space="preserve">. godine dopunjuje </w:t>
      </w:r>
      <w:r w:rsidR="00293D2F">
        <w:rPr>
          <w:rFonts w:cs="Times New Roman" w:hAnsi="Times New Roman" w:ascii="Times New Roman"/>
          <w:sz w:val="24"/>
          <w:szCs w:val="24"/>
        </w:rPr>
        <w:t>se na način da se dodaju točke IV. i V</w:t>
      </w:r>
      <w:r>
        <w:rPr>
          <w:rFonts w:cs="Times New Roman" w:hAnsi="Times New Roman" w:ascii="Times New Roman"/>
          <w:sz w:val="24"/>
          <w:szCs w:val="24"/>
        </w:rPr>
        <w:t>. koje glase: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3D2F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="007D5D71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>
        <w:rPr>
          <w:rFonts w:cs="Times New Roman" w:hAnsi="Times New Roman" w:ascii="Times New Roman"/>
          <w:sz w:val="24"/>
          <w:szCs w:val="24"/>
        </w:rPr>
        <w:t>TUNDE d.o.o. iz Vodica, Zadarska bb, MBS:100007815, OIB:51678721177</w:t>
      </w:r>
      <w:r w:rsidR="007D5D71">
        <w:rPr>
          <w:rFonts w:cs="Times New Roman" w:hAnsi="Times New Roman" w:ascii="Times New Roman"/>
          <w:sz w:val="24"/>
          <w:szCs w:val="24"/>
        </w:rPr>
        <w:t xml:space="preserve">, upisat će se u sudski registar. </w:t>
      </w:r>
    </w:p>
    <w:p w:rsidRDefault="00293D2F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7D5D71">
        <w:rPr>
          <w:rFonts w:cs="Times New Roman" w:hAnsi="Times New Roman" w:ascii="Times New Roman"/>
          <w:sz w:val="24"/>
          <w:szCs w:val="24"/>
        </w:rPr>
        <w:t xml:space="preserve">. Stečajni upravitelj stečajne mase dužnika </w:t>
      </w:r>
      <w:r>
        <w:rPr>
          <w:rFonts w:cs="Times New Roman" w:hAnsi="Times New Roman" w:ascii="Times New Roman"/>
          <w:sz w:val="24"/>
          <w:szCs w:val="24"/>
        </w:rPr>
        <w:t>TUNDE d.o.o. iz Vodica, Zadarska bb, MBS:100007815, OIB:51678721177</w:t>
      </w:r>
      <w:r w:rsidR="007D5D71">
        <w:rPr>
          <w:rFonts w:cs="Times New Roman" w:hAnsi="Times New Roman" w:ascii="Times New Roman"/>
          <w:sz w:val="24"/>
          <w:szCs w:val="24"/>
        </w:rPr>
        <w:t xml:space="preserve">, je </w:t>
      </w:r>
      <w:r>
        <w:rPr>
          <w:rFonts w:cs="Times New Roman" w:hAnsi="Times New Roman" w:ascii="Times New Roman"/>
          <w:sz w:val="24"/>
          <w:szCs w:val="24"/>
        </w:rPr>
        <w:t>Bijelić Dragan, dipl.oecc. iz Šibenika, Put kroz Meterize 25</w:t>
      </w:r>
      <w:r w:rsidR="007D5D71">
        <w:rPr>
          <w:rFonts w:cs="Times New Roman" w:hAnsi="Times New Roman" w:ascii="Times New Roman"/>
          <w:sz w:val="24"/>
          <w:szCs w:val="24"/>
        </w:rPr>
        <w:t xml:space="preserve">, </w:t>
      </w:r>
      <w:r w:rsidRPr="00293D2F">
        <w:rPr>
          <w:rFonts w:cs="Times New Roman" w:hAnsi="Times New Roman" w:ascii="Times New Roman"/>
          <w:sz w:val="24"/>
          <w:szCs w:val="24"/>
        </w:rPr>
        <w:t>OIB: 53755649931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7D5D71" w:rsidRPr="00293D2F">
        <w:rPr>
          <w:rFonts w:cs="Times New Roman" w:hAnsi="Times New Roman" w:ascii="Times New Roman"/>
          <w:sz w:val="24"/>
          <w:szCs w:val="24"/>
        </w:rPr>
        <w:t>koji</w:t>
      </w:r>
      <w:r w:rsidR="007D5D71">
        <w:rPr>
          <w:rFonts w:cs="Times New Roman" w:hAnsi="Times New Roman" w:ascii="Times New Roman"/>
          <w:sz w:val="24"/>
          <w:szCs w:val="24"/>
        </w:rPr>
        <w:t xml:space="preserve"> podatak će se upisati u sudski registar. 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293D2F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D71" w:rsidP="00293D2F" w:rsidR="007D5D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pod poslovnim brojem 7 St-</w:t>
      </w:r>
      <w:r w:rsidR="00293D2F">
        <w:rPr>
          <w:rFonts w:cs="Times New Roman" w:hAnsi="Times New Roman" w:ascii="Times New Roman"/>
          <w:sz w:val="24"/>
          <w:szCs w:val="24"/>
        </w:rPr>
        <w:t>323/11-10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293D2F">
        <w:rPr>
          <w:rFonts w:cs="Times New Roman" w:hAnsi="Times New Roman" w:ascii="Times New Roman"/>
          <w:sz w:val="24"/>
          <w:szCs w:val="24"/>
        </w:rPr>
        <w:t>04. travnja 2012</w:t>
      </w:r>
      <w:r>
        <w:rPr>
          <w:rFonts w:cs="Times New Roman" w:hAnsi="Times New Roman" w:ascii="Times New Roman"/>
          <w:sz w:val="24"/>
          <w:szCs w:val="24"/>
        </w:rPr>
        <w:t xml:space="preserve">. godine zaključen je stečajni postupak nad stečajnim dužnikom </w:t>
      </w:r>
      <w:r w:rsidR="00293D2F">
        <w:rPr>
          <w:rFonts w:cs="Times New Roman" w:hAnsi="Times New Roman" w:ascii="Times New Roman"/>
          <w:sz w:val="24"/>
          <w:szCs w:val="24"/>
        </w:rPr>
        <w:t>TUNDE d.o.o. iz Vodica, Zadarska bb, MBS:100007815, OIB:51678721177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D5D71" w:rsidP="007D5D71" w:rsidR="007D5D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odlučeno je kao u izreci ovog rješenja, te je određen upis navedene stečajne mase stečajnog dužnika u sudski registar, temeljem članka 438. Stečajnog zakona. 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93D2F">
        <w:rPr>
          <w:rFonts w:cs="Times New Roman" w:hAnsi="Times New Roman" w:ascii="Times New Roman"/>
          <w:sz w:val="24"/>
          <w:szCs w:val="24"/>
        </w:rPr>
        <w:t>11.veljače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D5D71" w:rsidP="007D5D71" w:rsidR="007D5D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u roku 8 dana od dana primitka istog. Žalba se podnosi u tri (3) primjerka putem ovog suda za Visoki trgovački sud Republike Hrvatske u Zagrebu. 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</w:t>
      </w:r>
    </w:p>
    <w:p w:rsidRDefault="00293D2F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</w:t>
      </w:r>
      <w:r w:rsidR="007D5D71">
        <w:rPr>
          <w:rFonts w:cs="Times New Roman" w:hAnsi="Times New Roman" w:ascii="Times New Roman"/>
          <w:sz w:val="24"/>
          <w:szCs w:val="24"/>
        </w:rPr>
        <w:t>glasna ploča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-sudski registar</w:t>
      </w: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D71" w:rsidP="007D5D71" w:rsidR="007D5D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686A" w:rsidP="00100F22" w:rsidR="004D686A" w:rsidRPr="00100F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4D686A" w:rsidRPr="00100F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F22"/>
    <w:rsid w:val="00100F22"/>
    <w:rsid w:val="00293D2F"/>
    <w:rsid w:val="004D686A"/>
    <w:rsid w:val="007D5D71"/>
    <w:rsid w:val="00C8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00F2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81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00F2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81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67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2011.</izvorni_sadrzaj>
    <derivirana_varijabla naziv="DomainObject.Predmet.DatumOsnivanja_1">2.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2012.</izvorni_sadrzaj>
    <derivirana_varijabla naziv="DomainObject.Predmet.DatumRjesavanja_1">4.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kolovoza 2012.</izvorni_sadrzaj>
    <derivirana_varijabla naziv="DomainObject.Predmet.DatumZatvaranja_1">7. kolovoza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St-323/2011</izvorni_sadrzaj>
    <derivirana_varijabla naziv="DomainObject.Predmet.OznakaBroj_1">St-323/2011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
- od 08.12.15. spis je na uvidu u spisu
   7 St-837/15</izvorni_sadrzaj>
    <derivirana_varijabla naziv="DomainObject.Predmet.PrimjedbaSuca_1">a/a
- od 08.12.15. spis je na uvidu u spisu
   7 St-837/15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TUNDE d.o.o. iz Vodica zastupanog po punomoćniku ROBERT MILLER CHRISTIE, TUNDE d.o.o.; TUNDE MIKUS CHRISTIE, TUNDE d.o.o.</izvorni_sadrzaj>
    <derivirana_varijabla naziv="DomainObject.Predmet.ProtustrankaFormated_1">  TUNDE d.o.o. iz Vodica zastupanog po punomoćniku ROBERT MILLER CHRISTIE, TUNDE d.o.o.; TUNDE MIKUS CHRISTIE, TUNDE d.o.o.</derivirana_varijabla>
  </DomainObject.Predmet.ProtustrankaFormated>
  <DomainObject.Predmet.ProtustrankaFormatedOIB>
    <izvorni_sadrzaj>  TUNDE d.o.o. iz Vodica, OIB 51678721177 zastupanog po punomoćniku ROBERT MILLER CHRISTIE, TUNDE d.o.o.; TUNDE MIKUS CHRISTIE, TUNDE d.o.o.</izvorni_sadrzaj>
    <derivirana_varijabla naziv="DomainObject.Predmet.ProtustrankaFormatedOIB_1">  TUNDE d.o.o. iz Vodica, OIB 51678721177 zastupanog po punomoćniku ROBERT MILLER CHRISTIE, TUNDE d.o.o.; TUNDE MIKUS CHRISTIE, TUNDE d.o.o.</derivirana_varijabla>
  </DomainObject.Predmet.ProtustrankaFormatedOIB>
  <DomainObject.Predmet.ProtustrankaFormatedWithAdress>
    <izvorni_sadrzaj> TUNDE d.o.o. iz Vodica, Zadarska bb, 22211 Vodice zastupanog po punomoćniku ROBERT MILLER CHRISTIE, TUNDE d.o.o.; TUNDE MIKUS CHRISTIE, TUNDE d.o.o.</izvorni_sadrzaj>
    <derivirana_varijabla naziv="DomainObject.Predmet.ProtustrankaFormatedWithAdress_1"> TUNDE d.o.o. iz Vodica, Zadarska bb, 22211 Vodice zastupanog po punomoćniku ROBERT MILLER CHRISTIE, TUNDE d.o.o.; TUNDE MIKUS CHRISTIE, TUNDE d.o.o.</derivirana_varijabla>
  </DomainObject.Predmet.ProtustrankaFormatedWithAdress>
  <DomainObject.Predmet.ProtustrankaFormatedWithAdressOIB>
    <izvorni_sadrzaj> TUNDE d.o.o. iz Vodica, OIB 51678721177, Zadarska bb, 22211 Vodice zastupanog po punomoćniku ROBERT MILLER CHRISTIE, TUNDE d.o.o.; TUNDE MIKUS CHRISTIE, TUNDE d.o.o.</izvorni_sadrzaj>
    <derivirana_varijabla naziv="DomainObject.Predmet.ProtustrankaFormatedWithAdressOIB_1"> TUNDE d.o.o. iz Vodica, OIB 51678721177, Zadarska bb, 22211 Vodice zastupanog po punomoćniku ROBERT MILLER CHRISTIE, TUNDE d.o.o.; TUNDE MIKUS CHRISTIE, TUNDE d.o.o.</derivirana_varijabla>
  </DomainObject.Predmet.ProtustrankaFormatedWithAdressOIB>
  <DomainObject.Predmet.ProtustrankaWithAdress>
    <izvorni_sadrzaj>TUNDE d.o.o. iz Vodica Zadarska bb, 22211 Vodice</izvorni_sadrzaj>
    <derivirana_varijabla naziv="DomainObject.Predmet.ProtustrankaWithAdress_1">TUNDE d.o.o. iz Vodica Zadarska bb, 22211 Vodice</derivirana_varijabla>
  </DomainObject.Predmet.ProtustrankaWithAdress>
  <DomainObject.Predmet.ProtustrankaWithAdressOIB>
    <izvorni_sadrzaj>TUNDE d.o.o. iz Vodica, OIB 51678721177, Zadarska bb, 22211 Vodice</izvorni_sadrzaj>
    <derivirana_varijabla naziv="DomainObject.Predmet.ProtustrankaWithAdressOIB_1">TUNDE d.o.o. iz Vodica, OIB 51678721177, Zadarska bb, 22211 Vodice</derivirana_varijabla>
  </DomainObject.Predmet.ProtustrankaWithAdressOIB>
  <DomainObject.Predmet.ProtustrankaNazivFormated>
    <izvorni_sadrzaj>TUNDE d.o.o. iz Vodica</izvorni_sadrzaj>
    <derivirana_varijabla naziv="DomainObject.Predmet.ProtustrankaNazivFormated_1">TUNDE d.o.o. iz Vodica</derivirana_varijabla>
  </DomainObject.Predmet.ProtustrankaNazivFormated>
  <DomainObject.Predmet.ProtustrankaNazivFormatedOIB>
    <izvorni_sadrzaj>TUNDE d.o.o. iz Vodica, OIB 51678721177</izvorni_sadrzaj>
    <derivirana_varijabla naziv="DomainObject.Predmet.ProtustrankaNazivFormatedOIB_1">TUNDE d.o.o. iz Vodica, OIB 51678721177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RHMF-POREZNA UPRAVA PODRUČNI URED ŠIBENIK</izvorni_sadrzaj>
    <derivirana_varijabla naziv="DomainObject.Predmet.StrankaFormated_1">  RHMF-POREZNA UPRAVA PODRUČNI URED ŠIBENIK</derivirana_varijabla>
  </DomainObject.Predmet.StrankaFormated>
  <DomainObject.Predmet.StrankaFormatedOIB>
    <izvorni_sadrzaj>  RHMF-POREZNA UPRAVA PODRUČNI URED ŠIBENIK</izvorni_sadrzaj>
    <derivirana_varijabla naziv="DomainObject.Predmet.StrankaFormatedOIB_1">  RHMF-POREZNA UPRAVA PODRUČNI URED ŠIBENIK</derivirana_varijabla>
  </DomainObject.Predmet.StrankaFormatedOIB>
  <DomainObject.Predmet.StrankaFormatedWithAdress>
    <izvorni_sadrzaj> RHMF-POREZNA UPRAVA PODRUČNI URED ŠIBENIK, 22000 Šibenik</izvorni_sadrzaj>
    <derivirana_varijabla naziv="DomainObject.Predmet.StrankaFormatedWithAdress_1"> RHMF-POREZNA UPRAVA PODRUČNI URED ŠIBENIK, 22000 Šibenik</derivirana_varijabla>
  </DomainObject.Predmet.StrankaFormatedWithAdress>
  <DomainObject.Predmet.StrankaFormatedWithAdressOIB>
    <izvorni_sadrzaj> RHMF-POREZNA UPRAVA PODRUČNI URED ŠIBENIK, 22000 Šibenik</izvorni_sadrzaj>
    <derivirana_varijabla naziv="DomainObject.Predmet.StrankaFormatedWithAdressOIB_1"> RHMF-POREZNA UPRAVA PODRUČNI URED ŠIBENIK, 22000 Šibenik</derivirana_varijabla>
  </DomainObject.Predmet.StrankaFormatedWithAdressOIB>
  <DomainObject.Predmet.StrankaWithAdress>
    <izvorni_sadrzaj>RHMF-POREZNA UPRAVA PODRUČNI URED ŠIBENIK 22000 Šibenik</izvorni_sadrzaj>
    <derivirana_varijabla naziv="DomainObject.Predmet.StrankaWithAdress_1">RHMF-POREZNA UPRAVA PODRUČNI URED ŠIBENIK 22000 Šibenik</derivirana_varijabla>
  </DomainObject.Predmet.StrankaWithAdress>
  <DomainObject.Predmet.StrankaWithAdressOIB>
    <izvorni_sadrzaj>RHMF-POREZNA UPRAVA PODRUČNI URED ŠIBENIK, 22000 Šibenik</izvorni_sadrzaj>
    <derivirana_varijabla naziv="DomainObject.Predmet.StrankaWithAdressOIB_1">RHMF-POREZNA UPRAVA PODRUČNI URED ŠIBENIK, 22000 Šibenik</derivirana_varijabla>
  </DomainObject.Predmet.StrankaWithAdressOIB>
  <DomainObject.Predmet.StrankaNazivFormated>
    <izvorni_sadrzaj>RHMF-POREZNA UPRAVA PODRUČNI URED ŠIBENIK</izvorni_sadrzaj>
    <derivirana_varijabla naziv="DomainObject.Predmet.StrankaNazivFormated_1">RHMF-POREZNA UPRAVA PODRUČNI URED ŠIBENIK</derivirana_varijabla>
  </DomainObject.Predmet.StrankaNazivFormated>
  <DomainObject.Predmet.StrankaNazivFormatedOIB>
    <izvorni_sadrzaj>RHMF-POREZNA UPRAVA PODRUČNI URED ŠIBENIK</izvorni_sadrzaj>
    <derivirana_varijabla naziv="DomainObject.Predmet.StrankaNazivFormatedOIB_1">RHMF-POREZNA UPRAVA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RHMF-POREZNA UPRAVA PODRUČNI URED ŠIBENIK</item>
    </izvorni_sadrzaj>
    <derivirana_varijabla naziv="DomainObject.Predmet.StrankaListFormated_1">
      <item>RHMF-POREZNA UPRAVA PODRUČNI URED ŠIBENIK</item>
    </derivirana_varijabla>
  </DomainObject.Predmet.StrankaListFormated>
  <DomainObject.Predmet.StrankaListFormatedOIB>
    <izvorni_sadrzaj>
      <item>RHMF-POREZNA UPRAVA PODRUČNI URED ŠIBENIK</item>
    </izvorni_sadrzaj>
    <derivirana_varijabla naziv="DomainObject.Predmet.StrankaListFormatedOIB_1">
      <item>RHMF-POREZNA UPRAVA PODRUČNI URED ŠIBENIK</item>
    </derivirana_varijabla>
  </DomainObject.Predmet.StrankaListFormatedOIB>
  <DomainObject.Predmet.StrankaListFormatedWithAdress>
    <izvorni_sadrzaj>
      <item>RHMF-POREZNA UPRAVA PODRUČNI URED ŠIBENIK, 22000 Šibenik</item>
    </izvorni_sadrzaj>
    <derivirana_varijabla naziv="DomainObject.Predmet.StrankaListFormatedWithAdress_1">
      <item>RHMF-POREZNA UPRAVA PODRUČNI URED ŠIBENIK, 22000 Šibenik</item>
    </derivirana_varijabla>
  </DomainObject.Predmet.StrankaListFormatedWithAdress>
  <DomainObject.Predmet.StrankaListFormatedWithAdressOIB>
    <izvorni_sadrzaj>
      <item>RHMF-POREZNA UPRAVA PODRUČNI URED ŠIBENIK, 22000 Šibenik</item>
    </izvorni_sadrzaj>
    <derivirana_varijabla naziv="DomainObject.Predmet.StrankaListFormatedWithAdressOIB_1">
      <item>RHMF-POREZNA UPRAVA PODRUČNI URED ŠIBENIK, 22000 Šibenik</item>
    </derivirana_varijabla>
  </DomainObject.Predmet.StrankaListFormatedWithAdressOIB>
  <DomainObject.Predmet.StrankaListNazivFormated>
    <izvorni_sadrzaj>
      <item>RHMF-POREZNA UPRAVA PODRUČNI URED ŠIBENIK</item>
    </izvorni_sadrzaj>
    <derivirana_varijabla naziv="DomainObject.Predmet.StrankaListNazivFormated_1">
      <item>RHMF-POREZNA UPRAVA PODRUČNI URED ŠIBENIK</item>
    </derivirana_varijabla>
  </DomainObject.Predmet.StrankaListNazivFormated>
  <DomainObject.Predmet.StrankaListNazivFormatedOIB>
    <izvorni_sadrzaj>
      <item>RHMF-POREZNA UPRAVA PODRUČNI URED ŠIBENIK</item>
    </izvorni_sadrzaj>
    <derivirana_varijabla naziv="DomainObject.Predmet.StrankaListNazivFormatedOIB_1">
      <item>RHMF-POREZNA UPRAVA PODRUČNI URED ŠIBENIK</item>
    </derivirana_varijabla>
  </DomainObject.Predmet.StrankaListNazivFormatedOIB>
  <DomainObject.Predmet.ProtuStrankaListFormated>
    <izvorni_sadrzaj>
      <item>TUNDE d.o.o. iz Vodica zastupanog po punomoćniku ROBERT MILLER CHRISTIE, TUNDE d.o.o.; TUNDE MIKUS CHRISTIE, TUNDE d.o.o.</item>
    </izvorni_sadrzaj>
    <derivirana_varijabla naziv="DomainObject.Predmet.ProtuStrankaListFormated_1">
      <item>TUNDE d.o.o. iz Vodica zastupanog po punomoćniku ROBERT MILLER CHRISTIE, TUNDE d.o.o.; TUNDE MIKUS CHRISTIE, TUNDE d.o.o.</item>
    </derivirana_varijabla>
  </DomainObject.Predmet.ProtuStrankaListFormated>
  <DomainObject.Predmet.ProtuStrankaListFormatedOIB>
    <izvorni_sadrzaj>
      <item>TUNDE d.o.o. iz Vodica, OIB 51678721177 zastupanog po punomoćniku ROBERT MILLER CHRISTIE, TUNDE d.o.o.; TUNDE MIKUS CHRISTIE, TUNDE d.o.o.</item>
    </izvorni_sadrzaj>
    <derivirana_varijabla naziv="DomainObject.Predmet.ProtuStrankaListFormatedOIB_1">
      <item>TUNDE d.o.o. iz Vodica, OIB 51678721177 zastupanog po punomoćniku ROBERT MILLER CHRISTIE, TUNDE d.o.o.; TUNDE MIKUS CHRISTIE, TUNDE d.o.o.</item>
    </derivirana_varijabla>
  </DomainObject.Predmet.ProtuStrankaListFormatedOIB>
  <DomainObject.Predmet.ProtuStrankaListFormatedWithAdress>
    <izvorni_sadrzaj>
      <item>TUNDE d.o.o. iz Vodica, Zadarska bb, 22211 Vodice zastupanog po punomoćniku ROBERT MILLER CHRISTIE, TUNDE d.o.o.; TUNDE MIKUS CHRISTIE, TUNDE d.o.o.</item>
    </izvorni_sadrzaj>
    <derivirana_varijabla naziv="DomainObject.Predmet.ProtuStrankaListFormatedWithAdress_1">
      <item>TUNDE d.o.o. iz Vodica, Zadarska bb, 22211 Vodice zastupanog po punomoćniku ROBERT MILLER CHRISTIE, TUNDE d.o.o.; TUNDE MIKUS CHRISTIE, TUNDE d.o.o.</item>
    </derivirana_varijabla>
  </DomainObject.Predmet.ProtuStrankaListFormatedWithAdress>
  <DomainObject.Predmet.ProtuStrankaListFormatedWithAdressOIB>
    <izvorni_sadrzaj>
      <item>TUNDE d.o.o. iz Vodica, OIB 51678721177, Zadarska bb, 22211 Vodice zastupanog po punomoćniku ROBERT MILLER CHRISTIE, TUNDE d.o.o.; TUNDE MIKUS CHRISTIE, TUNDE d.o.o.</item>
    </izvorni_sadrzaj>
    <derivirana_varijabla naziv="DomainObject.Predmet.ProtuStrankaListFormatedWithAdressOIB_1">
      <item>TUNDE d.o.o. iz Vodica, OIB 51678721177, Zadarska bb, 22211 Vodice zastupanog po punomoćniku ROBERT MILLER CHRISTIE, TUNDE d.o.o.; TUNDE MIKUS CHRISTIE, TUNDE d.o.o.</item>
    </derivirana_varijabla>
  </DomainObject.Predmet.ProtuStrankaListFormatedWithAdressOIB>
  <DomainObject.Predmet.ProtuStrankaListNazivFormated>
    <izvorni_sadrzaj>
      <item>TUNDE d.o.o. iz Vodica</item>
    </izvorni_sadrzaj>
    <derivirana_varijabla naziv="DomainObject.Predmet.ProtuStrankaListNazivFormated_1">
      <item>TUNDE d.o.o. iz Vodica</item>
    </derivirana_varijabla>
  </DomainObject.Predmet.ProtuStrankaListNazivFormated>
  <DomainObject.Predmet.ProtuStrankaListNazivFormatedOIB>
    <izvorni_sadrzaj>
      <item>TUNDE d.o.o. iz Vodica, OIB 51678721177</item>
    </izvorni_sadrzaj>
    <derivirana_varijabla naziv="DomainObject.Predmet.ProtuStrankaListNazivFormatedOIB_1">
      <item>TUNDE d.o.o. iz Vodica, OIB 51678721177</item>
    </derivirana_varijabla>
  </DomainObject.Predmet.ProtuStrankaListNazivFormatedOIB>
  <DomainObject.Predmet.OstaliListFormated>
    <izvorni_sadrzaj>
      <item>ROBERT MILLER CHRISTIE, TUNDE d.o.o. punomoćnik sudionika u postupku TUNDE d.o.o. iz Vodica</item>
      <item>TUNDE MIKUS CHRISTIE, TUNDE d.o.o. punomoćnik sudionika u postupku TUNDE d.o.o. iz Vodica</item>
    </izvorni_sadrzaj>
    <derivirana_varijabla naziv="DomainObject.Predmet.OstaliListFormated_1">
      <item>ROBERT MILLER CHRISTIE, TUNDE d.o.o. punomoćnik sudionika u postupku TUNDE d.o.o. iz Vodica</item>
      <item>TUNDE MIKUS CHRISTIE, TUNDE d.o.o. punomoćnik sudionika u postupku TUNDE d.o.o. iz Vodica</item>
    </derivirana_varijabla>
  </DomainObject.Predmet.OstaliListFormated>
  <DomainObject.Predmet.OstaliListFormatedOIB>
    <izvorni_sadrzaj>
      <item>ROBERT MILLER CHRISTIE, TUNDE d.o.o. punomoćnik sudionika u postupku TUNDE d.o.o. iz Vodica</item>
      <item>TUNDE MIKUS CHRISTIE, TUNDE d.o.o. punomoćnik sudionika u postupku TUNDE d.o.o. iz Vodica</item>
    </izvorni_sadrzaj>
    <derivirana_varijabla naziv="DomainObject.Predmet.OstaliListFormatedOIB_1">
      <item>ROBERT MILLER CHRISTIE, TUNDE d.o.o. punomoćnik sudionika u postupku TUNDE d.o.o. iz Vodica</item>
      <item>TUNDE MIKUS CHRISTIE, TUNDE d.o.o. punomoćnik sudionika u postupku TUNDE d.o.o. iz Vodica</item>
    </derivirana_varijabla>
  </DomainObject.Predmet.OstaliListFormatedOIB>
  <DomainObject.Predmet.OstaliListFormatedWithAdress>
    <izvorni_sadrzaj>
      <item>ROBERT MILLER CHRISTIE, TUNDE d.o.o., Zadarska bb, 22211 VODICE punomoćnik sudionika u postupku TUNDE d.o.o. iz Vodica</item>
      <item>TUNDE MIKUS CHRISTIE, TUNDE d.o.o., Zadarska bb, 22211 VODICE punomoćnik sudionika u postupku TUNDE d.o.o. iz Vodica</item>
    </izvorni_sadrzaj>
    <derivirana_varijabla naziv="DomainObject.Predmet.OstaliListFormatedWithAdress_1">
      <item>ROBERT MILLER CHRISTIE, TUNDE d.o.o., Zadarska bb, 22211 VODICE punomoćnik sudionika u postupku TUNDE d.o.o. iz Vodica</item>
      <item>TUNDE MIKUS CHRISTIE, TUNDE d.o.o., Zadarska bb, 22211 VODICE punomoćnik sudionika u postupku TUNDE d.o.o. iz Vodica</item>
    </derivirana_varijabla>
  </DomainObject.Predmet.OstaliListFormatedWithAdress>
  <DomainObject.Predmet.OstaliListFormatedWithAdressOIB>
    <izvorni_sadrzaj>
      <item>ROBERT MILLER CHRISTIE, TUNDE d.o.o., Zadarska bb, 22211 VODICE punomoćnik sudionika u postupku TUNDE d.o.o. iz Vodica</item>
      <item>TUNDE MIKUS CHRISTIE, TUNDE d.o.o., Zadarska bb, 22211 VODICE punomoćnik sudionika u postupku TUNDE d.o.o. iz Vodica</item>
    </izvorni_sadrzaj>
    <derivirana_varijabla naziv="DomainObject.Predmet.OstaliListFormatedWithAdressOIB_1">
      <item>ROBERT MILLER CHRISTIE, TUNDE d.o.o., Zadarska bb, 22211 VODICE punomoćnik sudionika u postupku TUNDE d.o.o. iz Vodica</item>
      <item>TUNDE MIKUS CHRISTIE, TUNDE d.o.o., Zadarska bb, 22211 VODICE punomoćnik sudionika u postupku TUNDE d.o.o. iz Vodica</item>
    </derivirana_varijabla>
  </DomainObject.Predmet.OstaliListFormatedWithAdressOIB>
  <DomainObject.Predmet.OstaliListNazivFormated>
    <izvorni_sadrzaj>
      <item>ROBERT MILLER CHRISTIE, TUNDE d.o.o.</item>
      <item>TUNDE MIKUS CHRISTIE, TUNDE d.o.o.</item>
    </izvorni_sadrzaj>
    <derivirana_varijabla naziv="DomainObject.Predmet.OstaliListNazivFormated_1">
      <item>ROBERT MILLER CHRISTIE, TUNDE d.o.o.</item>
      <item>TUNDE MIKUS CHRISTIE, TUNDE d.o.o.</item>
    </derivirana_varijabla>
  </DomainObject.Predmet.OstaliListNazivFormated>
  <DomainObject.Predmet.OstaliListNazivFormatedOIB>
    <izvorni_sadrzaj>
      <item>ROBERT MILLER CHRISTIE, TUNDE d.o.o.</item>
      <item>TUNDE MIKUS CHRISTIE, TUNDE d.o.o.</item>
    </izvorni_sadrzaj>
    <derivirana_varijabla naziv="DomainObject.Predmet.OstaliListNazivFormatedOIB_1">
      <item>ROBERT MILLER CHRISTIE, TUNDE d.o.o.</item>
      <item>TUNDE MIKUS CHRISTIE, TUNDE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RHMF-POREZNA UPRAVA PODRUČNI URED ŠIBENIK</izvorni_sadrzaj>
    <derivirana_varijabla naziv="DomainObject.Predmet.StrankaIDrugi_1">RHMF-POREZNA UPRAVA PODRUČNI URED ŠIBENIK</derivirana_varijabla>
  </DomainObject.Predmet.StrankaIDrugi>
  <DomainObject.Predmet.ProtustrankaIDrugi>
    <izvorni_sadrzaj>TUNDE d.o.o. iz Vodica</izvorni_sadrzaj>
    <derivirana_varijabla naziv="DomainObject.Predmet.ProtustrankaIDrugi_1">TUNDE d.o.o. iz Vodica</derivirana_varijabla>
  </DomainObject.Predmet.ProtustrankaIDrugi>
  <DomainObject.Predmet.StrankaIDrugiAdressOIB>
    <izvorni_sadrzaj>RHMF-POREZNA UPRAVA PODRUČNI URED ŠIBENIK, 22000 Šibenik</izvorni_sadrzaj>
    <derivirana_varijabla naziv="DomainObject.Predmet.StrankaIDrugiAdressOIB_1">RHMF-POREZNA UPRAVA PODRUČNI URED ŠIBENIK, 22000 Šibenik</derivirana_varijabla>
  </DomainObject.Predmet.StrankaIDrugiAdressOIB>
  <DomainObject.Predmet.ProtustrankaIDrugiAdressOIB>
    <izvorni_sadrzaj>TUNDE d.o.o. iz Vodica, OIB 51678721177, Zadarska bb, 22211 Vodice</izvorni_sadrzaj>
    <derivirana_varijabla naziv="DomainObject.Predmet.ProtustrankaIDrugiAdressOIB_1">TUNDE d.o.o. iz Vodica, OIB 51678721177, Zadarska bb,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2012.</izvorni_sadrzaj>
    <derivirana_varijabla naziv="DomainObject.Predmet.OdlukaRjesenje.DatumDonosenjaOdluke_1">4. travnja 2012.</derivirana_varijabla>
  </DomainObject.Predmet.OdlukaRjesenje.DatumDonosenjaOdluke>
  <DomainObject.Predmet.OdlukaRjesenje.DatumPravomocnosti>
    <izvorni_sadrzaj>10. svibnja 2012.</izvorni_sadrzaj>
    <derivirana_varijabla naziv="DomainObject.Predmet.OdlukaRjesenje.DatumPravomocnosti_1">10. svibnja 2012.</derivirana_varijabla>
  </DomainObject.Predmet.OdlukaRjesenje.DatumPravomocnosti>
  <DomainObject.Predmet.OdlukaRjesenje.Oznaka>
    <izvorni_sadrzaj>St-323/2011-10</izvorni_sadrzaj>
    <derivirana_varijabla naziv="DomainObject.Predmet.OdlukaRjesenje.Oznaka_1">St-323/2011-10</derivirana_varijabla>
  </DomainObject.Predmet.OdlukaRjesenje.Oznaka>
  <DomainObject.Predmet.SudioniciListNaziv>
    <izvorni_sadrzaj>
      <item>TUNDE d.o.o. iz Vodica</item>
      <item>RHMF-POREZNA UPRAVA PODRUČNI URED ŠIBENIK</item>
      <item>ROBERT MILLER CHRISTIE, TUNDE d.o.o.</item>
      <item>TUNDE MIKUS CHRISTIE, TUNDE d.o.o.</item>
    </izvorni_sadrzaj>
    <derivirana_varijabla naziv="DomainObject.Predmet.SudioniciListNaziv_1">
      <item>TUNDE d.o.o. iz Vodica</item>
      <item>RHMF-POREZNA UPRAVA PODRUČNI URED ŠIBENIK</item>
      <item>ROBERT MILLER CHRISTIE, TUNDE d.o.o.</item>
      <item>TUNDE MIKUS CHRISTIE, TUNDE d.o.o.</item>
    </derivirana_varijabla>
  </DomainObject.Predmet.SudioniciListNaziv>
  <DomainObject.Predmet.SudioniciListAdressOIB>
    <izvorni_sadrzaj>
      <item>TUNDE d.o.o. iz Vodica, OIB 51678721177, Zadarska bb,22211 Vodice</item>
      <item>RHMF-POREZNA UPRAVA PODRUČNI URED ŠIBENIK, 22000 Šibenik</item>
      <item>ROBERT MILLER CHRISTIE, TUNDE d.o.o., Zadarska bb,22211 VODICE</item>
      <item>TUNDE MIKUS CHRISTIE, TUNDE d.o.o., Zadarska bb,22211 VODICE</item>
    </izvorni_sadrzaj>
    <derivirana_varijabla naziv="DomainObject.Predmet.SudioniciListAdressOIB_1">
      <item>TUNDE d.o.o. iz Vodica, OIB 51678721177, Zadarska bb,22211 Vodice</item>
      <item>RHMF-POREZNA UPRAVA PODRUČNI URED ŠIBENIK, 22000 Šibenik</item>
      <item>ROBERT MILLER CHRISTIE, TUNDE d.o.o., Zadarska bb,22211 VODICE</item>
      <item>TUNDE MIKUS CHRISTIE, TUNDE d.o.o., Zadarska bb,22211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51678721177</item>
      <item>, OIB null</item>
      <item>, OIB null</item>
      <item>, OIB null</item>
    </izvorni_sadrzaj>
    <derivirana_varijabla naziv="DomainObject.Predmet.SudioniciListNazivOIB_1">
      <item>, OIB 51678721177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1525</properties:Characters>
  <properties:Lines>62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2016-02-11T09:18:00Z</dcterms:created>
  <dc:creator>Joško Livaković</dc:creator>
  <cp:lastModifiedBy>Joško Livaković</cp:lastModifiedBy>
  <cp:lastPrinted>2016-02-11T09:48:00Z</cp:lastPrinted>
  <dcterms:modified xmlns:xsi="http://www.w3.org/2001/XMLSchema-instance" xsi:type="dcterms:W3CDTF">2016-02-11T09:51:00Z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