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e72a" w14:paraId="992e72a" w:rsidRDefault="006926D9" w:rsidP="00CA3336" w:rsidR="00D4027A" w:rsidRPr="00CA3336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DC2057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  <w:t xml:space="preserve">             </w:t>
      </w:r>
      <w:r w:rsidR="00222CAC" w:rsidRPr="00CA3336">
        <w:rPr>
          <w:b/>
          <w:lang w:val="hr-HR"/>
        </w:rPr>
        <w:t>Posl. br.</w:t>
      </w:r>
      <w:r w:rsidR="00D4027A" w:rsidRPr="00CA3336">
        <w:rPr>
          <w:b/>
          <w:lang w:val="hr-HR"/>
        </w:rPr>
        <w:t xml:space="preserve"> 12. St</w:t>
      </w:r>
      <w:r w:rsidR="009D3C21" w:rsidRPr="00CA3336">
        <w:rPr>
          <w:b/>
          <w:lang w:val="hr-HR"/>
        </w:rPr>
        <w:t>-</w:t>
      </w:r>
      <w:r w:rsidR="00CA50B4">
        <w:rPr>
          <w:b/>
          <w:lang w:val="hr-HR"/>
        </w:rPr>
        <w:t>489/2017</w:t>
      </w:r>
    </w:p>
    <w:p w:rsidRDefault="00B46B1F" w:rsidP="00B46B1F" w:rsidR="00B46B1F" w:rsidRPr="00C175E7">
      <w:pPr>
        <w:rPr>
          <w:sz w:val="4"/>
          <w:szCs w:val="4"/>
          <w:lang w:eastAsia="hr-HR" w:val="hr-HR"/>
        </w:rPr>
      </w:pPr>
    </w:p>
    <w:p w:rsidRDefault="00D4027A" w:rsidP="00D4027A" w:rsidR="00D4027A" w:rsidRPr="00CA3336">
      <w:pPr>
        <w:pStyle w:val="Naslov1"/>
        <w:jc w:val="both"/>
      </w:pPr>
      <w:r w:rsidRPr="00CA3336">
        <w:t>REPUBLIKA HRVATSKA</w:t>
      </w:r>
    </w:p>
    <w:p w:rsidRDefault="00D4027A" w:rsidP="00D4027A" w:rsidR="00D4027A" w:rsidRPr="00CA3336">
      <w:pPr>
        <w:jc w:val="both"/>
        <w:rPr>
          <w:lang w:val="hr-HR"/>
        </w:rPr>
      </w:pPr>
      <w:r w:rsidRPr="00CA3336">
        <w:rPr>
          <w:b/>
          <w:lang w:val="hr-HR"/>
        </w:rPr>
        <w:t xml:space="preserve">TRGOVAČKI SUD U SPLITU </w:t>
      </w:r>
      <w:r w:rsidRPr="00CA3336">
        <w:rPr>
          <w:lang w:val="hr-HR"/>
        </w:rPr>
        <w:t xml:space="preserve">            </w:t>
      </w:r>
      <w:r w:rsidRPr="00CA3336">
        <w:rPr>
          <w:lang w:val="hr-HR"/>
        </w:rPr>
        <w:tab/>
      </w:r>
      <w:r w:rsidRPr="00CA3336">
        <w:rPr>
          <w:lang w:val="hr-HR"/>
        </w:rPr>
        <w:tab/>
      </w:r>
      <w:r w:rsidRPr="00CA3336">
        <w:rPr>
          <w:lang w:val="hr-HR"/>
        </w:rPr>
        <w:tab/>
        <w:t xml:space="preserve">      </w:t>
      </w:r>
    </w:p>
    <w:p w:rsidRDefault="009A7AD1" w:rsidP="00D4027A" w:rsidR="00D4027A" w:rsidRPr="00CA3336">
      <w:pPr>
        <w:rPr>
          <w:b/>
          <w:lang w:val="hr-HR"/>
        </w:rPr>
      </w:pPr>
      <w:r w:rsidRPr="00CA3336">
        <w:rPr>
          <w:b/>
          <w:lang w:val="hr-HR"/>
        </w:rPr>
        <w:t>Split, Sukoišanska br. 6</w:t>
      </w:r>
    </w:p>
    <w:p w:rsidRDefault="00D4027A" w:rsidP="00D4027A" w:rsidR="00D4027A" w:rsidRPr="00CA3336">
      <w:pPr>
        <w:rPr>
          <w:lang w:val="hr-HR"/>
        </w:rPr>
      </w:pPr>
    </w:p>
    <w:p w:rsidRDefault="00C450CF" w:rsidP="00C450CF" w:rsidR="00C450CF" w:rsidRPr="00CA3336">
      <w:pPr>
        <w:pStyle w:val="Naslov1"/>
      </w:pPr>
      <w:r w:rsidRPr="00CA3336">
        <w:t>R E P U B L I K A   H R V A T S K A</w:t>
      </w:r>
    </w:p>
    <w:p w:rsidRDefault="00C450CF" w:rsidP="00C450CF" w:rsidR="00C450CF" w:rsidRPr="00CA3336">
      <w:pPr>
        <w:rPr>
          <w:lang w:eastAsia="hr-HR" w:val="hr-HR"/>
        </w:rPr>
      </w:pPr>
    </w:p>
    <w:p w:rsidRDefault="00B556BD" w:rsidP="00D4027A" w:rsidR="00D4027A" w:rsidRPr="00CA3336">
      <w:pPr>
        <w:pStyle w:val="Naslov2"/>
        <w:rPr>
          <w:b/>
          <w:bCs/>
          <w:szCs w:val="24"/>
        </w:rPr>
      </w:pPr>
      <w:r w:rsidRPr="00CA3336">
        <w:rPr>
          <w:b/>
          <w:bCs/>
          <w:szCs w:val="24"/>
        </w:rPr>
        <w:t>R J E Š E N</w:t>
      </w:r>
      <w:r w:rsidR="00C450CF" w:rsidRPr="00CA3336">
        <w:rPr>
          <w:b/>
          <w:bCs/>
          <w:szCs w:val="24"/>
        </w:rPr>
        <w:t xml:space="preserve"> </w:t>
      </w:r>
      <w:r w:rsidRPr="00CA3336">
        <w:rPr>
          <w:b/>
          <w:bCs/>
          <w:szCs w:val="24"/>
        </w:rPr>
        <w:t xml:space="preserve">J E </w:t>
      </w:r>
    </w:p>
    <w:p w:rsidRDefault="00D4027A" w:rsidP="00D4027A" w:rsidR="00D4027A" w:rsidRPr="00CA3336">
      <w:pPr>
        <w:rPr>
          <w:lang w:val="hr-HR"/>
        </w:rPr>
      </w:pPr>
    </w:p>
    <w:p w:rsidRDefault="00B556BD" w:rsidP="00536255" w:rsidR="00536255" w:rsidRPr="00CA3336">
      <w:pPr>
        <w:pStyle w:val="Tijeloteksta"/>
        <w:rPr>
          <w:szCs w:val="24"/>
          <w:lang w:val="hr-HR"/>
        </w:rPr>
      </w:pPr>
      <w:r w:rsidRPr="00CA3336">
        <w:rPr>
          <w:szCs w:val="24"/>
          <w:lang w:val="hr-HR"/>
        </w:rPr>
        <w:tab/>
      </w:r>
      <w:r w:rsidR="00536255" w:rsidRPr="00CA3336">
        <w:rPr>
          <w:szCs w:val="24"/>
          <w:lang w:val="hr-HR"/>
        </w:rPr>
        <w:t xml:space="preserve">Trgovački sud u Splitu, po sucu </w:t>
      </w:r>
      <w:r w:rsidR="00CA3336">
        <w:rPr>
          <w:szCs w:val="24"/>
          <w:lang w:val="hr-HR"/>
        </w:rPr>
        <w:t>t</w:t>
      </w:r>
      <w:r w:rsidR="00536255" w:rsidRPr="00CA3336">
        <w:rPr>
          <w:szCs w:val="24"/>
          <w:lang w:val="hr-HR"/>
        </w:rPr>
        <w:t xml:space="preserve">og suda Pašku Bačiću, kao stečajnom sucu, u stečajnom </w:t>
      </w:r>
      <w:r w:rsidR="00C450CF" w:rsidRPr="00CA3336">
        <w:rPr>
          <w:szCs w:val="24"/>
          <w:lang w:val="hr-HR"/>
        </w:rPr>
        <w:t>postupku</w:t>
      </w:r>
      <w:r w:rsidR="00536255" w:rsidRPr="00CA3336">
        <w:rPr>
          <w:szCs w:val="24"/>
          <w:lang w:val="hr-HR"/>
        </w:rPr>
        <w:t xml:space="preserve"> povodom prijedloga predlagatelja </w:t>
      </w:r>
      <w:r w:rsidR="00CA3336" w:rsidRPr="00CA3336">
        <w:rPr>
          <w:szCs w:val="24"/>
          <w:lang w:val="hr-HR"/>
        </w:rPr>
        <w:t>FINANCIJSKE AGENCIJE, Regionalni centar Split, Mažuranićevo šetalište 24b</w:t>
      </w:r>
      <w:r w:rsidR="00CA3336" w:rsidRPr="00CA3336">
        <w:rPr>
          <w:lang w:val="hr-HR"/>
        </w:rPr>
        <w:t>, OIB: 85821130368</w:t>
      </w:r>
      <w:r w:rsidR="00536255" w:rsidRPr="00CA3336">
        <w:rPr>
          <w:szCs w:val="24"/>
          <w:lang w:val="hr-HR"/>
        </w:rPr>
        <w:t xml:space="preserve">, za otvaranje stečajnog postupka nad dužnikom </w:t>
      </w:r>
      <w:r w:rsidR="006926D9">
        <w:t>KREZIĆ j.d.o.o. Povlja, Mala banda 3, OIB: 39227331509</w:t>
      </w:r>
      <w:r w:rsidR="00536255" w:rsidRPr="00CA3336">
        <w:rPr>
          <w:szCs w:val="24"/>
          <w:lang w:val="hr-HR"/>
        </w:rPr>
        <w:t xml:space="preserve">, dana </w:t>
      </w:r>
      <w:r w:rsidR="006926D9">
        <w:rPr>
          <w:szCs w:val="24"/>
          <w:lang w:val="hr-HR"/>
        </w:rPr>
        <w:t>31. kolovoza 2018.</w:t>
      </w:r>
    </w:p>
    <w:p w:rsidRDefault="00EF6C92" w:rsidP="00D4027A" w:rsidR="00EF6C92" w:rsidRPr="00C175E7">
      <w:pPr>
        <w:rPr>
          <w:sz w:val="26"/>
          <w:szCs w:val="26"/>
          <w:lang w:val="hr-HR"/>
        </w:rPr>
      </w:pPr>
    </w:p>
    <w:p w:rsidRDefault="00B556BD" w:rsidP="00D4027A" w:rsidR="00D4027A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</w:t>
      </w:r>
      <w:r w:rsidR="00D4027A" w:rsidRPr="00CA3336">
        <w:rPr>
          <w:lang w:val="hr-HR"/>
        </w:rPr>
        <w:t xml:space="preserve">j e                                               </w:t>
      </w:r>
    </w:p>
    <w:p w:rsidRDefault="00D4027A" w:rsidP="00D4027A" w:rsidR="00D4027A" w:rsidRPr="00CA3336">
      <w:pPr>
        <w:jc w:val="both"/>
        <w:rPr>
          <w:lang w:val="hr-HR"/>
        </w:rPr>
      </w:pPr>
    </w:p>
    <w:p w:rsidRDefault="0033674C" w:rsidP="0033674C" w:rsidR="0033674C" w:rsidRPr="006926D9">
      <w:pPr>
        <w:pStyle w:val="Naslov3"/>
        <w:ind w:firstLine="12" w:left="708"/>
        <w:rPr>
          <w:b w:val="false"/>
          <w:szCs w:val="24"/>
        </w:rPr>
      </w:pPr>
      <w:r w:rsidRPr="00CA3336">
        <w:rPr>
          <w:b w:val="false"/>
          <w:szCs w:val="24"/>
        </w:rPr>
        <w:t>I. Otvara se stečajni postupak nad dužnikom</w:t>
      </w:r>
      <w:r w:rsidR="00EF6C92" w:rsidRPr="00CA3336">
        <w:rPr>
          <w:b w:val="false"/>
          <w:szCs w:val="24"/>
        </w:rPr>
        <w:t xml:space="preserve"> </w:t>
      </w:r>
      <w:r w:rsidR="006926D9" w:rsidRPr="006926D9">
        <w:rPr>
          <w:b w:val="false"/>
        </w:rPr>
        <w:t>KREZIĆ j.d.o.o. Povlja, Mala banda 3, OIB: 39227331509</w:t>
      </w:r>
      <w:r w:rsidR="00CA3336" w:rsidRPr="006926D9">
        <w:rPr>
          <w:b w:val="false"/>
          <w:szCs w:val="24"/>
        </w:rPr>
        <w:t>.</w:t>
      </w:r>
    </w:p>
    <w:p w:rsidRDefault="0033674C" w:rsidP="0033674C" w:rsidR="0033674C" w:rsidRPr="00CA3336">
      <w:pPr>
        <w:rPr>
          <w:lang w:val="hr-HR"/>
        </w:rPr>
      </w:pPr>
    </w:p>
    <w:p w:rsidRDefault="0033674C" w:rsidP="00284543" w:rsidR="0033674C" w:rsidRPr="00CA3336">
      <w:pPr>
        <w:ind w:left="708"/>
        <w:jc w:val="both"/>
        <w:rPr>
          <w:lang w:val="hr-HR"/>
        </w:rPr>
      </w:pPr>
      <w:r w:rsidRPr="00CA3336">
        <w:rPr>
          <w:lang w:val="hr-HR"/>
        </w:rPr>
        <w:t>II. Za stečajnog upravitelja imenuje se</w:t>
      </w:r>
      <w:r w:rsidR="00284543">
        <w:rPr>
          <w:lang w:val="hr-HR"/>
        </w:rPr>
        <w:t xml:space="preserve"> </w:t>
      </w:r>
      <w:r w:rsidR="0059324B" w:rsidRPr="0059324B">
        <w:rPr>
          <w:lang w:val="hr-HR"/>
        </w:rPr>
        <w:t>Daniela Kovač, dipl. pravnica iz Kaštel Sućurca, Cesta dr. Franje Tuđmana 238A, OIB: 73917202839</w:t>
      </w:r>
      <w:r w:rsidR="00CA3336">
        <w:rPr>
          <w:lang w:val="hr-HR"/>
        </w:rPr>
        <w:t>.</w:t>
      </w:r>
    </w:p>
    <w:p w:rsidRDefault="004A65BB" w:rsidP="00AB1B0B" w:rsidR="004A65BB" w:rsidRPr="00CA3336">
      <w:pPr>
        <w:ind w:left="708"/>
        <w:jc w:val="both"/>
        <w:rPr>
          <w:lang w:val="hr-HR"/>
        </w:rPr>
      </w:pPr>
    </w:p>
    <w:p w:rsidRDefault="0033674C" w:rsidP="0033674C" w:rsidR="0033674C" w:rsidRPr="00CA3336">
      <w:pPr>
        <w:ind w:firstLine="12" w:left="708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</w:t>
      </w:r>
      <w:r w:rsidR="006926D9">
        <w:rPr>
          <w:lang w:val="hr-HR"/>
        </w:rPr>
        <w:t>31. kolovoza 2018.</w:t>
      </w:r>
      <w:r w:rsidR="00E54B9B" w:rsidRPr="00CA3336">
        <w:rPr>
          <w:lang w:val="hr-HR"/>
        </w:rPr>
        <w:t xml:space="preserve"> u </w:t>
      </w:r>
      <w:r w:rsidR="006926D9">
        <w:rPr>
          <w:lang w:val="hr-HR"/>
        </w:rPr>
        <w:t>13</w:t>
      </w:r>
      <w:r w:rsidR="00894193" w:rsidRPr="00CA3336">
        <w:rPr>
          <w:lang w:val="hr-HR"/>
        </w:rPr>
        <w:t>,0</w:t>
      </w:r>
      <w:r w:rsidR="00147C3D" w:rsidRPr="00CA3336">
        <w:rPr>
          <w:lang w:val="hr-HR"/>
        </w:rPr>
        <w:t>0</w:t>
      </w:r>
      <w:r w:rsidRPr="00CA3336">
        <w:rPr>
          <w:lang w:val="hr-HR"/>
        </w:rPr>
        <w:t xml:space="preserve"> sati kada je ovo rješenje o otvaranju stečajnog postupka </w:t>
      </w:r>
      <w:r w:rsidR="00CA3336">
        <w:rPr>
          <w:lang w:val="hr-HR"/>
        </w:rPr>
        <w:t>objavljeno</w:t>
      </w:r>
      <w:r w:rsidRPr="00CA3336">
        <w:rPr>
          <w:lang w:val="hr-HR"/>
        </w:rPr>
        <w:t xml:space="preserve"> na</w:t>
      </w:r>
      <w:r w:rsidR="00CA3336"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 w:rsidR="00CA3336">
        <w:rPr>
          <w:lang w:val="hr-HR"/>
        </w:rPr>
        <w:t>e-Oglasna</w:t>
      </w:r>
      <w:r w:rsidR="00CA3336" w:rsidRPr="00CA3336">
        <w:rPr>
          <w:lang w:val="hr-HR"/>
        </w:rPr>
        <w:t xml:space="preserve"> </w:t>
      </w:r>
      <w:r w:rsidR="00CA3336">
        <w:rPr>
          <w:lang w:val="hr-HR"/>
        </w:rPr>
        <w:t xml:space="preserve">ploča sudova. 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CA50B4" w:rsidP="00CA50B4" w:rsidR="00CA50B4" w:rsidRPr="00664803">
      <w:pPr>
        <w:ind w:firstLine="12" w:left="708"/>
        <w:jc w:val="both"/>
        <w:rPr>
          <w:lang w:val="hr-HR"/>
        </w:rPr>
      </w:pPr>
      <w:r w:rsidRPr="00664803">
        <w:rPr>
          <w:lang w:val="hr-HR"/>
        </w:rPr>
        <w:t xml:space="preserve">IV. Pozivaju se vjerovnici stečajnog dužnika u roku od 60 dana od dana objave ovog rješenja na mrežnoj stranici e-Oglasna ploča sudova prijaviti svoje tražbine stečajnom upravitelju u skladu s pravilima Stečajnog zakona o prijavi tražbina i to na propisanom obrascu u dva primjerka s priloženim ispravama iz kojih tražbina proizlazi, odnosno kojima se dokazuje, na adresu stečajnog upravitelja </w:t>
      </w:r>
      <w:r w:rsidR="0059324B">
        <w:rPr>
          <w:lang w:val="hr-HR"/>
        </w:rPr>
        <w:t>Daniele</w:t>
      </w:r>
      <w:r w:rsidR="0059324B" w:rsidRPr="0059324B">
        <w:rPr>
          <w:lang w:val="hr-HR"/>
        </w:rPr>
        <w:t xml:space="preserve"> Kovač iz Kaštel Sućurca, Cesta dr. Franje Tuđmana 238A</w:t>
      </w:r>
      <w:r w:rsidRPr="006B4C9B">
        <w:rPr>
          <w:lang w:val="hr-HR"/>
        </w:rPr>
        <w:t xml:space="preserve">. </w:t>
      </w:r>
      <w:r w:rsidRPr="00664803">
        <w:rPr>
          <w:lang w:val="hr-HR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6926D9">
        <w:rPr>
          <w:lang w:val="hr-HR"/>
        </w:rPr>
        <w:t>489</w:t>
      </w:r>
      <w:r>
        <w:rPr>
          <w:lang w:val="hr-HR"/>
        </w:rPr>
        <w:t>17</w:t>
      </w:r>
      <w:r w:rsidRPr="00664803">
        <w:rPr>
          <w:lang w:val="hr-HR"/>
        </w:rPr>
        <w:t>, uz naznaku svrhe plaćanja: „sudska pristojba za prijavu tražbine u predmetu 12.St-</w:t>
      </w:r>
      <w:r w:rsidR="006926D9">
        <w:rPr>
          <w:lang w:val="hr-HR"/>
        </w:rPr>
        <w:t>489</w:t>
      </w:r>
      <w:r>
        <w:rPr>
          <w:lang w:val="hr-HR"/>
        </w:rPr>
        <w:t>/17</w:t>
      </w:r>
      <w:r w:rsidRPr="00664803">
        <w:rPr>
          <w:lang w:val="hr-HR"/>
        </w:rPr>
        <w:t xml:space="preserve">“. </w:t>
      </w:r>
    </w:p>
    <w:p w:rsidRDefault="00CA50B4" w:rsidP="00CA50B4" w:rsidR="00CA50B4" w:rsidRPr="00664803">
      <w:pPr>
        <w:jc w:val="both"/>
        <w:rPr>
          <w:lang w:val="hr-HR"/>
        </w:rPr>
      </w:pPr>
      <w:r w:rsidRPr="00664803">
        <w:rPr>
          <w:lang w:val="hr-HR"/>
        </w:rPr>
        <w:tab/>
      </w:r>
    </w:p>
    <w:p w:rsidRDefault="00CA50B4" w:rsidP="00CA50B4" w:rsidR="00CA50B4">
      <w:pPr>
        <w:ind w:firstLine="12" w:left="708"/>
        <w:jc w:val="both"/>
        <w:rPr>
          <w:lang w:val="hr-HR"/>
        </w:rPr>
      </w:pPr>
      <w:r w:rsidRPr="00664803">
        <w:rPr>
          <w:lang w:val="hr-HR"/>
        </w:rPr>
        <w:t xml:space="preserve">V. Pozivaju se razlučni vjerovnici u roku od 60 dana od dana objave ovog rješenja na mrežnoj stranici e-Oglasna ploča sudova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C175E7" w:rsidP="00CA50B4" w:rsidR="00C175E7" w:rsidRPr="00664803">
      <w:pPr>
        <w:ind w:firstLine="12" w:left="708"/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VI. Pozivaju se izlučni vjerovnici u roku od 60 dana od dana objave ovog rješenja na mrežnoj stranici e-Oglasna ploča sudova obavijestiti stečajnog upravitelja pisanim </w:t>
      </w:r>
      <w:r w:rsidRPr="00664803">
        <w:rPr>
          <w:lang w:val="hr-HR"/>
        </w:rPr>
        <w:lastRenderedPageBreak/>
        <w:t>podneskom o svom izlučnom pravu, pravnoj osnovi izlučnog prava te naznačiti predmet na koji se njihovo izlučno pravo odnosi, odnosno u obavijesti naznačiti pravo iz čl. 148. Stečajnog zakona.</w:t>
      </w:r>
    </w:p>
    <w:p w:rsidRDefault="00CA50B4" w:rsidP="00CA50B4" w:rsidR="00CA50B4" w:rsidRPr="00664803">
      <w:pPr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CA50B4" w:rsidP="00CA50B4" w:rsidR="00CA50B4" w:rsidRPr="00664803">
      <w:pPr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VIII. Zakazuje se ročište vjerovnika na kojem će se ispitati prijavljene tražbine (ispitno ročište) za dan </w:t>
      </w:r>
      <w:r w:rsidR="003E59F2" w:rsidRPr="003E59F2">
        <w:rPr>
          <w:lang w:val="hr-HR"/>
        </w:rPr>
        <w:t>22. studenog</w:t>
      </w:r>
      <w:r w:rsidRPr="003E59F2">
        <w:rPr>
          <w:lang w:val="hr-HR"/>
        </w:rPr>
        <w:t xml:space="preserve"> 2018. u 9,00 sati,</w:t>
      </w:r>
      <w:r w:rsidRPr="00664803">
        <w:rPr>
          <w:lang w:val="hr-HR"/>
        </w:rPr>
        <w:t xml:space="preserve"> u </w:t>
      </w:r>
      <w:r>
        <w:rPr>
          <w:lang w:val="hr-HR"/>
        </w:rPr>
        <w:t>s</w:t>
      </w:r>
      <w:r w:rsidR="006926D9">
        <w:rPr>
          <w:lang w:val="hr-HR"/>
        </w:rPr>
        <w:t>obi</w:t>
      </w:r>
      <w:r w:rsidRPr="00664803">
        <w:rPr>
          <w:lang w:val="hr-HR"/>
        </w:rPr>
        <w:t xml:space="preserve"> broj </w:t>
      </w:r>
      <w:r w:rsidR="006926D9">
        <w:rPr>
          <w:lang w:val="hr-HR"/>
        </w:rPr>
        <w:t>118/I</w:t>
      </w:r>
      <w:r w:rsidRPr="00664803">
        <w:rPr>
          <w:lang w:val="hr-HR"/>
        </w:rPr>
        <w:t xml:space="preserve"> (</w:t>
      </w:r>
      <w:r w:rsidR="006926D9">
        <w:rPr>
          <w:lang w:val="hr-HR"/>
        </w:rPr>
        <w:t>sudnica br. 4</w:t>
      </w:r>
      <w:r w:rsidRPr="00664803">
        <w:rPr>
          <w:lang w:val="hr-HR"/>
        </w:rPr>
        <w:t>), Trgovačkog suda u Splitu, Sukoišanska br. 6.</w:t>
      </w:r>
    </w:p>
    <w:p w:rsidRDefault="00CA50B4" w:rsidP="00CA50B4" w:rsidR="00CA50B4" w:rsidRPr="00664803">
      <w:pPr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3E59F2" w:rsidRPr="003E59F2">
        <w:rPr>
          <w:lang w:val="hr-HR"/>
        </w:rPr>
        <w:t>22. studenog</w:t>
      </w:r>
      <w:r w:rsidR="003E59F2">
        <w:rPr>
          <w:lang w:val="hr-HR"/>
        </w:rPr>
        <w:t xml:space="preserve"> 2018. u 9,2</w:t>
      </w:r>
      <w:r w:rsidR="003E59F2" w:rsidRPr="003E59F2">
        <w:rPr>
          <w:lang w:val="hr-HR"/>
        </w:rPr>
        <w:t>0 sati,</w:t>
      </w:r>
      <w:r w:rsidR="006926D9" w:rsidRPr="00664803">
        <w:rPr>
          <w:lang w:val="hr-HR"/>
        </w:rPr>
        <w:t xml:space="preserve">, u </w:t>
      </w:r>
      <w:r w:rsidR="006926D9">
        <w:rPr>
          <w:lang w:val="hr-HR"/>
        </w:rPr>
        <w:t>sobi</w:t>
      </w:r>
      <w:r w:rsidR="006926D9" w:rsidRPr="00664803">
        <w:rPr>
          <w:lang w:val="hr-HR"/>
        </w:rPr>
        <w:t xml:space="preserve"> broj </w:t>
      </w:r>
      <w:r w:rsidR="006926D9">
        <w:rPr>
          <w:lang w:val="hr-HR"/>
        </w:rPr>
        <w:t>118/I</w:t>
      </w:r>
      <w:r w:rsidR="006926D9" w:rsidRPr="00664803">
        <w:rPr>
          <w:lang w:val="hr-HR"/>
        </w:rPr>
        <w:t xml:space="preserve"> (</w:t>
      </w:r>
      <w:r w:rsidR="006926D9">
        <w:rPr>
          <w:lang w:val="hr-HR"/>
        </w:rPr>
        <w:t>sudnica br. 4</w:t>
      </w:r>
      <w:r w:rsidR="006926D9" w:rsidRPr="00664803">
        <w:rPr>
          <w:lang w:val="hr-HR"/>
        </w:rPr>
        <w:t xml:space="preserve">), </w:t>
      </w:r>
      <w:r w:rsidRPr="00664803">
        <w:rPr>
          <w:lang w:val="hr-HR"/>
        </w:rPr>
        <w:t>Trgovačkog suda u Splitu, Sukoišanska br. 6.</w:t>
      </w:r>
    </w:p>
    <w:p w:rsidRDefault="00CA50B4" w:rsidP="00CA50B4" w:rsidR="00CA50B4" w:rsidRPr="00664803">
      <w:pPr>
        <w:ind w:left="705"/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>X. Pozivaju se vjerovnici stečajnog dužnika na zakazano ispitno i izvještajno ročište.</w:t>
      </w:r>
    </w:p>
    <w:p w:rsidRDefault="00CA50B4" w:rsidP="00CA50B4" w:rsidR="00CA50B4" w:rsidRPr="00664803">
      <w:pPr>
        <w:ind w:left="705"/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>XI. Određuje se ovo rješenje o otvaranju stečajnog postupka upisati u sudski registar Trgovačkog suda u Splitu.</w:t>
      </w:r>
    </w:p>
    <w:p w:rsidRDefault="00CA50B4" w:rsidP="00CA50B4" w:rsidR="00CA50B4" w:rsidRPr="00664803">
      <w:pPr>
        <w:ind w:left="705"/>
        <w:jc w:val="both"/>
        <w:rPr>
          <w:lang w:val="hr-HR"/>
        </w:rPr>
      </w:pPr>
    </w:p>
    <w:p w:rsidRDefault="00CA50B4" w:rsidP="00CA50B4" w:rsidR="00CA50B4" w:rsidRPr="00664803">
      <w:pPr>
        <w:ind w:left="705"/>
        <w:jc w:val="both"/>
        <w:rPr>
          <w:lang w:val="hr-HR"/>
        </w:rPr>
      </w:pPr>
      <w:r w:rsidRPr="00664803">
        <w:rPr>
          <w:lang w:val="hr-HR"/>
        </w:rPr>
        <w:t xml:space="preserve">XII. Ovo rješenje o otvaranju stečajnog postupka objavit će se na mrežnoj stranici  e-Oglasna ploča sudova istog dana kada je i doneseno. </w:t>
      </w:r>
    </w:p>
    <w:p w:rsidRDefault="00CA50B4" w:rsidP="00CA50B4" w:rsidR="00CA50B4" w:rsidRPr="00664803">
      <w:pPr>
        <w:rPr>
          <w:sz w:val="16"/>
          <w:szCs w:val="16"/>
          <w:lang w:val="hr-HR"/>
        </w:rPr>
      </w:pPr>
    </w:p>
    <w:p w:rsidRDefault="00B556BD" w:rsidP="00B556BD" w:rsidR="00B556BD" w:rsidRPr="00D45178">
      <w:pPr>
        <w:rPr>
          <w:sz w:val="16"/>
          <w:szCs w:val="16"/>
          <w:lang w:val="hr-HR"/>
        </w:rPr>
      </w:pPr>
    </w:p>
    <w:p w:rsidRDefault="009A7AD1" w:rsidP="00B556BD" w:rsidR="009A7AD1" w:rsidRPr="00DA0B88">
      <w:pPr>
        <w:rPr>
          <w:sz w:val="16"/>
          <w:szCs w:val="16"/>
          <w:lang w:val="hr-HR"/>
        </w:rPr>
      </w:pPr>
    </w:p>
    <w:p w:rsidRDefault="00B556BD" w:rsidP="00B556BD" w:rsidR="00B556BD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B556BD" w:rsidP="00B556BD" w:rsidR="00B556BD" w:rsidRPr="00CA3336">
      <w:pPr>
        <w:jc w:val="center"/>
        <w:rPr>
          <w:lang w:val="hr-HR"/>
        </w:rPr>
      </w:pPr>
    </w:p>
    <w:p w:rsidRDefault="006926D9" w:rsidP="006926D9" w:rsidR="006926D9" w:rsidRPr="006926D9">
      <w:pPr>
        <w:ind w:firstLine="708"/>
        <w:jc w:val="both"/>
        <w:rPr>
          <w:lang w:val="hr-HR"/>
        </w:rPr>
      </w:pPr>
      <w:r w:rsidRPr="006926D9">
        <w:rPr>
          <w:lang w:val="hr-HR"/>
        </w:rPr>
        <w:t xml:space="preserve">Financijska agencija, Regionalni centar Split </w:t>
      </w:r>
      <w:r>
        <w:rPr>
          <w:lang w:val="hr-HR"/>
        </w:rPr>
        <w:t xml:space="preserve">(u daljnjem tekstu: FINA) </w:t>
      </w:r>
      <w:r w:rsidRPr="006926D9">
        <w:rPr>
          <w:lang w:val="hr-HR"/>
        </w:rPr>
        <w:t>podnijela je ovom sudu 6. travnja 2017</w:t>
      </w:r>
      <w:r>
        <w:rPr>
          <w:lang w:val="hr-HR"/>
        </w:rPr>
        <w:t>.</w:t>
      </w:r>
      <w:r w:rsidRPr="006926D9">
        <w:rPr>
          <w:lang w:val="hr-HR"/>
        </w:rPr>
        <w:t xml:space="preserve"> prijedlog za otvaranje stečajnog postupka nad dužnikom KREZIĆ j.d.o.o. Povlja, a sve sukladno odredbama čl. 110. st. 1. Stečajnog zakona (Narodne novine 71/15 i 104/17, dalje SZ).</w:t>
      </w:r>
    </w:p>
    <w:p w:rsidRDefault="006926D9" w:rsidP="006926D9" w:rsidR="006926D9" w:rsidRPr="006926D9">
      <w:pPr>
        <w:ind w:firstLine="708"/>
        <w:jc w:val="both"/>
        <w:rPr>
          <w:lang w:val="hr-HR"/>
        </w:rPr>
      </w:pPr>
    </w:p>
    <w:p w:rsidRDefault="006926D9" w:rsidP="006926D9" w:rsidR="00DA0B88" w:rsidRPr="00DA0B88">
      <w:pPr>
        <w:ind w:firstLine="708"/>
        <w:jc w:val="both"/>
        <w:rPr>
          <w:lang w:val="hr-HR"/>
        </w:rPr>
      </w:pPr>
      <w:r w:rsidRPr="006926D9">
        <w:rPr>
          <w:lang w:val="hr-HR"/>
        </w:rPr>
        <w:t xml:space="preserve">U podnesenom prijedlogu </w:t>
      </w:r>
      <w:r>
        <w:rPr>
          <w:lang w:val="hr-HR"/>
        </w:rPr>
        <w:t>je navedeno</w:t>
      </w:r>
      <w:r w:rsidRPr="006926D9">
        <w:rPr>
          <w:lang w:val="hr-HR"/>
        </w:rPr>
        <w:t xml:space="preserve"> da dužnik na dan 4. travnja 2017., u Očevidniku redoslijeda osnova za plaćanje, ima evidentirane neizvršene osnove za plaćanje u neprekinutom razdoblju od 120 dana, u ukupnom iznosu od 45.187,36 kn, kao i da prema podacima koji su dostavljeni od Hrvatskog zavoda za mirovinsko osiguranje </w:t>
      </w:r>
      <w:r w:rsidR="00DA0B88" w:rsidRPr="00DA0B88">
        <w:rPr>
          <w:lang w:val="hr-HR"/>
        </w:rPr>
        <w:t xml:space="preserve">dužnik ima </w:t>
      </w:r>
      <w:r w:rsidR="00DA0B88">
        <w:rPr>
          <w:lang w:val="hr-HR"/>
        </w:rPr>
        <w:t>dvoje</w:t>
      </w:r>
      <w:r w:rsidR="00DA0B88" w:rsidRPr="00DA0B88">
        <w:rPr>
          <w:lang w:val="hr-HR"/>
        </w:rPr>
        <w:t xml:space="preserve"> zaposlenih, </w:t>
      </w:r>
      <w:r w:rsidR="00DA0B88">
        <w:rPr>
          <w:lang w:val="hr-HR"/>
        </w:rPr>
        <w:t>a</w:t>
      </w:r>
      <w:r w:rsidR="00DA0B88" w:rsidRPr="00DA0B88">
        <w:rPr>
          <w:lang w:val="hr-HR"/>
        </w:rPr>
        <w:t xml:space="preserve"> predlagatelj </w:t>
      </w:r>
      <w:r w:rsidR="00DA0B88">
        <w:rPr>
          <w:lang w:val="hr-HR"/>
        </w:rPr>
        <w:t xml:space="preserve">da </w:t>
      </w:r>
      <w:r w:rsidR="00DA0B88" w:rsidRPr="00DA0B88">
        <w:rPr>
          <w:lang w:val="hr-HR"/>
        </w:rPr>
        <w:t xml:space="preserve">ne raspolaže s </w:t>
      </w:r>
      <w:r>
        <w:rPr>
          <w:lang w:val="hr-HR"/>
        </w:rPr>
        <w:t xml:space="preserve">drugim </w:t>
      </w:r>
      <w:r w:rsidR="00DA0B88" w:rsidRPr="00DA0B88">
        <w:rPr>
          <w:lang w:val="hr-HR"/>
        </w:rPr>
        <w:t xml:space="preserve">podacima o imovini dužnika. </w:t>
      </w:r>
    </w:p>
    <w:p w:rsidRDefault="004B1C91" w:rsidP="00AE5791" w:rsidR="004B1C91">
      <w:pPr>
        <w:ind w:firstLine="708"/>
        <w:jc w:val="both"/>
        <w:rPr>
          <w:lang w:val="hr-HR"/>
        </w:rPr>
      </w:pPr>
    </w:p>
    <w:p w:rsidRDefault="00AE5791" w:rsidP="00AE5791" w:rsidR="00AE5791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 ovaj sud je, sukladno odredbama čl. 115. st. 1. SZ-a, rješenjem posl. br. 12. St-</w:t>
      </w:r>
      <w:r w:rsidR="006926D9">
        <w:rPr>
          <w:lang w:val="hr-HR"/>
        </w:rPr>
        <w:t>489/2017</w:t>
      </w:r>
      <w:r w:rsidR="004B1C91">
        <w:rPr>
          <w:lang w:val="hr-HR"/>
        </w:rPr>
        <w:t xml:space="preserve"> od </w:t>
      </w:r>
      <w:r w:rsidR="006926D9">
        <w:rPr>
          <w:lang w:val="hr-HR"/>
        </w:rPr>
        <w:t>10.04.2018.</w:t>
      </w:r>
      <w:r>
        <w:rPr>
          <w:lang w:val="hr-HR"/>
        </w:rPr>
        <w:t xml:space="preserve"> pokrenuo prethodni postupak radi utvrđivanja pretpostavki za otvaranje stečajnog postupka nad dužnikom. </w:t>
      </w:r>
    </w:p>
    <w:p w:rsidRDefault="00AE5791" w:rsidP="00AE5791" w:rsidR="00AE5791">
      <w:pPr>
        <w:ind w:firstLine="708"/>
        <w:jc w:val="both"/>
        <w:rPr>
          <w:lang w:val="hr-HR"/>
        </w:rPr>
      </w:pPr>
    </w:p>
    <w:p w:rsidRDefault="00AE5791" w:rsidP="005E5065" w:rsidR="006A197E">
      <w:pPr>
        <w:ind w:firstLine="708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6A197E">
        <w:rPr>
          <w:lang w:val="hr-HR"/>
        </w:rPr>
        <w:t>održanom u prethodnom postupku 29. svibnja 2018.</w:t>
      </w:r>
      <w:r>
        <w:rPr>
          <w:lang w:val="hr-HR"/>
        </w:rPr>
        <w:t xml:space="preserve">, zastupnik po zakonu dužnika </w:t>
      </w:r>
      <w:r w:rsidR="006A197E">
        <w:rPr>
          <w:lang w:val="hr-HR"/>
        </w:rPr>
        <w:t>Mario Krezić iz Povlja</w:t>
      </w:r>
      <w:r>
        <w:rPr>
          <w:lang w:val="hr-HR"/>
        </w:rPr>
        <w:t xml:space="preserve"> </w:t>
      </w:r>
      <w:r w:rsidR="006A197E">
        <w:rPr>
          <w:lang w:val="hr-HR"/>
        </w:rPr>
        <w:t>potvrdio</w:t>
      </w:r>
      <w:r>
        <w:rPr>
          <w:lang w:val="hr-HR"/>
        </w:rPr>
        <w:t xml:space="preserve"> je da</w:t>
      </w:r>
      <w:r w:rsidR="005E5065">
        <w:rPr>
          <w:lang w:val="hr-HR"/>
        </w:rPr>
        <w:t xml:space="preserve"> su podaci FINE o blokadi računa dužnika</w:t>
      </w:r>
      <w:r w:rsidR="006A197E">
        <w:rPr>
          <w:lang w:val="hr-HR"/>
        </w:rPr>
        <w:t xml:space="preserve">, odnosno podaci o postojanju evidentiranih nepodmirenih obveza kod dužnika, točni. Isti je nadalje naveo da je dužnik </w:t>
      </w:r>
      <w:r w:rsidR="006A197E" w:rsidRPr="006A197E">
        <w:rPr>
          <w:lang w:val="hr-HR"/>
        </w:rPr>
        <w:t>osnovan 2016. godine te se to društvo  kao osnovnom djelatnošću bavi ugostiteljstvom, a u naravi</w:t>
      </w:r>
      <w:r w:rsidR="00FD7BA8">
        <w:rPr>
          <w:lang w:val="hr-HR"/>
        </w:rPr>
        <w:t xml:space="preserve"> da</w:t>
      </w:r>
      <w:r w:rsidR="006A197E" w:rsidRPr="006A197E">
        <w:rPr>
          <w:lang w:val="hr-HR"/>
        </w:rPr>
        <w:t xml:space="preserve"> se radi o vođenju jednog restorana – pizzerije koja se nalazi u mjestu Povlja na otoku Braču, </w:t>
      </w:r>
      <w:r w:rsidR="00FD7BA8">
        <w:rPr>
          <w:lang w:val="hr-HR"/>
        </w:rPr>
        <w:t xml:space="preserve">a </w:t>
      </w:r>
      <w:r w:rsidR="006A197E" w:rsidRPr="006A197E">
        <w:rPr>
          <w:lang w:val="hr-HR"/>
        </w:rPr>
        <w:t>koji restoran posluje sezonski, u iznajmljenom prostoru.</w:t>
      </w:r>
      <w:r w:rsidR="00FD7BA8">
        <w:rPr>
          <w:lang w:val="hr-HR"/>
        </w:rPr>
        <w:t xml:space="preserve"> Vezano za imovinu dužnika, naveo je da dužnik ima određenim zaliha pića, kao i opremu odnosno inventar restorana, a o čijoj vrijednosti se nije mogao izjasniti. </w:t>
      </w:r>
    </w:p>
    <w:p w:rsidRDefault="00FD7BA8" w:rsidP="00FD7BA8" w:rsidR="00FD7BA8">
      <w:pPr>
        <w:jc w:val="both"/>
        <w:rPr>
          <w:lang w:val="hr-HR"/>
        </w:rPr>
      </w:pPr>
      <w:r>
        <w:rPr>
          <w:lang w:val="hr-HR"/>
        </w:rPr>
        <w:t xml:space="preserve">Ovdje valja navesti da je na traženje ovog suda za dostavom podataka o imovini dužnika, Porezna uprava </w:t>
      </w:r>
      <w:r w:rsidR="00B539A2">
        <w:rPr>
          <w:lang w:val="hr-HR"/>
        </w:rPr>
        <w:t xml:space="preserve">Područni ured </w:t>
      </w:r>
      <w:r>
        <w:rPr>
          <w:lang w:val="hr-HR"/>
        </w:rPr>
        <w:t>Split, Ispostava Supetar podneskom od 11.05.2018. dostavila u spis godišnji financijski izvje</w:t>
      </w:r>
      <w:r w:rsidR="00B539A2">
        <w:rPr>
          <w:lang w:val="hr-HR"/>
        </w:rPr>
        <w:t xml:space="preserve">štaj dužnika za 2016., iz kojeg je razvidno da je kod dužnika evidentirano postojanje materijalne imovine – postrojenja i opreme u vrijednosti od 172.088,00 kn, kao i kratkotrajne financijske imovine u iznosu od 104.200,00 kn. </w:t>
      </w:r>
    </w:p>
    <w:p w:rsidRDefault="00B539A2" w:rsidP="00FD7BA8" w:rsidR="00B539A2">
      <w:pPr>
        <w:jc w:val="both"/>
        <w:rPr>
          <w:lang w:val="hr-HR"/>
        </w:rPr>
      </w:pPr>
    </w:p>
    <w:p w:rsidRDefault="00955DC5" w:rsidP="00FD7BA8" w:rsidR="00B539A2">
      <w:pPr>
        <w:jc w:val="both"/>
        <w:rPr>
          <w:lang w:val="hr-HR"/>
        </w:rPr>
      </w:pPr>
      <w:r>
        <w:rPr>
          <w:lang w:val="hr-HR"/>
        </w:rPr>
        <w:tab/>
        <w:t>Z.z. dužnika Mari</w:t>
      </w:r>
      <w:r w:rsidR="00C175E7">
        <w:rPr>
          <w:lang w:val="hr-HR"/>
        </w:rPr>
        <w:t>o</w:t>
      </w:r>
      <w:r>
        <w:rPr>
          <w:lang w:val="hr-HR"/>
        </w:rPr>
        <w:t xml:space="preserve"> Krezić je isto tako tijekom prethodnog postupka navodio da dužnik ima mogućnosti nastaviti sa svojim poslovanjem te u kraćem vremenskom roku podmiriti sve dospjele nepodmirene obveze evidentirane na njegovom računu. Međutim, iako je sud u dva navrata usvojio prijedlog dužnika i istom udijelio rok za dostavu potvrde o deblokadi njegovog računa, dužnik do završetka prethodnog postupka takav dokaz nije dostavio. </w:t>
      </w:r>
    </w:p>
    <w:p w:rsidRDefault="003066E0" w:rsidP="002D7733" w:rsidR="003066E0">
      <w:pPr>
        <w:jc w:val="both"/>
        <w:rPr>
          <w:lang w:val="hr-HR"/>
        </w:rPr>
      </w:pPr>
    </w:p>
    <w:p w:rsidRDefault="003066E0" w:rsidP="00AE5791" w:rsidR="003066E0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4B1C91" w:rsidP="004B1C91" w:rsidR="004B1C91">
      <w:pPr>
        <w:ind w:firstLine="708"/>
        <w:jc w:val="both"/>
        <w:rPr>
          <w:lang w:val="hr-HR"/>
        </w:rPr>
      </w:pPr>
    </w:p>
    <w:p w:rsidRDefault="003066E0" w:rsidP="004B1C91" w:rsidR="003066E0">
      <w:pPr>
        <w:ind w:firstLine="708"/>
        <w:jc w:val="both"/>
        <w:rPr>
          <w:lang w:val="hr-HR"/>
        </w:rPr>
      </w:pPr>
      <w:r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</w:t>
      </w:r>
      <w:r w:rsidR="00B113E5">
        <w:rPr>
          <w:lang w:val="hr-HR"/>
        </w:rPr>
        <w:t xml:space="preserve"> Sukladno čl. 6. st. 4. SZ-a, p</w:t>
      </w:r>
      <w:r>
        <w:rPr>
          <w:lang w:val="hr-HR"/>
        </w:rPr>
        <w:t>ostojanje te okolnosti dokazuje se potvrdom Financijske agencije</w:t>
      </w:r>
      <w:r w:rsidR="00B113E5">
        <w:rPr>
          <w:lang w:val="hr-HR"/>
        </w:rPr>
        <w:t>.</w:t>
      </w:r>
    </w:p>
    <w:p w:rsidRDefault="00B113E5" w:rsidP="003066E0" w:rsidR="00B113E5">
      <w:pPr>
        <w:jc w:val="both"/>
        <w:rPr>
          <w:lang w:val="hr-HR"/>
        </w:rPr>
      </w:pPr>
    </w:p>
    <w:p w:rsidRDefault="0016595D" w:rsidP="0016595D" w:rsidR="00B113E5">
      <w:pPr>
        <w:ind w:firstLine="708"/>
        <w:jc w:val="both"/>
        <w:rPr>
          <w:lang w:val="hr-HR"/>
        </w:rPr>
      </w:pPr>
      <w:r w:rsidRPr="00CA3336">
        <w:rPr>
          <w:lang w:val="hr-HR"/>
        </w:rPr>
        <w:t>Tijekom prethodnog postupka</w:t>
      </w:r>
      <w:r w:rsidR="00B113E5">
        <w:rPr>
          <w:lang w:val="hr-HR"/>
        </w:rPr>
        <w:t xml:space="preserve"> </w:t>
      </w:r>
      <w:r w:rsidR="004B1C91">
        <w:rPr>
          <w:lang w:val="hr-HR"/>
        </w:rPr>
        <w:t>utvrđeno je</w:t>
      </w:r>
      <w:r w:rsidR="00B113E5">
        <w:rPr>
          <w:lang w:val="hr-HR"/>
        </w:rPr>
        <w:t xml:space="preserve"> da kod dužnika postoji stečajni razlog nesposobnosti za plaćanje. </w:t>
      </w:r>
    </w:p>
    <w:p w:rsidRDefault="00B113E5" w:rsidP="0016595D" w:rsidR="00B113E5">
      <w:pPr>
        <w:ind w:firstLine="708"/>
        <w:jc w:val="both"/>
        <w:rPr>
          <w:lang w:val="hr-HR"/>
        </w:rPr>
      </w:pPr>
    </w:p>
    <w:p w:rsidRDefault="00B113E5" w:rsidP="003C6D35" w:rsidR="00B113E5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="002D7733">
        <w:rPr>
          <w:lang w:val="hr-HR"/>
        </w:rPr>
        <w:t>FINA</w:t>
      </w:r>
      <w:r>
        <w:rPr>
          <w:lang w:val="hr-HR"/>
        </w:rPr>
        <w:t xml:space="preserve"> je za potrebe </w:t>
      </w:r>
      <w:r w:rsidR="006746A1">
        <w:rPr>
          <w:lang w:val="hr-HR"/>
        </w:rPr>
        <w:t>prethodnog</w:t>
      </w:r>
      <w:r>
        <w:rPr>
          <w:lang w:val="hr-HR"/>
        </w:rPr>
        <w:t xml:space="preserve"> post</w:t>
      </w:r>
      <w:r w:rsidR="003C6D35">
        <w:rPr>
          <w:lang w:val="hr-HR"/>
        </w:rPr>
        <w:t>upka dostavila ovom sudu potvrde</w:t>
      </w:r>
      <w:r>
        <w:rPr>
          <w:lang w:val="hr-HR"/>
        </w:rPr>
        <w:t xml:space="preserve"> o neizvršenim osnovama za plaćanje dužnika,</w:t>
      </w:r>
      <w:r w:rsidR="003C6D35">
        <w:rPr>
          <w:lang w:val="hr-HR"/>
        </w:rPr>
        <w:t xml:space="preserve"> kao i potvrde o blokadi računa i novčanih sredstava dužnika (list </w:t>
      </w:r>
      <w:r w:rsidR="00955DC5">
        <w:rPr>
          <w:lang w:val="hr-HR"/>
        </w:rPr>
        <w:t>15-19, 35-37</w:t>
      </w:r>
      <w:r w:rsidR="003C6D35">
        <w:rPr>
          <w:lang w:val="hr-HR"/>
        </w:rPr>
        <w:t xml:space="preserve"> i </w:t>
      </w:r>
      <w:r w:rsidR="00955DC5">
        <w:rPr>
          <w:lang w:val="hr-HR"/>
        </w:rPr>
        <w:t>42-43</w:t>
      </w:r>
      <w:r w:rsidR="003C6D35">
        <w:rPr>
          <w:lang w:val="hr-HR"/>
        </w:rPr>
        <w:t xml:space="preserve"> spisa)</w:t>
      </w:r>
      <w:r w:rsidR="00D94F84">
        <w:rPr>
          <w:lang w:val="hr-HR"/>
        </w:rPr>
        <w:t>,</w:t>
      </w:r>
      <w:r w:rsidR="00FF14A6">
        <w:rPr>
          <w:lang w:val="hr-HR"/>
        </w:rPr>
        <w:t xml:space="preserve"> a</w:t>
      </w:r>
      <w:r w:rsidR="00BD1B68">
        <w:rPr>
          <w:lang w:val="hr-HR"/>
        </w:rPr>
        <w:t xml:space="preserve"> iz kojih potvrda je razvidno da</w:t>
      </w:r>
      <w:r w:rsidR="00FF14A6">
        <w:rPr>
          <w:lang w:val="hr-HR"/>
        </w:rPr>
        <w:t xml:space="preserve"> su računi dužnika blokirani u neprekidnom razdoblju dužem od 60 dana. Posljednjom dostavljenom potvrdom FINE od 27.08.2018. potvrđuje se da</w:t>
      </w:r>
      <w:r w:rsidR="006746A1">
        <w:rPr>
          <w:lang w:val="hr-HR"/>
        </w:rPr>
        <w:t xml:space="preserve"> </w:t>
      </w:r>
      <w:r w:rsidR="00BD1B68">
        <w:rPr>
          <w:lang w:val="hr-HR"/>
        </w:rPr>
        <w:t>dužnik</w:t>
      </w:r>
      <w:r w:rsidR="00FF14A6">
        <w:rPr>
          <w:lang w:val="hr-HR"/>
        </w:rPr>
        <w:t xml:space="preserve"> na taj dan</w:t>
      </w:r>
      <w:r w:rsidR="00BD1B68">
        <w:rPr>
          <w:lang w:val="hr-HR"/>
        </w:rPr>
        <w:t xml:space="preserve">, u Očevidniku redoslijeda osnova za plaćanje, </w:t>
      </w:r>
      <w:r>
        <w:rPr>
          <w:lang w:val="hr-HR"/>
        </w:rPr>
        <w:t xml:space="preserve">ima evidentirane neizvršene osnove za plaćanje u neprekinutom razdoblju od </w:t>
      </w:r>
      <w:r w:rsidR="00FF14A6">
        <w:rPr>
          <w:lang w:val="hr-HR"/>
        </w:rPr>
        <w:t>629</w:t>
      </w:r>
      <w:r w:rsidR="006746A1">
        <w:rPr>
          <w:lang w:val="hr-HR"/>
        </w:rPr>
        <w:t xml:space="preserve"> dana, dok</w:t>
      </w:r>
      <w:r w:rsidR="00D94F84">
        <w:rPr>
          <w:lang w:val="hr-HR"/>
        </w:rPr>
        <w:t xml:space="preserve"> </w:t>
      </w:r>
      <w:r w:rsidR="006746A1">
        <w:rPr>
          <w:lang w:val="hr-HR"/>
        </w:rPr>
        <w:t xml:space="preserve">njegove </w:t>
      </w:r>
      <w:r w:rsidR="0011543F">
        <w:rPr>
          <w:lang w:val="hr-HR"/>
        </w:rPr>
        <w:t xml:space="preserve">evidentirane </w:t>
      </w:r>
      <w:r w:rsidR="006746A1">
        <w:rPr>
          <w:lang w:val="hr-HR"/>
        </w:rPr>
        <w:t xml:space="preserve">nepodmirene obveze iznose </w:t>
      </w:r>
      <w:r w:rsidR="00FF14A6">
        <w:rPr>
          <w:lang w:val="hr-HR"/>
        </w:rPr>
        <w:t>159.282,24</w:t>
      </w:r>
      <w:r w:rsidR="006746A1">
        <w:rPr>
          <w:lang w:val="hr-HR"/>
        </w:rPr>
        <w:t xml:space="preserve"> kn.</w:t>
      </w:r>
    </w:p>
    <w:p w:rsidRDefault="00B113E5" w:rsidP="0016595D" w:rsidR="00B113E5">
      <w:pPr>
        <w:ind w:firstLine="708"/>
        <w:jc w:val="both"/>
        <w:rPr>
          <w:lang w:val="hr-HR"/>
        </w:rPr>
      </w:pPr>
    </w:p>
    <w:p w:rsidRDefault="002D7733" w:rsidP="0016595D" w:rsidR="00B113E5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</w:t>
      </w:r>
      <w:r w:rsidR="00B113E5">
        <w:rPr>
          <w:lang w:val="hr-HR"/>
        </w:rPr>
        <w:t>da</w:t>
      </w:r>
      <w:r w:rsidR="0078767D">
        <w:rPr>
          <w:lang w:val="hr-HR"/>
        </w:rPr>
        <w:t>k</w:t>
      </w:r>
      <w:r w:rsidR="00B113E5">
        <w:rPr>
          <w:lang w:val="hr-HR"/>
        </w:rPr>
        <w:t xml:space="preserve">le iz </w:t>
      </w:r>
      <w:r>
        <w:rPr>
          <w:lang w:val="hr-HR"/>
        </w:rPr>
        <w:t>naprijed navedenih potvrda FINE</w:t>
      </w:r>
      <w:r w:rsidR="00B113E5">
        <w:rPr>
          <w:lang w:val="hr-HR"/>
        </w:rPr>
        <w:t xml:space="preserve"> jasno proizlazi da su računi dužnika neprekidno blokirani u razdoblju duljem od 60 dana, odnosno da dužnik u Očevidniku redoslijeda osnova za plaćanje ima evidentirane neizvršene osno</w:t>
      </w:r>
      <w:r>
        <w:rPr>
          <w:lang w:val="hr-HR"/>
        </w:rPr>
        <w:t>ve za plaćanje u razdoblju dužem</w:t>
      </w:r>
      <w:r w:rsidR="00B113E5">
        <w:rPr>
          <w:lang w:val="hr-HR"/>
        </w:rPr>
        <w:t xml:space="preserve"> od 60 dana, to je samim time</w:t>
      </w:r>
      <w:r w:rsidR="0078767D">
        <w:rPr>
          <w:lang w:val="hr-HR"/>
        </w:rPr>
        <w:t xml:space="preserve"> očito da je kod dužnika</w:t>
      </w:r>
      <w:r w:rsidR="00B113E5">
        <w:rPr>
          <w:lang w:val="hr-HR"/>
        </w:rPr>
        <w:t xml:space="preserve"> ispunjen stečajni r</w:t>
      </w:r>
      <w:r>
        <w:rPr>
          <w:lang w:val="hr-HR"/>
        </w:rPr>
        <w:t xml:space="preserve">azlog nesposobnosti za plaćanje, </w:t>
      </w:r>
      <w:r w:rsidR="00B113E5">
        <w:rPr>
          <w:lang w:val="hr-HR"/>
        </w:rPr>
        <w:t>u smislu odredbi čl. 6. st. 1., 2. i 4. SZ-a. Uostalom</w:t>
      </w:r>
      <w:r w:rsidR="00FF14A6">
        <w:rPr>
          <w:lang w:val="hr-HR"/>
        </w:rPr>
        <w:t>, a kao što je to već naprijed navedeno,</w:t>
      </w:r>
      <w:r w:rsidR="00B113E5">
        <w:rPr>
          <w:lang w:val="hr-HR"/>
        </w:rPr>
        <w:t xml:space="preserve"> i sam zastupnik po zakonu dužnika </w:t>
      </w:r>
      <w:r w:rsidR="0078767D">
        <w:rPr>
          <w:lang w:val="hr-HR"/>
        </w:rPr>
        <w:t>je priznao</w:t>
      </w:r>
      <w:r w:rsidR="00B113E5">
        <w:rPr>
          <w:lang w:val="hr-HR"/>
        </w:rPr>
        <w:t xml:space="preserve"> postojanje blokade računa dužnika</w:t>
      </w:r>
      <w:r>
        <w:rPr>
          <w:lang w:val="hr-HR"/>
        </w:rPr>
        <w:t>, a isti do zaključenja prethodnog postupka nije dostavio bilo kakav dokaz</w:t>
      </w:r>
      <w:r w:rsidR="00FF14A6">
        <w:rPr>
          <w:lang w:val="hr-HR"/>
        </w:rPr>
        <w:t xml:space="preserve"> o deblokadi računa dužnika odnosno dokaz</w:t>
      </w:r>
      <w:r>
        <w:rPr>
          <w:lang w:val="hr-HR"/>
        </w:rPr>
        <w:t xml:space="preserve"> </w:t>
      </w:r>
      <w:r w:rsidR="00FF14A6">
        <w:rPr>
          <w:lang w:val="hr-HR"/>
        </w:rPr>
        <w:t xml:space="preserve">iz kojeg bi bilo razvidno da su te evidentirane obveze u međuvremenu podmirene. </w:t>
      </w:r>
    </w:p>
    <w:p w:rsidRDefault="00FF14A6" w:rsidP="0016595D" w:rsidR="00FF14A6">
      <w:pPr>
        <w:ind w:firstLine="708"/>
        <w:jc w:val="both"/>
        <w:rPr>
          <w:lang w:val="hr-HR"/>
        </w:rPr>
      </w:pPr>
    </w:p>
    <w:p w:rsidRDefault="005E5065" w:rsidP="005E5065" w:rsidR="005E5065">
      <w:pPr>
        <w:ind w:firstLine="708"/>
        <w:jc w:val="both"/>
        <w:rPr>
          <w:lang w:val="hr-HR"/>
        </w:rPr>
      </w:pPr>
      <w:r>
        <w:rPr>
          <w:lang w:val="hr-HR"/>
        </w:rPr>
        <w:t>Budući da je tijekom prethodnog postupka utvrđeno postojanje stečajnog razloga nesposob</w:t>
      </w:r>
      <w:r w:rsidR="00FF14A6">
        <w:rPr>
          <w:lang w:val="hr-HR"/>
        </w:rPr>
        <w:t>nosti za plaćanje kod dužnika, dok</w:t>
      </w:r>
      <w:r>
        <w:rPr>
          <w:lang w:val="hr-HR"/>
        </w:rPr>
        <w:t xml:space="preserve"> isto tako iz</w:t>
      </w:r>
      <w:r w:rsidR="00FF14A6">
        <w:rPr>
          <w:lang w:val="hr-HR"/>
        </w:rPr>
        <w:t xml:space="preserve"> iskaza z.z. dužnika i podataka </w:t>
      </w:r>
      <w:r w:rsidR="00C175E7">
        <w:rPr>
          <w:lang w:val="hr-HR"/>
        </w:rPr>
        <w:t xml:space="preserve">dostavljenih od </w:t>
      </w:r>
      <w:r w:rsidR="00FF14A6">
        <w:rPr>
          <w:lang w:val="hr-HR"/>
        </w:rPr>
        <w:t xml:space="preserve">Porezne </w:t>
      </w:r>
      <w:r w:rsidR="00C175E7">
        <w:rPr>
          <w:lang w:val="hr-HR"/>
        </w:rPr>
        <w:t>uprave (godišnji financijski izvještaj</w:t>
      </w:r>
      <w:r w:rsidR="00FF14A6">
        <w:rPr>
          <w:lang w:val="hr-HR"/>
        </w:rPr>
        <w:t xml:space="preserve"> dužnika)</w:t>
      </w:r>
      <w:r>
        <w:rPr>
          <w:lang w:val="hr-HR"/>
        </w:rPr>
        <w:t xml:space="preserve"> proizlazi </w:t>
      </w:r>
      <w:r w:rsidR="00FF14A6">
        <w:rPr>
          <w:lang w:val="hr-HR"/>
        </w:rPr>
        <w:t>postojanje određene imovine kod dužnika,</w:t>
      </w:r>
      <w:r>
        <w:rPr>
          <w:lang w:val="hr-HR"/>
        </w:rPr>
        <w:t xml:space="preserve"> iz koje bi se mogli podmiriti</w:t>
      </w:r>
      <w:r w:rsidR="003C6D35">
        <w:rPr>
          <w:lang w:val="hr-HR"/>
        </w:rPr>
        <w:t xml:space="preserve"> </w:t>
      </w:r>
      <w:r w:rsidR="00FF14A6">
        <w:rPr>
          <w:lang w:val="hr-HR"/>
        </w:rPr>
        <w:t xml:space="preserve">barem </w:t>
      </w:r>
      <w:r>
        <w:rPr>
          <w:lang w:val="hr-HR"/>
        </w:rPr>
        <w:t>troškovi stečajnog postupka, to je stoga u konkretnom slučaju trebalo donijeti</w:t>
      </w:r>
      <w:r w:rsidR="00FF14A6">
        <w:rPr>
          <w:lang w:val="hr-HR"/>
        </w:rPr>
        <w:t xml:space="preserve"> ovo</w:t>
      </w:r>
      <w:r>
        <w:rPr>
          <w:lang w:val="hr-HR"/>
        </w:rPr>
        <w:t xml:space="preserve"> rješenje o otvaranju stečajnog postupka nad dužnikom. </w:t>
      </w:r>
    </w:p>
    <w:p w:rsidRDefault="005E5065" w:rsidP="005E5065" w:rsidR="005E5065">
      <w:pPr>
        <w:jc w:val="both"/>
        <w:rPr>
          <w:lang w:val="hr-HR"/>
        </w:rPr>
      </w:pPr>
    </w:p>
    <w:p w:rsidRDefault="005E5065" w:rsidP="000C201E" w:rsidR="005E5065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stečajnog upravitelja u ovom postupku obavljen je metodom slučajnog odabira s liste A stečajnih upravitelja za područje nadležnosti ovog suda, a sukladno odredbama čl. 84. st. 1. SZ-a. Budući da je metodom slučajnog odabira za stečajnog </w:t>
      </w:r>
      <w:r w:rsidRPr="0059324B">
        <w:rPr>
          <w:lang w:val="hr-HR"/>
        </w:rPr>
        <w:t>upravitelja izabran</w:t>
      </w:r>
      <w:r w:rsidR="000C201E" w:rsidRPr="0059324B">
        <w:rPr>
          <w:lang w:val="hr-HR"/>
        </w:rPr>
        <w:t>a</w:t>
      </w:r>
      <w:r w:rsidRPr="0059324B">
        <w:rPr>
          <w:lang w:val="hr-HR"/>
        </w:rPr>
        <w:t xml:space="preserve"> </w:t>
      </w:r>
      <w:r w:rsidR="0059324B" w:rsidRPr="0059324B">
        <w:rPr>
          <w:lang w:val="hr-HR"/>
        </w:rPr>
        <w:t>Daniela Kovač, dipl. pravnica iz Kaštel Sućurca</w:t>
      </w:r>
      <w:r w:rsidRPr="0059324B">
        <w:rPr>
          <w:lang w:val="hr-HR"/>
        </w:rPr>
        <w:t>,</w:t>
      </w:r>
      <w:r>
        <w:rPr>
          <w:lang w:val="hr-HR"/>
        </w:rPr>
        <w:t xml:space="preserve"> sud je ovim rješenjem o ot</w:t>
      </w:r>
      <w:r w:rsidR="000C201E">
        <w:rPr>
          <w:lang w:val="hr-HR"/>
        </w:rPr>
        <w:t xml:space="preserve">varanju stečajnog </w:t>
      </w:r>
      <w:r w:rsidR="000C201E" w:rsidRPr="0059324B">
        <w:rPr>
          <w:lang w:val="hr-HR"/>
        </w:rPr>
        <w:t>postupka istu</w:t>
      </w:r>
      <w:r>
        <w:rPr>
          <w:lang w:val="hr-HR"/>
        </w:rPr>
        <w:t xml:space="preserve"> imenovao za stečajnog upravitelja, a sve sukladno odredbama čl. 85. st. 1. SZ-a. </w:t>
      </w:r>
    </w:p>
    <w:p w:rsidRDefault="005E5065" w:rsidP="005E5065" w:rsidR="005E5065">
      <w:pPr>
        <w:ind w:firstLine="708"/>
        <w:jc w:val="both"/>
        <w:rPr>
          <w:lang w:val="hr-HR"/>
        </w:rPr>
      </w:pPr>
    </w:p>
    <w:p w:rsidRDefault="005E5065" w:rsidP="005E5065" w:rsidR="005E5065">
      <w:pPr>
        <w:ind w:firstLine="708"/>
        <w:jc w:val="both"/>
        <w:rPr>
          <w:lang w:val="hr-HR"/>
        </w:rPr>
      </w:pPr>
      <w:r>
        <w:rPr>
          <w:lang w:val="hr-HR"/>
        </w:rPr>
        <w:t>Slijedom svega naprijed navedenog, a temeljem odredbi čl. 5., čl. 6. st. 1., 2. i 4., čl. 84. st. 1., čl. 85. st. 1., čl. 110. st. 1., čl. 128., čl. 129., čl. 130., čl. 131. te čl. 257. i čl. 258. SZ-a</w:t>
      </w:r>
      <w:r w:rsidR="00C175E7">
        <w:rPr>
          <w:lang w:val="hr-HR"/>
        </w:rPr>
        <w:t xml:space="preserve">, </w:t>
      </w:r>
      <w:r>
        <w:rPr>
          <w:lang w:val="hr-HR"/>
        </w:rPr>
        <w:t xml:space="preserve">odlučeno je kao u točkama I. do XII. izreke ovog rješenja. </w:t>
      </w:r>
    </w:p>
    <w:p w:rsidRDefault="00341A22" w:rsidP="003C6D35" w:rsidR="00341A22">
      <w:pPr>
        <w:jc w:val="both"/>
        <w:rPr>
          <w:lang w:val="hr-HR"/>
        </w:rPr>
      </w:pPr>
    </w:p>
    <w:p w:rsidRDefault="00D4027A" w:rsidP="005E4DD5" w:rsidR="00D4027A" w:rsidRPr="00CA3336">
      <w:pPr>
        <w:jc w:val="center"/>
        <w:rPr>
          <w:lang w:val="hr-HR"/>
        </w:rPr>
      </w:pPr>
      <w:r w:rsidRPr="00CA3336">
        <w:rPr>
          <w:lang w:val="hr-HR"/>
        </w:rPr>
        <w:t>U Splitu</w:t>
      </w:r>
      <w:r w:rsidR="00E56C52" w:rsidRPr="00CA3336">
        <w:rPr>
          <w:lang w:val="hr-HR"/>
        </w:rPr>
        <w:t>,</w:t>
      </w:r>
      <w:r w:rsidRPr="00CA3336">
        <w:rPr>
          <w:lang w:val="hr-HR"/>
        </w:rPr>
        <w:t xml:space="preserve"> </w:t>
      </w:r>
      <w:r w:rsidR="00FF14A6">
        <w:rPr>
          <w:lang w:val="hr-HR"/>
        </w:rPr>
        <w:t>31. kolovoza 2018</w:t>
      </w:r>
      <w:r w:rsidRPr="00CA3336">
        <w:rPr>
          <w:lang w:val="hr-HR"/>
        </w:rPr>
        <w:t>.</w:t>
      </w:r>
    </w:p>
    <w:p w:rsidRDefault="00D4027A" w:rsidP="00D4027A" w:rsidR="00D4027A" w:rsidRPr="005339C5">
      <w:pPr>
        <w:jc w:val="both"/>
        <w:rPr>
          <w:sz w:val="12"/>
          <w:szCs w:val="12"/>
          <w:lang w:val="hr-HR"/>
        </w:rPr>
      </w:pPr>
    </w:p>
    <w:p w:rsidRDefault="0010721E" w:rsidP="00565E4E" w:rsidR="0010721E" w:rsidRPr="00CA3336">
      <w:pPr>
        <w:ind w:firstLine="708" w:left="7080"/>
        <w:rPr>
          <w:lang w:val="hr-HR"/>
        </w:rPr>
      </w:pPr>
      <w:r w:rsidRPr="00CA3336">
        <w:rPr>
          <w:lang w:val="hr-HR"/>
        </w:rPr>
        <w:t xml:space="preserve">S U D A C </w:t>
      </w:r>
    </w:p>
    <w:p w:rsidRDefault="0010721E" w:rsidP="00B71799" w:rsidR="0010721E" w:rsidRPr="00CA3336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CA3336">
      <w:pPr>
        <w:ind w:left="7788"/>
        <w:rPr>
          <w:lang w:val="hr-HR"/>
        </w:rPr>
      </w:pPr>
      <w:r w:rsidRPr="00CA3336">
        <w:rPr>
          <w:lang w:val="hr-HR"/>
        </w:rPr>
        <w:t>Paško Bačić</w:t>
      </w:r>
    </w:p>
    <w:p w:rsidRDefault="00D4027A" w:rsidP="009A7AD1" w:rsidR="00D4027A" w:rsidRPr="00CA3336">
      <w:pPr>
        <w:ind w:firstLine="708" w:left="6372"/>
        <w:rPr>
          <w:u w:val="single"/>
          <w:lang w:val="hr-HR"/>
        </w:rPr>
      </w:pPr>
    </w:p>
    <w:p w:rsidRDefault="009D42D8" w:rsidP="00D4027A" w:rsidR="009D42D8" w:rsidRPr="00FF14A6">
      <w:pPr>
        <w:jc w:val="both"/>
        <w:rPr>
          <w:lang w:val="hr-HR"/>
        </w:rPr>
      </w:pPr>
    </w:p>
    <w:p w:rsidRDefault="00D4027A" w:rsidP="00D4027A" w:rsidR="00D4027A" w:rsidRPr="00CA3336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</w:p>
    <w:p w:rsidRDefault="0033674C" w:rsidP="00DA6271" w:rsidR="009757FC">
      <w:pPr>
        <w:jc w:val="both"/>
        <w:rPr>
          <w:lang w:val="hr-HR"/>
        </w:rPr>
      </w:pPr>
      <w:r w:rsidRPr="00CA3336">
        <w:rPr>
          <w:lang w:val="hr-HR"/>
        </w:rPr>
        <w:t>Protiv ovog rješenja</w:t>
      </w:r>
      <w:r w:rsidR="005E4DD5">
        <w:rPr>
          <w:lang w:val="hr-HR"/>
        </w:rPr>
        <w:t xml:space="preserve"> dopuštena je žalba Visokom trgovačkom sudu Republike Hrvatske. Žalb</w:t>
      </w:r>
      <w:r w:rsidR="00DA6271">
        <w:rPr>
          <w:lang w:val="hr-HR"/>
        </w:rPr>
        <w:t xml:space="preserve">u protiv rješenja o otvaranju stečajnog postupka može podnijeti osoba ovlaštena za zastupanje dužnika po zakonu do dana nastupanja pravnih posljedica otvaranja stečajnog postupka. Žalba se podnosi putem ovog suda, </w:t>
      </w:r>
      <w:r w:rsidR="005E4DD5">
        <w:rPr>
          <w:lang w:val="hr-HR"/>
        </w:rPr>
        <w:t>pismeno u tri primjerka</w:t>
      </w:r>
      <w:r w:rsidR="00C37264">
        <w:rPr>
          <w:lang w:val="hr-HR"/>
        </w:rPr>
        <w:t>,</w:t>
      </w:r>
      <w:r w:rsidR="005E4DD5">
        <w:rPr>
          <w:lang w:val="hr-HR"/>
        </w:rPr>
        <w:t xml:space="preserve"> u roku do 8 dana </w:t>
      </w:r>
      <w:r w:rsidR="00DA6271">
        <w:rPr>
          <w:lang w:val="hr-HR"/>
        </w:rPr>
        <w:t xml:space="preserve">od dostave ovog rješenja, a dostava ovog rješenja smatra se obavljenom istekom osmog dana od dana njegove objave na mrežnoj stranici e-Oglasna ploča sudova. </w:t>
      </w:r>
    </w:p>
    <w:p w:rsidRDefault="00DA6271" w:rsidP="00DA6271" w:rsidR="00DA6271" w:rsidRPr="00CA3336">
      <w:pPr>
        <w:jc w:val="both"/>
        <w:rPr>
          <w:lang w:val="hr-HR"/>
        </w:rPr>
      </w:pPr>
    </w:p>
    <w:p w:rsidRDefault="000C201E" w:rsidP="0033674C" w:rsidR="000C201E" w:rsidRPr="000C201E">
      <w:pPr>
        <w:jc w:val="both"/>
        <w:rPr>
          <w:sz w:val="16"/>
          <w:szCs w:val="16"/>
          <w:lang w:val="hr-HR"/>
        </w:rPr>
      </w:pPr>
    </w:p>
    <w:p w:rsidRDefault="0033674C" w:rsidP="0033674C" w:rsidR="0033674C" w:rsidRPr="00CA3336">
      <w:pPr>
        <w:jc w:val="both"/>
        <w:rPr>
          <w:lang w:val="hr-HR"/>
        </w:rPr>
      </w:pPr>
      <w:r w:rsidRPr="00CA3336">
        <w:rPr>
          <w:lang w:val="hr-HR"/>
        </w:rPr>
        <w:t>DNA:</w:t>
      </w:r>
    </w:p>
    <w:p w:rsidRDefault="006746A1" w:rsidP="006746A1" w:rsidR="0098270D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DF1833" w:rsidRPr="00CA3336">
        <w:rPr>
          <w:lang w:val="hr-HR"/>
        </w:rPr>
        <w:t>predlagatelju –</w:t>
      </w:r>
      <w:r w:rsidR="0098270D" w:rsidRPr="00CA3336">
        <w:rPr>
          <w:lang w:val="hr-HR"/>
        </w:rPr>
        <w:t xml:space="preserve"> FINA, Regionalni centar </w:t>
      </w:r>
      <w:r w:rsidR="005E4DD5">
        <w:rPr>
          <w:lang w:val="hr-HR"/>
        </w:rPr>
        <w:t>Split</w:t>
      </w:r>
    </w:p>
    <w:p w:rsidRDefault="006746A1" w:rsidP="006746A1" w:rsidR="00EF6C92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EF6C92" w:rsidRPr="00CA3336">
        <w:rPr>
          <w:lang w:val="hr-HR"/>
        </w:rPr>
        <w:t>dužniku</w:t>
      </w:r>
    </w:p>
    <w:p w:rsidRDefault="006746A1" w:rsidP="006746A1" w:rsidR="00EF6C92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Porezna upra</w:t>
      </w:r>
      <w:r w:rsidR="00565E4E" w:rsidRPr="00CA3336">
        <w:rPr>
          <w:lang w:val="hr-HR"/>
        </w:rPr>
        <w:t>va Split</w:t>
      </w:r>
      <w:r w:rsidR="004B1C91">
        <w:rPr>
          <w:lang w:val="hr-HR"/>
        </w:rPr>
        <w:t xml:space="preserve">, Ispostava </w:t>
      </w:r>
      <w:r w:rsidR="00CA50B4">
        <w:rPr>
          <w:lang w:val="hr-HR"/>
        </w:rPr>
        <w:t>Supetar</w:t>
      </w:r>
    </w:p>
    <w:p w:rsidRDefault="006746A1" w:rsidP="006746A1" w:rsidR="0098270D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98270D" w:rsidRPr="00CA3336">
        <w:rPr>
          <w:lang w:val="hr-HR"/>
        </w:rPr>
        <w:t>ŽDO Split</w:t>
      </w:r>
    </w:p>
    <w:p w:rsidRDefault="006746A1" w:rsidP="006746A1" w:rsidR="0033674C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stečajnom upravitelju</w:t>
      </w:r>
    </w:p>
    <w:p w:rsidRDefault="006746A1" w:rsidP="006746A1" w:rsidR="0033674C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sudski registar ovog suda</w:t>
      </w:r>
    </w:p>
    <w:p w:rsidRDefault="006746A1" w:rsidP="006746A1" w:rsidR="0033674C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E4DD5">
        <w:rPr>
          <w:lang w:val="hr-HR"/>
        </w:rPr>
        <w:t>e-</w:t>
      </w:r>
      <w:r w:rsidR="005E4DD5" w:rsidRPr="00CA3336">
        <w:rPr>
          <w:lang w:val="hr-HR"/>
        </w:rPr>
        <w:t xml:space="preserve">Oglasna </w:t>
      </w:r>
      <w:r w:rsidR="00EF6C92" w:rsidRPr="00CA3336">
        <w:rPr>
          <w:lang w:val="hr-HR"/>
        </w:rPr>
        <w:t xml:space="preserve">ploča suda </w:t>
      </w:r>
    </w:p>
    <w:p w:rsidRDefault="006746A1" w:rsidP="006746A1" w:rsidR="00EB167D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u spis</w:t>
      </w:r>
    </w:p>
    <w:sectPr w:rsidSect="00C175E7" w:rsidR="00EB167D" w:rsidRPr="00CA3336">
      <w:headerReference w:type="default" r:id="rId10"/>
      <w:pgSz w:h="16838" w:w="11906"/>
      <w:pgMar w:gutter="0" w:footer="708" w:header="708" w:left="1417" w:bottom="1560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F94918" w:rsidRPr="00F94918">
      <w:rPr>
        <w:noProof/>
        <w:lang w:val="hr-HR"/>
      </w:rPr>
      <w:t>4</w:t>
    </w:r>
    <w:r>
      <w:fldChar w:fldCharType="end"/>
    </w:r>
    <w:r w:rsidR="00536255">
      <w:t xml:space="preserve"> -</w:t>
    </w:r>
    <w:r w:rsidR="00536255">
      <w:tab/>
      <w:t>12. St-</w:t>
    </w:r>
    <w:r w:rsidR="00CA50B4">
      <w:t>489/2017</w:t>
    </w:r>
  </w:p>
  <w:p w:rsidRDefault="00CA3336" w:rsidP="00CA3336" w:rsidR="00CA3336">
    <w:pPr>
      <w:pStyle w:val="Zaglavlje"/>
      <w:jc w:val="center"/>
    </w:pPr>
  </w:p>
  <w:p w:rsidRDefault="00CA3336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A0D83"/>
    <w:rsid w:val="000A2A7A"/>
    <w:rsid w:val="000B179C"/>
    <w:rsid w:val="000C201E"/>
    <w:rsid w:val="000F1A37"/>
    <w:rsid w:val="000F42F0"/>
    <w:rsid w:val="0010261B"/>
    <w:rsid w:val="0010721E"/>
    <w:rsid w:val="00111EB5"/>
    <w:rsid w:val="00112126"/>
    <w:rsid w:val="0011504B"/>
    <w:rsid w:val="0011543F"/>
    <w:rsid w:val="001170D0"/>
    <w:rsid w:val="00132600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6217B"/>
    <w:rsid w:val="002702A4"/>
    <w:rsid w:val="002836C8"/>
    <w:rsid w:val="00284543"/>
    <w:rsid w:val="002861AA"/>
    <w:rsid w:val="002A75DA"/>
    <w:rsid w:val="002C0946"/>
    <w:rsid w:val="002D048F"/>
    <w:rsid w:val="002D3BEA"/>
    <w:rsid w:val="002D60B4"/>
    <w:rsid w:val="002D6126"/>
    <w:rsid w:val="002D7733"/>
    <w:rsid w:val="003058A8"/>
    <w:rsid w:val="003066E0"/>
    <w:rsid w:val="003166A6"/>
    <w:rsid w:val="0032212D"/>
    <w:rsid w:val="0033674C"/>
    <w:rsid w:val="00341A22"/>
    <w:rsid w:val="003541DC"/>
    <w:rsid w:val="003855E7"/>
    <w:rsid w:val="00387BDA"/>
    <w:rsid w:val="00393BF4"/>
    <w:rsid w:val="003A2F52"/>
    <w:rsid w:val="003C6D35"/>
    <w:rsid w:val="003D3994"/>
    <w:rsid w:val="003E0123"/>
    <w:rsid w:val="003E59F2"/>
    <w:rsid w:val="003F63EE"/>
    <w:rsid w:val="0040178F"/>
    <w:rsid w:val="00433BA2"/>
    <w:rsid w:val="00437CBD"/>
    <w:rsid w:val="0044697B"/>
    <w:rsid w:val="00465306"/>
    <w:rsid w:val="00480C5A"/>
    <w:rsid w:val="00486628"/>
    <w:rsid w:val="004A65BB"/>
    <w:rsid w:val="004B1956"/>
    <w:rsid w:val="004B1C91"/>
    <w:rsid w:val="004D7CE1"/>
    <w:rsid w:val="004F47F8"/>
    <w:rsid w:val="004F53B1"/>
    <w:rsid w:val="00504C73"/>
    <w:rsid w:val="00515CEE"/>
    <w:rsid w:val="005339C5"/>
    <w:rsid w:val="00536255"/>
    <w:rsid w:val="005467AD"/>
    <w:rsid w:val="005546BF"/>
    <w:rsid w:val="0056289F"/>
    <w:rsid w:val="00564101"/>
    <w:rsid w:val="00565E4E"/>
    <w:rsid w:val="005822BC"/>
    <w:rsid w:val="0059324B"/>
    <w:rsid w:val="005B72B0"/>
    <w:rsid w:val="005B7835"/>
    <w:rsid w:val="005D3115"/>
    <w:rsid w:val="005D5033"/>
    <w:rsid w:val="005E4DD5"/>
    <w:rsid w:val="005E5065"/>
    <w:rsid w:val="005F030C"/>
    <w:rsid w:val="005F2A6A"/>
    <w:rsid w:val="006316CF"/>
    <w:rsid w:val="00636A82"/>
    <w:rsid w:val="00663018"/>
    <w:rsid w:val="006746A1"/>
    <w:rsid w:val="00681B95"/>
    <w:rsid w:val="006926D9"/>
    <w:rsid w:val="00695454"/>
    <w:rsid w:val="006A197E"/>
    <w:rsid w:val="006A38C8"/>
    <w:rsid w:val="006B669A"/>
    <w:rsid w:val="006E0BE8"/>
    <w:rsid w:val="006E0E95"/>
    <w:rsid w:val="0071249E"/>
    <w:rsid w:val="00736EF6"/>
    <w:rsid w:val="00740711"/>
    <w:rsid w:val="007725FF"/>
    <w:rsid w:val="007766E6"/>
    <w:rsid w:val="0078767D"/>
    <w:rsid w:val="00796BAC"/>
    <w:rsid w:val="007C310E"/>
    <w:rsid w:val="007C382D"/>
    <w:rsid w:val="007E3119"/>
    <w:rsid w:val="007F31B0"/>
    <w:rsid w:val="00843DC7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235BC"/>
    <w:rsid w:val="009374AD"/>
    <w:rsid w:val="00955DC5"/>
    <w:rsid w:val="009757FC"/>
    <w:rsid w:val="0098270D"/>
    <w:rsid w:val="00982EA1"/>
    <w:rsid w:val="00986473"/>
    <w:rsid w:val="009A7AD1"/>
    <w:rsid w:val="009B0019"/>
    <w:rsid w:val="009D3C21"/>
    <w:rsid w:val="009D42D8"/>
    <w:rsid w:val="00A071FA"/>
    <w:rsid w:val="00A1212F"/>
    <w:rsid w:val="00A430CE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E5791"/>
    <w:rsid w:val="00B005B3"/>
    <w:rsid w:val="00B03F61"/>
    <w:rsid w:val="00B113E5"/>
    <w:rsid w:val="00B21664"/>
    <w:rsid w:val="00B46B1F"/>
    <w:rsid w:val="00B4708F"/>
    <w:rsid w:val="00B539A2"/>
    <w:rsid w:val="00B556BD"/>
    <w:rsid w:val="00B6059D"/>
    <w:rsid w:val="00B71799"/>
    <w:rsid w:val="00B73ED1"/>
    <w:rsid w:val="00BB1C54"/>
    <w:rsid w:val="00BB1DC5"/>
    <w:rsid w:val="00BD1B68"/>
    <w:rsid w:val="00BD45BF"/>
    <w:rsid w:val="00BF5040"/>
    <w:rsid w:val="00C075E0"/>
    <w:rsid w:val="00C175E7"/>
    <w:rsid w:val="00C34FB5"/>
    <w:rsid w:val="00C37264"/>
    <w:rsid w:val="00C450CF"/>
    <w:rsid w:val="00C50F45"/>
    <w:rsid w:val="00C52A7B"/>
    <w:rsid w:val="00C90302"/>
    <w:rsid w:val="00CA3336"/>
    <w:rsid w:val="00CA50B4"/>
    <w:rsid w:val="00CB0621"/>
    <w:rsid w:val="00CB45D6"/>
    <w:rsid w:val="00CB613F"/>
    <w:rsid w:val="00CC37F9"/>
    <w:rsid w:val="00CC4AFD"/>
    <w:rsid w:val="00CC6BA3"/>
    <w:rsid w:val="00CE0429"/>
    <w:rsid w:val="00CE2678"/>
    <w:rsid w:val="00D2033B"/>
    <w:rsid w:val="00D378DD"/>
    <w:rsid w:val="00D37E91"/>
    <w:rsid w:val="00D4027A"/>
    <w:rsid w:val="00D45178"/>
    <w:rsid w:val="00D50D8F"/>
    <w:rsid w:val="00D94F84"/>
    <w:rsid w:val="00DA0B88"/>
    <w:rsid w:val="00DA1460"/>
    <w:rsid w:val="00DA6271"/>
    <w:rsid w:val="00DB2AF1"/>
    <w:rsid w:val="00DC2057"/>
    <w:rsid w:val="00DC21E8"/>
    <w:rsid w:val="00DC6F83"/>
    <w:rsid w:val="00DE7F63"/>
    <w:rsid w:val="00DF1833"/>
    <w:rsid w:val="00E54B9B"/>
    <w:rsid w:val="00E56C52"/>
    <w:rsid w:val="00E664F7"/>
    <w:rsid w:val="00EB167D"/>
    <w:rsid w:val="00EB4030"/>
    <w:rsid w:val="00EC1205"/>
    <w:rsid w:val="00ED0873"/>
    <w:rsid w:val="00ED3CF4"/>
    <w:rsid w:val="00ED48F9"/>
    <w:rsid w:val="00EE29DF"/>
    <w:rsid w:val="00EF6C92"/>
    <w:rsid w:val="00F031C4"/>
    <w:rsid w:val="00F04194"/>
    <w:rsid w:val="00F04757"/>
    <w:rsid w:val="00F126EC"/>
    <w:rsid w:val="00F2680F"/>
    <w:rsid w:val="00F3306B"/>
    <w:rsid w:val="00F70276"/>
    <w:rsid w:val="00F94918"/>
    <w:rsid w:val="00FC2F27"/>
    <w:rsid w:val="00FD7BA8"/>
    <w:rsid w:val="00FF1162"/>
    <w:rsid w:val="00FF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9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491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49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49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9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491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49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49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KREZIĆ j.d.o.o. za ugostiteljstvo i građenje</izvorni_sadrzaj>
    <derivirana_varijabla naziv="DomainObject.Predmet.ProtustrankaFormated_1">  KREZIĆ j.d.o.o. za ugostiteljstvo i građenje</derivirana_varijabla>
  </DomainObject.Predmet.ProtustrankaFormated>
  <DomainObject.Predmet.ProtustrankaFormatedOIB>
    <izvorni_sadrzaj>  KREZIĆ j.d.o.o. za ugostiteljstvo i građenje, OIB 39227331509</izvorni_sadrzaj>
    <derivirana_varijabla naziv="DomainObject.Predmet.ProtustrankaFormatedOIB_1">  KREZIĆ j.d.o.o. za ugostiteljstvo i građenje, OIB 39227331509</derivirana_varijabla>
  </DomainObject.Predmet.ProtustrankaFormatedOIB>
  <DomainObject.Predmet.ProtustrankaFormatedWithAdress>
    <izvorni_sadrzaj> KREZIĆ j.d.o.o. za ugostiteljstvo i građenje, Mala banda 3, 21425 Povlja</izvorni_sadrzaj>
    <derivirana_varijabla naziv="DomainObject.Predmet.ProtustrankaFormatedWithAdress_1"> KREZIĆ j.d.o.o. za ugostiteljstvo i građenje, Mala banda 3, 21425 Povlja</derivirana_varijabla>
  </DomainObject.Predmet.ProtustrankaFormatedWithAdress>
  <DomainObject.Predmet.ProtustrankaFormatedWithAdressOIB>
    <izvorni_sadrzaj> KREZIĆ j.d.o.o. za ugostiteljstvo i građenje, OIB 39227331509, Mala banda 3, 21425 Povlja</izvorni_sadrzaj>
    <derivirana_varijabla naziv="DomainObject.Predmet.ProtustrankaFormatedWithAdressOIB_1"> KREZIĆ j.d.o.o. za ugostiteljstvo i građenje, OIB 39227331509, Mala banda 3, 21425 Povlja</derivirana_varijabla>
  </DomainObject.Predmet.ProtustrankaFormatedWithAdressOIB>
  <DomainObject.Predmet.ProtustrankaWithAdress>
    <izvorni_sadrzaj>KREZIĆ j.d.o.o. za ugostiteljstvo i građenje Mala banda 3, 21425 Povlja</izvorni_sadrzaj>
    <derivirana_varijabla naziv="DomainObject.Predmet.ProtustrankaWithAdress_1">KREZIĆ j.d.o.o. za ugostiteljstvo i građenje Mala banda 3, 21425 Povlja</derivirana_varijabla>
  </DomainObject.Predmet.ProtustrankaWithAdress>
  <DomainObject.Predmet.ProtustrankaWithAdressOIB>
    <izvorni_sadrzaj>KREZIĆ j.d.o.o. za ugostiteljstvo i građenje, OIB 39227331509, Mala banda 3, 21425 Povlja</izvorni_sadrzaj>
    <derivirana_varijabla naziv="DomainObject.Predmet.ProtustrankaWithAdressOIB_1">KREZIĆ j.d.o.o. za ugostiteljstvo i građenje, OIB 39227331509, Mala banda 3, 21425 Povlja</derivirana_varijabla>
  </DomainObject.Predmet.ProtustrankaWithAdressOIB>
  <DomainObject.Predmet.ProtustrankaNazivFormated>
    <izvorni_sadrzaj>KREZIĆ j.d.o.o. za ugostiteljstvo i građenje</izvorni_sadrzaj>
    <derivirana_varijabla naziv="DomainObject.Predmet.ProtustrankaNazivFormated_1">KREZIĆ j.d.o.o. za ugostiteljstvo i građenje</derivirana_varijabla>
  </DomainObject.Predmet.ProtustrankaNazivFormated>
  <DomainObject.Predmet.ProtustrankaNazivFormatedOIB>
    <izvorni_sadrzaj>KREZIĆ j.d.o.o. za ugostiteljstvo i građenje, OIB 39227331509</izvorni_sadrzaj>
    <derivirana_varijabla naziv="DomainObject.Predmet.ProtustrankaNazivFormatedOIB_1">KREZIĆ j.d.o.o. za ugostiteljstvo i građenje, OIB 39227331509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45187.36</izvorni_sadrzaj>
    <derivirana_varijabla naziv="DomainObject.Predmet.TrenutnaVrijednost_1">45187.36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KREZIĆ j.d.o.o. za ugostiteljstvo i građenje</item>
    </izvorni_sadrzaj>
    <derivirana_varijabla naziv="DomainObject.Predmet.ProtuStrankaListFormated_1">
      <item>KREZIĆ j.d.o.o. za ugostiteljstvo i građenje</item>
    </derivirana_varijabla>
  </DomainObject.Predmet.ProtuStrankaListFormated>
  <DomainObject.Predmet.ProtuStrankaListFormatedOIB>
    <izvorni_sadrzaj>
      <item>KREZIĆ j.d.o.o. za ugostiteljstvo i građenje, OIB 39227331509</item>
    </izvorni_sadrzaj>
    <derivirana_varijabla naziv="DomainObject.Predmet.ProtuStrankaListFormatedOIB_1">
      <item>KREZIĆ j.d.o.o. za ugostiteljstvo i građenje, OIB 39227331509</item>
    </derivirana_varijabla>
  </DomainObject.Predmet.ProtuStrankaListFormatedOIB>
  <DomainObject.Predmet.ProtuStrankaListFormatedWithAdress>
    <izvorni_sadrzaj>
      <item>KREZIĆ j.d.o.o. za ugostiteljstvo i građenje, Mala banda 3, 21425 Povlja</item>
    </izvorni_sadrzaj>
    <derivirana_varijabla naziv="DomainObject.Predmet.ProtuStrankaListFormatedWithAdress_1">
      <item>KREZIĆ j.d.o.o. za ugostiteljstvo i građenje, Mala banda 3, 21425 Povlja</item>
    </derivirana_varijabla>
  </DomainObject.Predmet.ProtuStrankaListFormatedWithAdress>
  <DomainObject.Predmet.ProtuStrankaListFormatedWithAdressOIB>
    <izvorni_sadrzaj>
      <item>KREZIĆ j.d.o.o. za ugostiteljstvo i građenje, OIB 39227331509, Mala banda 3, 21425 Povlja</item>
    </izvorni_sadrzaj>
    <derivirana_varijabla naziv="DomainObject.Predmet.ProtuStrankaListFormatedWithAdressOIB_1">
      <item>KREZIĆ j.d.o.o. za ugostiteljstvo i građenje, OIB 39227331509, Mala banda 3, 21425 Povlja</item>
    </derivirana_varijabla>
  </DomainObject.Predmet.ProtuStrankaListFormatedWithAdressOIB>
  <DomainObject.Predmet.ProtuStrankaListNazivFormated>
    <izvorni_sadrzaj>
      <item>KREZIĆ j.d.o.o. za ugostiteljstvo i građenje</item>
    </izvorni_sadrzaj>
    <derivirana_varijabla naziv="DomainObject.Predmet.ProtuStrankaListNazivFormated_1">
      <item>KREZIĆ j.d.o.o. za ugostiteljstvo i građenje</item>
    </derivirana_varijabla>
  </DomainObject.Predmet.ProtuStrankaListNazivFormated>
  <DomainObject.Predmet.ProtuStrankaListNazivFormatedOIB>
    <izvorni_sadrzaj>
      <item>KREZIĆ j.d.o.o. za ugostiteljstvo i građenje, OIB 39227331509</item>
    </izvorni_sadrzaj>
    <derivirana_varijabla naziv="DomainObject.Predmet.ProtuStrankaListNazivFormatedOIB_1">
      <item>KREZIĆ j.d.o.o. za ugostiteljstvo i građenje, OIB 39227331509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KREZIĆ j.d.o.o. za ugostiteljstvo i građenje</izvorni_sadrzaj>
    <derivirana_varijabla naziv="DomainObject.Predmet.ProtustrankaIDrugi_1">KREZIĆ j.d.o.o. za ugostiteljstvo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KREZIĆ j.d.o.o. za ugostiteljstvo i građenje, OIB 39227331509, Mala banda 3, 21425 Povlja</izvorni_sadrzaj>
    <derivirana_varijabla naziv="DomainObject.Predmet.ProtustrankaIDrugiAdressOIB_1">KREZIĆ j.d.o.o. za ugostiteljstvo i građenje, OIB 39227331509, Mala banda 3,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KREZIĆ j.d.o.o. za ugostiteljstvo i građenje</item>
      <item>FINANCIJSKA AGENCIJA, RC SPLIT</item>
    </izvorni_sadrzaj>
    <derivirana_varijabla naziv="DomainObject.Predmet.SudioniciListNaziv_1">
      <item>KREZIĆ j.d.o.o. za ugostiteljstvo i građenje</item>
      <item>FINANCIJSKA AGENCIJA, RC SPLIT</item>
    </derivirana_varijabla>
  </DomainObject.Predmet.SudioniciListNaziv>
  <DomainObject.Predmet.SudioniciListAdressOIB>
    <izvorni_sadrzaj>
      <item>KREZIĆ j.d.o.o. za ugostiteljstvo i građenje, OIB 39227331509, Mala banda 3,21425 Povlja</item>
      <item>FINANCIJSKA AGENCIJA, RC SPLIT, OIB 85821130368, Mažuranićevo šetalište 24 b,21000 Split</item>
    </izvorni_sadrzaj>
    <derivirana_varijabla naziv="DomainObject.Predmet.SudioniciListAdressOIB_1">
      <item>KREZIĆ j.d.o.o. za ugostiteljstvo i građenje, OIB 39227331509, Mala banda 3,21425 Povlja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39227331509</item>
      <item>, OIB 85821130368</item>
    </izvorni_sadrzaj>
    <derivirana_varijabla naziv="DomainObject.Predmet.SudioniciListNazivOIB_1">
      <item>, OIB 39227331509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1596</properties:Words>
  <properties:Characters>8741</properties:Characters>
  <properties:Lines>186</properties:Lines>
  <properties:Paragraphs>49</properties:Paragraphs>
  <properties:TotalTime>364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10412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2017-10-03T11:27:00Z</cp:lastPrinted>
  <dcterms:modified xmlns:xsi="http://www.w3.org/2001/XMLSchema-instance" xsi:type="dcterms:W3CDTF">2018-08-31T10:37:00Z</dcterms:modified>
  <cp:revision>15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(14-RJEŠENJE O OTVARANJU STEČAJA----.docx)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