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1776" w14:paraId="3a61776" w:rsidRDefault="0071214F" w:rsidP="00B542FA" w:rsidR="0071214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1214F" w:rsidP="0071214F" w:rsidR="00EB69EE" w:rsidRPr="0071214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sz w:val="24"/>
        </w:rPr>
        <w:t xml:space="preserve">   </w:t>
      </w: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9A172D">
        <w:rPr>
          <w:sz w:val="24"/>
        </w:rPr>
        <w:t>672</w:t>
      </w:r>
      <w:r w:rsidR="00E75FC6">
        <w:rPr>
          <w:sz w:val="24"/>
        </w:rPr>
        <w:t>/17</w:t>
      </w:r>
      <w:r w:rsidR="00AE3196">
        <w:rPr>
          <w:sz w:val="24"/>
        </w:rPr>
        <w:t>-3</w:t>
      </w:r>
      <w:r>
        <w:rPr>
          <w:sz w:val="24"/>
        </w:rPr>
        <w:t xml:space="preserve">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B76A0B" w:rsidP="009A5A5E" w:rsidR="009A5A5E" w:rsidRPr="009A5A5E">
      <w:pPr>
        <w:jc w:val="both"/>
        <w:rPr>
          <w:sz w:val="24"/>
          <w:szCs w:val="24"/>
        </w:rPr>
      </w:pPr>
      <w:r w:rsidRPr="00B76A0B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B76A0B">
        <w:rPr>
          <w:sz w:val="24"/>
          <w:szCs w:val="24"/>
        </w:rPr>
        <w:t>85821130368</w:t>
      </w:r>
      <w:r w:rsidRPr="00B76A0B">
        <w:rPr>
          <w:sz w:val="24"/>
          <w:szCs w:val="24"/>
          <w:lang w:val="pt-BR"/>
        </w:rPr>
        <w:t xml:space="preserve">, za otvaranje stečajnog postupka nad dužnikom </w:t>
      </w:r>
      <w:r w:rsidR="003F10CB">
        <w:rPr>
          <w:sz w:val="24"/>
          <w:szCs w:val="24"/>
          <w:lang w:val="pt-BR"/>
        </w:rPr>
        <w:t>GRAND GOLD FOOD d.o.o., Zagreb, Drage Ivaniševića 3, OIB: 56788831072</w:t>
      </w:r>
      <w:r w:rsidR="007E15FF" w:rsidRPr="007E3C54">
        <w:rPr>
          <w:sz w:val="24"/>
          <w:szCs w:val="24"/>
          <w:lang w:val="pt-BR"/>
        </w:rPr>
        <w:t xml:space="preserve">, </w:t>
      </w:r>
      <w:r w:rsidR="0071214F">
        <w:rPr>
          <w:sz w:val="24"/>
          <w:szCs w:val="24"/>
          <w:lang w:val="pt-BR"/>
        </w:rPr>
        <w:t>24</w:t>
      </w:r>
      <w:r w:rsidR="00E75FC6">
        <w:rPr>
          <w:sz w:val="24"/>
          <w:szCs w:val="24"/>
          <w:lang w:val="pt-BR"/>
        </w:rPr>
        <w:t>. travnja 2017</w:t>
      </w:r>
      <w:r w:rsidR="007E15FF"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3F10CB">
        <w:rPr>
          <w:sz w:val="24"/>
          <w:szCs w:val="24"/>
        </w:rPr>
        <w:t>Tonki Čuturi iz Zagreba, Drage Ivaniševića 3, OIB: 39967711794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="00E75FC6">
        <w:rPr>
          <w:sz w:val="24"/>
          <w:szCs w:val="24"/>
        </w:rPr>
        <w:t>1.000</w:t>
      </w:r>
      <w:r w:rsidRPr="00EB69EE">
        <w:rPr>
          <w:sz w:val="24"/>
          <w:szCs w:val="24"/>
        </w:rPr>
        <w:t xml:space="preserve">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3F10CB">
        <w:rPr>
          <w:sz w:val="24"/>
          <w:szCs w:val="24"/>
        </w:rPr>
        <w:t>-672</w:t>
      </w:r>
      <w:r w:rsidR="00E75FC6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3F10CB">
        <w:rPr>
          <w:sz w:val="24"/>
          <w:szCs w:val="24"/>
          <w:lang w:val="pt-BR"/>
        </w:rPr>
        <w:t>Grand gold food d.o.o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7121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</w:p>
    <w:p w:rsidRDefault="00E25B65" w:rsidP="0071214F" w:rsidR="00E25B65" w:rsidRPr="00F53100">
      <w:pPr>
        <w:jc w:val="both"/>
        <w:rPr>
          <w:sz w:val="24"/>
          <w:szCs w:val="24"/>
        </w:rPr>
      </w:pPr>
      <w:r>
        <w:rPr>
          <w:sz w:val="24"/>
          <w:szCs w:val="24"/>
        </w:rPr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3F10CB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3F10CB">
        <w:rPr>
          <w:sz w:val="24"/>
          <w:szCs w:val="24"/>
        </w:rPr>
        <w:t>126,58</w:t>
      </w:r>
      <w:r>
        <w:rPr>
          <w:sz w:val="24"/>
          <w:szCs w:val="24"/>
        </w:rPr>
        <w:t xml:space="preserve">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 w:rsidR="00E75FC6">
        <w:rPr>
          <w:sz w:val="24"/>
        </w:rPr>
        <w:t xml:space="preserve"> te</w:t>
      </w:r>
      <w:r w:rsidR="003F10CB">
        <w:rPr>
          <w:sz w:val="24"/>
        </w:rPr>
        <w:t xml:space="preserve"> je</w:t>
      </w:r>
      <w:r w:rsidR="00813AC9" w:rsidRPr="00813AC9">
        <w:rPr>
          <w:sz w:val="24"/>
        </w:rPr>
        <w:t xml:space="preserve"> Financijska agencija</w:t>
      </w:r>
      <w:r w:rsidR="00813AC9">
        <w:rPr>
          <w:sz w:val="24"/>
        </w:rPr>
        <w:t xml:space="preserve"> </w:t>
      </w:r>
      <w:r w:rsidR="00E75FC6">
        <w:rPr>
          <w:sz w:val="24"/>
        </w:rPr>
        <w:t xml:space="preserve"> zaplijenila novčana sredstva za namirenje troškova stečajnog postupka</w:t>
      </w:r>
      <w:r w:rsidR="003F10CB">
        <w:rPr>
          <w:sz w:val="24"/>
        </w:rPr>
        <w:t xml:space="preserve"> u iznosu od 126,58</w:t>
      </w:r>
      <w:r w:rsidR="00813AC9" w:rsidRPr="00813AC9">
        <w:rPr>
          <w:sz w:val="24"/>
        </w:rPr>
        <w:t xml:space="preserve"> i</w:t>
      </w:r>
      <w:r w:rsidR="00E75FC6">
        <w:rPr>
          <w:sz w:val="24"/>
        </w:rPr>
        <w:t xml:space="preserve"> o</w:t>
      </w:r>
      <w:r w:rsidR="00813AC9" w:rsidRPr="00813AC9">
        <w:rPr>
          <w:sz w:val="24"/>
        </w:rPr>
        <w:t xml:space="preserve"> tome obavijestila sud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1214F">
        <w:rPr>
          <w:sz w:val="24"/>
        </w:rPr>
        <w:t>24</w:t>
      </w:r>
      <w:r w:rsidR="00E75FC6">
        <w:rPr>
          <w:sz w:val="24"/>
        </w:rPr>
        <w:t>. travnja</w:t>
      </w:r>
      <w:r w:rsidR="00763D4F">
        <w:rPr>
          <w:sz w:val="24"/>
        </w:rPr>
        <w:t xml:space="preserve"> 201</w:t>
      </w:r>
      <w:r w:rsidR="00E75FC6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AE3196" w:rsidP="00AE3196" w:rsidR="00397B61" w:rsidRPr="0058452A">
      <w:pPr>
        <w:ind w:firstLine="708" w:left="4248"/>
        <w:jc w:val="center"/>
        <w:rPr>
          <w:sz w:val="24"/>
        </w:rPr>
      </w:pPr>
      <w:r>
        <w:rPr>
          <w:sz w:val="24"/>
        </w:rPr>
        <w:t xml:space="preserve">              </w:t>
      </w:r>
      <w:r w:rsidR="004D5C6D" w:rsidRPr="0058452A">
        <w:rPr>
          <w:sz w:val="24"/>
        </w:rPr>
        <w:t>Sudac:</w:t>
      </w:r>
    </w:p>
    <w:p w:rsidRDefault="00AE3196" w:rsidP="00AE3196" w:rsidR="00DE2AF0" w:rsidRPr="0058452A">
      <w:pPr>
        <w:ind w:firstLine="708" w:left="4248"/>
        <w:jc w:val="right"/>
        <w:rPr>
          <w:color w:themeColor="background1" w:val="FFFFFF"/>
          <w:sz w:val="24"/>
        </w:rPr>
      </w:pPr>
      <w:r>
        <w:rPr>
          <w:sz w:val="24"/>
        </w:rPr>
        <w:t xml:space="preserve">   </w:t>
      </w:r>
      <w:r w:rsidR="00CD225D" w:rsidRPr="0058452A">
        <w:rPr>
          <w:sz w:val="24"/>
        </w:rPr>
        <w:t>Gordan Zubak</w:t>
      </w:r>
      <w:r>
        <w:rPr>
          <w:sz w:val="24"/>
        </w:rPr>
        <w:t>,v.r.</w:t>
      </w:r>
      <w:r w:rsidR="004D5C6D" w:rsidRPr="0058452A">
        <w:rPr>
          <w:sz w:val="24"/>
        </w:rPr>
        <w:t xml:space="preserve"> </w:t>
      </w:r>
      <w:r w:rsidR="009E2E16" w:rsidRPr="0058452A">
        <w:rPr>
          <w:color w:themeColor="background1" w:val="FFFFFF"/>
          <w:sz w:val="24"/>
        </w:rPr>
        <w:t>v.r.</w:t>
      </w: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Za točnost otpravka:</w:t>
      </w:r>
    </w:p>
    <w:p w:rsidRDefault="00E75FC6" w:rsidP="00E75FC6" w:rsidR="004D5C6D" w:rsidRPr="00E75FC6">
      <w:pPr>
        <w:ind w:firstLine="708" w:left="4248"/>
        <w:rPr>
          <w:color w:themeColor="background1" w:val="FFFFFF"/>
          <w:sz w:val="24"/>
        </w:rPr>
      </w:pPr>
      <w:r>
        <w:rPr>
          <w:color w:themeColor="background1" w:val="FFFFFF"/>
          <w:sz w:val="24"/>
        </w:rPr>
        <w:t>Ivana Rogi</w:t>
      </w: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71214F" w:rsidP="00397B61" w:rsidR="0071214F">
      <w:pPr>
        <w:jc w:val="both"/>
        <w:rPr>
          <w:sz w:val="24"/>
        </w:rPr>
      </w:pPr>
    </w:p>
    <w:p w:rsidRDefault="00AE3196" w:rsidR="00AE3196" w:rsidRPr="00AE3196">
      <w:pPr>
        <w:rPr>
          <w:sz w:val="24"/>
          <w:szCs w:val="24"/>
        </w:rPr>
      </w:pPr>
      <w:r w:rsidRPr="00AE3196">
        <w:rPr>
          <w:sz w:val="24"/>
          <w:szCs w:val="24"/>
        </w:rPr>
        <w:t>Za točnost otpravka – ovl. službenik</w:t>
      </w:r>
    </w:p>
    <w:p w:rsidRDefault="00AE3196" w:rsidP="003B03E2" w:rsidR="00AE3196" w:rsidRPr="00AE3196">
      <w:pPr>
        <w:ind w:firstLine="708"/>
        <w:rPr>
          <w:sz w:val="24"/>
          <w:szCs w:val="24"/>
        </w:rPr>
      </w:pPr>
      <w:r w:rsidRPr="00AE3196">
        <w:rPr>
          <w:sz w:val="24"/>
          <w:szCs w:val="24"/>
        </w:rPr>
        <w:t xml:space="preserve">     Katica Franjić</w:t>
      </w:r>
    </w:p>
    <w:p w:rsidRDefault="00E75FC6" w:rsidP="00AE3196" w:rsidR="00E75FC6" w:rsidRPr="00AE3196">
      <w:pPr>
        <w:ind w:left="720"/>
        <w:jc w:val="both"/>
        <w:rPr>
          <w:sz w:val="24"/>
          <w:szCs w:val="24"/>
        </w:rPr>
      </w:pPr>
    </w:p>
    <w:sectPr w:rsidSect="0071214F" w:rsidR="00E75FC6" w:rsidRPr="00AE3196">
      <w:headerReference w:type="even" r:id="rId10"/>
      <w:headerReference w:type="default" r:id="rId11"/>
      <w:pgSz w:h="16838" w:w="11906"/>
      <w:pgMar w:gutter="0" w:footer="720" w:header="720" w:left="1800" w:bottom="1440" w:right="1800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68F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68F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E319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3F10CB">
      <w:rPr>
        <w:sz w:val="24"/>
        <w:szCs w:val="24"/>
      </w:rPr>
      <w:t>672</w:t>
    </w:r>
    <w:r w:rsidR="00E75FC6">
      <w:rPr>
        <w:sz w:val="24"/>
        <w:szCs w:val="24"/>
      </w:rPr>
      <w:t>/17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468F9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3F10CB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40916"/>
    <w:rsid w:val="0056060C"/>
    <w:rsid w:val="00570C57"/>
    <w:rsid w:val="0058452A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214F"/>
    <w:rsid w:val="00713FA8"/>
    <w:rsid w:val="00734DB3"/>
    <w:rsid w:val="00746F8C"/>
    <w:rsid w:val="00752674"/>
    <w:rsid w:val="00756DBA"/>
    <w:rsid w:val="0075753C"/>
    <w:rsid w:val="00763D4F"/>
    <w:rsid w:val="00774418"/>
    <w:rsid w:val="00793CFC"/>
    <w:rsid w:val="007E15FF"/>
    <w:rsid w:val="0080172B"/>
    <w:rsid w:val="00813AC9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172D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3196"/>
    <w:rsid w:val="00AE48DE"/>
    <w:rsid w:val="00B02445"/>
    <w:rsid w:val="00B06B1E"/>
    <w:rsid w:val="00B10919"/>
    <w:rsid w:val="00B10FA9"/>
    <w:rsid w:val="00B263D5"/>
    <w:rsid w:val="00B35394"/>
    <w:rsid w:val="00B76A0B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75D49"/>
    <w:rsid w:val="00E75FC6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E3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1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19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1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1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St-672/2017</izvorni_sadrzaj>
    <derivirana_varijabla naziv="DomainObject.Predmet.OznakaBroj_1">St-672/2017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 GOLD FOOD d.o.o. zastupanog po punomoćniku Tonka Čutura</izvorni_sadrzaj>
    <derivirana_varijabla naziv="DomainObject.Predmet.ProtustrankaFormated_1">  GRAND GOLD FOOD d.o.o. zastupanog po punomoćniku Tonka Čutura</derivirana_varijabla>
  </DomainObject.Predmet.ProtustrankaFormated>
  <DomainObject.Predmet.ProtustrankaFormatedOIB>
    <izvorni_sadrzaj>  GRAND GOLD FOOD d.o.o., OIB 56788831072 zastupanog po punomoćniku Tonka Čutura</izvorni_sadrzaj>
    <derivirana_varijabla naziv="DomainObject.Predmet.ProtustrankaFormatedOIB_1">  GRAND GOLD FOOD d.o.o., OIB 56788831072 zastupanog po punomoćniku Tonka Čutura</derivirana_varijabla>
  </DomainObject.Predmet.ProtustrankaFormatedOIB>
  <DomainObject.Predmet.ProtustrankaFormatedWithAdress>
    <izvorni_sadrzaj> GRAND GOLD FOOD d.o.o., Ulica Drage Ivaniševića 3, 10000 Zagreb zastupanog po punomoćniku Tonka Čutura</izvorni_sadrzaj>
    <derivirana_varijabla naziv="DomainObject.Predmet.ProtustrankaFormatedWithAdress_1"> GRAND GOLD FOOD d.o.o., Ulica Drage Ivaniševića 3, 10000 Zagreb zastupanog po punomoćniku Tonka Čutura</derivirana_varijabla>
  </DomainObject.Predmet.ProtustrankaFormatedWithAdress>
  <DomainObject.Predmet.ProtustrankaFormatedWithAdressOIB>
    <izvorni_sadrzaj> GRAND GOLD FOOD d.o.o., OIB 56788831072, Ulica Drage Ivaniševića 3, 10000 Zagreb zastupanog po punomoćniku Tonka Čutura</izvorni_sadrzaj>
    <derivirana_varijabla naziv="DomainObject.Predmet.ProtustrankaFormatedWithAdressOIB_1"> GRAND GOLD FOOD d.o.o., OIB 56788831072, Ulica Drage Ivaniševića 3, 10000 Zagreb zastupanog po punomoćniku Tonka Čutura</derivirana_varijabla>
  </DomainObject.Predmet.ProtustrankaFormatedWithAdressOIB>
  <DomainObject.Predmet.ProtustrankaWithAdress>
    <izvorni_sadrzaj>GRAND GOLD FOOD d.o.o. Ulica Drage Ivaniševića 3, 10000 Zagreb</izvorni_sadrzaj>
    <derivirana_varijabla naziv="DomainObject.Predmet.ProtustrankaWithAdress_1">GRAND GOLD FOOD d.o.o. Ulica Drage Ivaniševića 3, 10000 Zagreb</derivirana_varijabla>
  </DomainObject.Predmet.ProtustrankaWithAdress>
  <DomainObject.Predmet.ProtustrankaWithAdressOIB>
    <izvorni_sadrzaj>GRAND GOLD FOOD d.o.o., OIB 56788831072, Ulica Drage Ivaniševića 3, 10000 Zagreb</izvorni_sadrzaj>
    <derivirana_varijabla naziv="DomainObject.Predmet.ProtustrankaWithAdressOIB_1">GRAND GOLD FOOD d.o.o., OIB 56788831072, Ulica Drage Ivaniševića 3, 10000 Zagreb</derivirana_varijabla>
  </DomainObject.Predmet.ProtustrankaWithAdressOIB>
  <DomainObject.Predmet.ProtustrankaNazivFormated>
    <izvorni_sadrzaj>GRAND GOLD FOOD d.o.o.</izvorni_sadrzaj>
    <derivirana_varijabla naziv="DomainObject.Predmet.ProtustrankaNazivFormated_1">GRAND GOLD FOOD d.o.o.</derivirana_varijabla>
  </DomainObject.Predmet.ProtustrankaNazivFormated>
  <DomainObject.Predmet.ProtustrankaNazivFormatedOIB>
    <izvorni_sadrzaj>GRAND GOLD FOOD d.o.o., OIB 56788831072</izvorni_sadrzaj>
    <derivirana_varijabla naziv="DomainObject.Predmet.ProtustrankaNazivFormatedOIB_1">GRAND GOLD FOOD d.o.o., OIB 56788831072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Tonka Čutura</izvorni_sadrzaj>
    <derivirana_varijabla naziv="DomainObject.Predmet.StrankaFormated_1">  FINA Regionalni centar Zagreb; Tonka Čutura</derivirana_varijabla>
  </DomainObject.Predmet.StrankaFormated>
  <DomainObject.Predmet.StrankaFormatedOIB>
    <izvorni_sadrzaj>  FINA Regionalni centar Zagreb, OIB 85821130368; Tonka Čutura, OIB 39967711794</izvorni_sadrzaj>
    <derivirana_varijabla naziv="DomainObject.Predmet.StrankaFormatedOIB_1">  FINA Regionalni centar Zagreb, OIB 85821130368; Tonka Čutura, OIB 39967711794</derivirana_varijabla>
  </DomainObject.Predmet.StrankaFormatedOIB>
  <DomainObject.Predmet.StrankaFormatedWithAdress>
    <izvorni_sadrzaj> FINA Regionalni centar Zagreb, Trg svibanjskih žrtava 1995. br. 1, 10000 Zagreb; Tonka Čutura, Drage Ivaniševića 3, 10000 Zagreb</izvorni_sadrzaj>
    <derivirana_varijabla naziv="DomainObject.Predmet.StrankaFormatedWithAdress_1"> FINA Regionalni centar Zagreb, Trg svibanjskih žrtava 1995. br. 1, 10000 Zagreb; Tonka Čutura, Drage Ivaniševića 3, 10000 Zagreb</derivirana_varijabla>
  </DomainObject.Predmet.StrankaFormatedWithAdress>
  <DomainObject.Predmet.StrankaFormatedWithAdressOIB>
    <izvorni_sadrzaj> FINA Regionalni centar Zagreb, OIB 85821130368, Trg svibanjskih žrtava 1995. br. 1, 10000 Zagreb; Tonka Čutura, OIB 39967711794, Drage Ivaniševića 3, 10000 Zagreb</izvorni_sadrzaj>
    <derivirana_varijabla naziv="DomainObject.Predmet.StrankaFormatedWithAdressOIB_1"> FINA Regionalni centar Zagreb, OIB 85821130368, Trg svibanjskih žrtava 1995. br. 1, 10000 Zagreb; Tonka Čutura, OIB 39967711794, Drage Ivaniševića 3, 10000 Zagreb</derivirana_varijabla>
  </DomainObject.Predmet.StrankaFormatedWithAdressOIB>
  <DomainObject.Predmet.StrankaWithAdress>
    <izvorni_sadrzaj>FINA Regionalni centar Zagreb Trg svibanjskih žrtava 1995. br. 1,10000 Zagreb,Tonka Čutura Drage Ivaniševića 3,10000 Zagreb</izvorni_sadrzaj>
    <derivirana_varijabla naziv="DomainObject.Predmet.StrankaWithAdress_1">FINA Regionalni centar Zagreb Trg svibanjskih žrtava 1995. br. 1,10000 Zagreb,Tonka Čutura Drage Ivaniševića 3,10000 Zagreb</derivirana_varijabla>
  </DomainObject.Predmet.StrankaWithAdress>
  <DomainObject.Predmet.StrankaWithAdressOIB>
    <izvorni_sadrzaj>FINA Regionalni centar Zagreb, OIB 85821130368, Trg svibanjskih žrtava 1995. br. 1,10000 Zagreb,Tonka Čutura, OIB 39967711794, Drage Ivaniševića 3,10000 Zagreb</izvorni_sadrzaj>
    <derivirana_varijabla naziv="DomainObject.Predmet.StrankaWithAdressOIB_1">FINA Regionalni centar Zagreb, OIB 85821130368, Trg svibanjskih žrtava 1995. br. 1,10000 Zagreb,Tonka Čutura, OIB 39967711794, Drage Ivaniševića 3,10000 Zagreb</derivirana_varijabla>
  </DomainObject.Predmet.StrankaWithAdressOIB>
  <DomainObject.Predmet.StrankaNazivFormated>
    <izvorni_sadrzaj>FINA Regionalni centar Zagreb,Tonka Čutura</izvorni_sadrzaj>
    <derivirana_varijabla naziv="DomainObject.Predmet.StrankaNazivFormated_1">FINA Regionalni centar Zagreb,Tonka Čutura</derivirana_varijabla>
  </DomainObject.Predmet.StrankaNazivFormated>
  <DomainObject.Predmet.StrankaNazivFormatedOIB>
    <izvorni_sadrzaj>FINA Regionalni centar Zagreb, OIB 85821130368,Tonka Čutura, OIB 39967711794</izvorni_sadrzaj>
    <derivirana_varijabla naziv="DomainObject.Predmet.StrankaNazivFormatedOIB_1">FINA Regionalni centar Zagreb, OIB 85821130368,Tonka Čutura, OIB 39967711794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Tonka Čutura</item>
    </izvorni_sadrzaj>
    <derivirana_varijabla naziv="DomainObject.Predmet.StrankaListFormated_1">
      <item>FINA Regionalni centar Zagreb</item>
      <item>Tonka Čutura</item>
    </derivirana_varijabla>
  </DomainObject.Predmet.StrankaListFormated>
  <DomainObject.Predmet.StrankaListFormatedOIB>
    <izvorni_sadrzaj>
      <item>FINA Regionalni centar Zagreb, OIB 85821130368</item>
      <item>Tonka Čutura, OIB 39967711794</item>
    </izvorni_sadrzaj>
    <derivirana_varijabla naziv="DomainObject.Predmet.StrankaListFormatedOIB_1">
      <item>FINA Regionalni centar Zagreb, OIB 85821130368</item>
      <item>Tonka Čutura, OIB 39967711794</item>
    </derivirana_varijabla>
  </DomainObject.Predmet.StrankaListFormatedOIB>
  <DomainObject.Predmet.StrankaListFormatedWithAdress>
    <izvorni_sadrzaj>
      <item>FINA Regionalni centar Zagreb, Trg svibanjskih žrtava 1995. br. 1, 10000 Zagreb</item>
      <item>Tonka Čutura, Drage Ivaniševića 3, 10000 Zagreb</item>
    </izvorni_sadrzaj>
    <derivirana_varijabla naziv="DomainObject.Predmet.StrankaListFormatedWithAdress_1">
      <item>FINA Regionalni centar Zagreb, Trg svibanjskih žrtava 1995. br. 1, 10000 Zagreb</item>
      <item>Tonka Čutura, Drage Ivaniševića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Tonka Čutura, OIB 39967711794, Drage Ivaniševića 3, 10000 Zagreb</item>
    </izvorni_sadrzaj>
    <derivirana_varijabla naziv="DomainObject.Predmet.StrankaListFormatedWithAdressOIB_1">
      <item>FINA Regionalni centar Zagreb, OIB 85821130368, Trg svibanjskih žrtava 1995. br. 1, 10000 Zagreb</item>
      <item>Tonka Čutura, OIB 39967711794, Drage Ivaniševića 3, 10000 Zagreb</item>
    </derivirana_varijabla>
  </DomainObject.Predmet.StrankaListFormatedWithAdressOIB>
  <DomainObject.Predmet.StrankaListNazivFormated>
    <izvorni_sadrzaj>
      <item>FINA Regionalni centar Zagreb</item>
      <item>Tonka Čutura</item>
    </izvorni_sadrzaj>
    <derivirana_varijabla naziv="DomainObject.Predmet.StrankaListNazivFormated_1">
      <item>FINA Regionalni centar Zagreb</item>
      <item>Tonka Čutura</item>
    </derivirana_varijabla>
  </DomainObject.Predmet.StrankaListNazivFormated>
  <DomainObject.Predmet.StrankaListNazivFormatedOIB>
    <izvorni_sadrzaj>
      <item>FINA Regionalni centar Zagreb, OIB 85821130368</item>
      <item>Tonka Čutura, OIB 39967711794</item>
    </izvorni_sadrzaj>
    <derivirana_varijabla naziv="DomainObject.Predmet.StrankaListNazivFormatedOIB_1">
      <item>FINA Regionalni centar Zagreb, OIB 85821130368</item>
      <item>Tonka Čutura, OIB 39967711794</item>
    </derivirana_varijabla>
  </DomainObject.Predmet.StrankaListNazivFormatedOIB>
  <DomainObject.Predmet.ProtuStrankaListFormated>
    <izvorni_sadrzaj>
      <item>GRAND GOLD FOOD d.o.o. zastupanog po punomoćniku Tonka Čutura</item>
    </izvorni_sadrzaj>
    <derivirana_varijabla naziv="DomainObject.Predmet.ProtuStrankaListFormated_1">
      <item>GRAND GOLD FOOD d.o.o. zastupanog po punomoćniku Tonka Čutura</item>
    </derivirana_varijabla>
  </DomainObject.Predmet.ProtuStrankaListFormated>
  <DomainObject.Predmet.ProtuStrankaListFormatedOIB>
    <izvorni_sadrzaj>
      <item>GRAND GOLD FOOD d.o.o., OIB 56788831072 zastupanog po punomoćniku Tonka Čutura</item>
    </izvorni_sadrzaj>
    <derivirana_varijabla naziv="DomainObject.Predmet.ProtuStrankaListFormatedOIB_1">
      <item>GRAND GOLD FOOD d.o.o., OIB 56788831072 zastupanog po punomoćniku Tonka Čutura</item>
    </derivirana_varijabla>
  </DomainObject.Predmet.ProtuStrankaListFormatedOIB>
  <DomainObject.Predmet.ProtuStrankaListFormatedWithAdress>
    <izvorni_sadrzaj>
      <item>GRAND GOLD FOOD d.o.o., Ulica Drage Ivaniševića 3, 10000 Zagreb zastupanog po punomoćniku Tonka Čutura</item>
    </izvorni_sadrzaj>
    <derivirana_varijabla naziv="DomainObject.Predmet.ProtuStrankaListFormatedWithAdress_1">
      <item>GRAND GOLD FOOD d.o.o., Ulica Drage Ivaniševića 3, 10000 Zagreb zastupanog po punomoćniku Tonka Čutura</item>
    </derivirana_varijabla>
  </DomainObject.Predmet.ProtuStrankaListFormatedWithAdress>
  <DomainObject.Predmet.ProtuStrankaListFormatedWithAdressOIB>
    <izvorni_sadrzaj>
      <item>GRAND GOLD FOOD d.o.o., OIB 56788831072, Ulica Drage Ivaniševića 3, 10000 Zagreb zastupanog po punomoćniku Tonka Čutura</item>
    </izvorni_sadrzaj>
    <derivirana_varijabla naziv="DomainObject.Predmet.ProtuStrankaListFormatedWithAdressOIB_1">
      <item>GRAND GOLD FOOD d.o.o., OIB 56788831072, Ulica Drage Ivaniševića 3, 10000 Zagreb zastupanog po punomoćniku Tonka Čutura</item>
    </derivirana_varijabla>
  </DomainObject.Predmet.ProtuStrankaListFormatedWithAdressOIB>
  <DomainObject.Predmet.ProtuStrankaListNazivFormated>
    <izvorni_sadrzaj>
      <item>GRAND GOLD FOOD d.o.o.</item>
    </izvorni_sadrzaj>
    <derivirana_varijabla naziv="DomainObject.Predmet.ProtuStrankaListNazivFormated_1">
      <item>GRAND GOLD FOOD d.o.o.</item>
    </derivirana_varijabla>
  </DomainObject.Predmet.ProtuStrankaListNazivFormated>
  <DomainObject.Predmet.ProtuStrankaListNazivFormatedOIB>
    <izvorni_sadrzaj>
      <item>GRAND GOLD FOOD d.o.o., OIB 56788831072</item>
    </izvorni_sadrzaj>
    <derivirana_varijabla naziv="DomainObject.Predmet.ProtuStrankaListNazivFormatedOIB_1">
      <item>GRAND GOLD FOOD d.o.o., OIB 56788831072</item>
    </derivirana_varijabla>
  </DomainObject.Predmet.ProtuStrankaListNazivFormatedOIB>
  <DomainObject.Predmet.OstaliListFormated>
    <izvorni_sadrzaj>
      <item>Tonka Čutura punomoćnik sudionika u postupku GRAND GOLD FOOD d.o.o.</item>
      <item>RBA d.d.</item>
    </izvorni_sadrzaj>
    <derivirana_varijabla naziv="DomainObject.Predmet.OstaliListFormated_1">
      <item>Tonka Čutura punomoćnik sudionika u postupku GRAND GOLD FOOD d.o.o.</item>
      <item>RBA d.d.</item>
    </derivirana_varijabla>
  </DomainObject.Predmet.OstaliListFormated>
  <DomainObject.Predmet.OstaliListFormatedOIB>
    <izvorni_sadrzaj>
      <item>Tonka Čutura, OIB 39967711794 punomoćnik sudionika u postupku GRAND GOLD FOOD d.o.o.</item>
      <item>RBA d.d.</item>
    </izvorni_sadrzaj>
    <derivirana_varijabla naziv="DomainObject.Predmet.OstaliListFormatedOIB_1">
      <item>Tonka Čutura, OIB 39967711794 punomoćnik sudionika u postupku GRAND GOLD FOOD d.o.o.</item>
      <item>RBA d.d.</item>
    </derivirana_varijabla>
  </DomainObject.Predmet.OstaliListFormatedOIB>
  <DomainObject.Predmet.OstaliListFormatedWithAdress>
    <izvorni_sadrzaj>
      <item>Tonka Čutura, Drage Ivaniševića 3, 10000 Zagreb punomoćnik sudionika u postupku GRAND GOLD FOOD d.o.o.</item>
      <item>RBA d.d., Magazinska cesta 69, 10000 Zagreb</item>
    </izvorni_sadrzaj>
    <derivirana_varijabla naziv="DomainObject.Predmet.OstaliListFormatedWithAdress_1">
      <item>Tonka Čutura, Drage Ivaniševića 3, 10000 Zagreb punomoćnik sudionika u postupku GRAND GOLD FOOD d.o.o.</item>
      <item>RBA d.d., Magazinska cesta 69, 10000 Zagreb</item>
    </derivirana_varijabla>
  </DomainObject.Predmet.OstaliListFormatedWithAdress>
  <DomainObject.Predmet.OstaliListFormatedWithAdressOIB>
    <izvorni_sadrzaj>
      <item>Tonka Čutura, OIB 39967711794, Drage Ivaniševića 3, 10000 Zagreb punomoćnik sudionika u postupku GRAND GOLD FOOD d.o.o.</item>
      <item>RBA d.d., Magazinska cesta 69, 10000 Zagreb</item>
    </izvorni_sadrzaj>
    <derivirana_varijabla naziv="DomainObject.Predmet.OstaliListFormatedWithAdressOIB_1">
      <item>Tonka Čutura, OIB 39967711794, Drage Ivaniševića 3, 10000 Zagreb punomoćnik sudionika u postupku GRAND GOLD FOOD d.o.o.</item>
      <item>RBA d.d., Magazinska cesta 69, 10000 Zagreb</item>
    </derivirana_varijabla>
  </DomainObject.Predmet.OstaliListFormatedWithAdressOIB>
  <DomainObject.Predmet.OstaliListNazivFormated>
    <izvorni_sadrzaj>
      <item>Tonka Čutura</item>
      <item>RBA d.d.</item>
    </izvorni_sadrzaj>
    <derivirana_varijabla naziv="DomainObject.Predmet.OstaliListNazivFormated_1">
      <item>Tonka Čutura</item>
      <item>RBA d.d.</item>
    </derivirana_varijabla>
  </DomainObject.Predmet.OstaliListNazivFormated>
  <DomainObject.Predmet.OstaliListNazivFormatedOIB>
    <izvorni_sadrzaj>
      <item>Tonka Čutura, OIB 39967711794</item>
      <item>RBA d.d.</item>
    </izvorni_sadrzaj>
    <derivirana_varijabla naziv="DomainObject.Predmet.OstaliListNazivFormatedOIB_1">
      <item>Tonka Čutura, OIB 39967711794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GRAND GOLD FOOD d.o.o.</izvorni_sadrzaj>
    <derivirana_varijabla naziv="DomainObject.Predmet.ProtustrankaIDrugi_1">GRAND GOLD FOOD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GRAND GOLD FOOD d.o.o., OIB 56788831072, Ulica Drage Ivaniševića 3, 10000 Zagreb</izvorni_sadrzaj>
    <derivirana_varijabla naziv="DomainObject.Predmet.ProtustrankaIDrugiAdressOIB_1">GRAND GOLD FOOD d.o.o., OIB 56788831072, Ulica Drage Ivaniševića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 GOLD FOOD d.o.o.</item>
      <item>Tonka Čutura</item>
      <item>Tonka Čutura</item>
      <item>RBA d.d.</item>
    </izvorni_sadrzaj>
    <derivirana_varijabla naziv="DomainObject.Predmet.SudioniciListNaziv_1">
      <item>FINA Regionalni centar Zagreb</item>
      <item>GRAND GOLD FOOD d.o.o.</item>
      <item>Tonka Čutura</item>
      <item>Tonka Čutura</item>
      <item>RBA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GRAND GOLD FOOD d.o.o., OIB 56788831072, Ulica Drage Ivaniševića 3,10000 Zagreb</item>
      <item>Tonka Čutura, OIB 39967711794, Drage Ivaniševića 3,10000 Zagreb</item>
      <item>Tonka Čutura, OIB 39967711794, Drage Ivaniševića 3,10000 Zagreb</item>
      <item>RBA d.d., Magazinska cesta 69,10000 Zagreb</item>
    </izvorni_sadrzaj>
    <derivirana_varijabla naziv="DomainObject.Predmet.SudioniciListAdressOIB_1">
      <item>FINA Regionalni centar Zagreb, OIB 85821130368, Trg svibanjskih žrtava 1995. br. 1,10000 Zagreb</item>
      <item>GRAND GOLD FOOD d.o.o., OIB 56788831072, Ulica Drage Ivaniševića 3,10000 Zagreb</item>
      <item>Tonka Čutura, OIB 39967711794, Drage Ivaniševića 3,10000 Zagreb</item>
      <item>Tonka Čutura, OIB 39967711794, Drage Ivaniševića 3,10000 Zagreb</item>
      <item>RBA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56788831072</item>
      <item>, OIB 39967711794</item>
      <item>, OIB 39967711794</item>
      <item>, OIB null</item>
    </izvorni_sadrzaj>
    <derivirana_varijabla naziv="DomainObject.Predmet.SudioniciListNazivOIB_1">
      <item>, OIB 85821130368</item>
      <item>, OIB 56788831072</item>
      <item>, OIB 39967711794</item>
      <item>, OIB 39967711794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578</properties:Words>
  <properties:Characters>3026</properties:Characters>
  <properties:Lines>91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2017-04-16T21:27:00Z</dcterms:created>
  <dc:creator>ilukac</dc:creator>
  <cp:lastModifiedBy>Katica Franjić</cp:lastModifiedBy>
  <cp:lastPrinted>2017-04-24T12:31:00Z</cp:lastPrinted>
  <dcterms:modified xmlns:xsi="http://www.w3.org/2001/XMLSchema-instance" xsi:type="dcterms:W3CDTF">2017-04-24T12:34:00Z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