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97e3" w14:paraId="f6597e3" w:rsidRDefault="0028132A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  <w:r>
        <w:t xml:space="preserve">  </w:t>
      </w:r>
    </w:p>
    <w:p w:rsidRDefault="0028132A" w:rsidP="00E67D40" w:rsidR="0028132A">
      <w:pPr>
        <w:pStyle w:val="SudNaziv"/>
      </w:pPr>
    </w:p>
    <w:p w:rsidRDefault="00B400A6" w:rsidP="00E67D40" w:rsidR="00AE649C" w:rsidRPr="002757B0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>
        <w:t>REPUBLIKA HRVATSKA</w:t>
      </w:r>
      <w:r w:rsidR="002757B0">
        <w:tab/>
      </w:r>
      <w:r w:rsidR="002757B0">
        <w:tab/>
      </w:r>
      <w:r w:rsidR="002757B0">
        <w:tab/>
      </w:r>
      <w:r w:rsidR="002757B0">
        <w:tab/>
        <w:t xml:space="preserve">        </w:t>
      </w:r>
      <w:r w:rsidR="002757B0" w:rsidRPr="002757B0">
        <w:rPr>
          <w:b w:val="false"/>
        </w:rPr>
        <w:t xml:space="preserve">Poslovni broj: </w:t>
      </w:r>
      <w:r w:rsidR="0028132A">
        <w:rPr>
          <w:b w:val="false"/>
        </w:rPr>
        <w:t>2 St-86/15-27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TRGOVAČKI SUD U VARAŽDINU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both"/>
      </w:pPr>
    </w:p>
    <w:p w:rsidRDefault="00123AB0" w:rsidP="00123AB0" w:rsidR="00123A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stečajnom sucu Meliti Poljanec-Bubaš, nad stečajnim dužnikom </w:t>
      </w:r>
      <w:r>
        <w:t>LIMARIJA VIDAK d.o.o. u stečaju, Breznica, Breznica 221, OIB: 68706013488</w:t>
      </w:r>
      <w:r>
        <w:rPr>
          <w:rFonts w:cs="Times New Roman"/>
        </w:rPr>
        <w:t>, zastupanog po stečajnom upravit</w:t>
      </w:r>
      <w:r w:rsidR="0028132A">
        <w:rPr>
          <w:rFonts w:cs="Times New Roman"/>
        </w:rPr>
        <w:t>elju Tomislavu Đuričinu, dana 22</w:t>
      </w:r>
      <w:r>
        <w:rPr>
          <w:rFonts w:cs="Times New Roman"/>
        </w:rPr>
        <w:t xml:space="preserve">. </w:t>
      </w:r>
      <w:r w:rsidR="001012F8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  <w:rPr>
          <w:b/>
        </w:rPr>
      </w:pPr>
      <w:r>
        <w:t xml:space="preserve">     </w:t>
      </w: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stečajnim dužnikom </w:t>
      </w:r>
      <w:r w:rsidR="00123AB0">
        <w:t>LIMARIJA VIDAK d.o.o. u stečaju, Breznica, Breznica 221, OIB: 68706013488</w:t>
      </w:r>
      <w:r>
        <w:t xml:space="preserve">.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>II. Ovo rješenje će se objavi</w:t>
      </w:r>
      <w:r w:rsidR="00123AB0">
        <w:t xml:space="preserve">ti na mrežnoj stranici e-Oglasna ploča suda </w:t>
      </w:r>
      <w:r>
        <w:t>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2757B0" w:rsidP="002757B0" w:rsidR="002757B0">
      <w:pPr>
        <w:spacing w:after="0"/>
        <w:ind w:firstLine="720"/>
        <w:jc w:val="both"/>
      </w:pPr>
      <w:r>
        <w:t xml:space="preserve">Rješenjem ovoga suda od </w:t>
      </w:r>
      <w:r w:rsidR="00123AB0">
        <w:t>27. siječnja 2016.</w:t>
      </w:r>
      <w:r>
        <w:t xml:space="preserve"> otvoren je stečajni postupak nad dužnikom </w:t>
      </w:r>
      <w:r w:rsidR="00123AB0">
        <w:t>LIMARIJA VIDAK d.o.o. u stečaju, Breznica, Breznica 221, OIB: 68706013488</w:t>
      </w:r>
      <w:r>
        <w:t>.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123AB0" w:rsidR="00123AB0">
      <w:pPr>
        <w:spacing w:after="0"/>
        <w:ind w:firstLine="720"/>
        <w:jc w:val="both"/>
      </w:pPr>
      <w:r>
        <w:t>Stečajn</w:t>
      </w:r>
      <w:r w:rsidR="00123AB0">
        <w:t>i upravitelj</w:t>
      </w:r>
      <w:r>
        <w:t xml:space="preserve"> je </w:t>
      </w:r>
      <w:r w:rsidR="00123AB0">
        <w:t xml:space="preserve">podnio </w:t>
      </w:r>
      <w:r>
        <w:t>stečajnom sucu</w:t>
      </w:r>
      <w:r w:rsidR="001012F8">
        <w:t xml:space="preserve"> završno izvješće </w:t>
      </w:r>
      <w:r>
        <w:t>o</w:t>
      </w:r>
      <w:r w:rsidR="00123AB0">
        <w:t xml:space="preserve"> tijeku stečajnog postupka i stanju stečajne mase te predložio obustavu i zaključenje stečajnog postupka zbog nedostatnosti</w:t>
      </w:r>
      <w:r w:rsidR="00DC2811">
        <w:t xml:space="preserve"> stečajne mase. Navodi da</w:t>
      </w:r>
      <w:r w:rsidR="00123AB0">
        <w:t xml:space="preserve"> obveze steča</w:t>
      </w:r>
      <w:r w:rsidR="001012F8">
        <w:t>jne mase</w:t>
      </w:r>
      <w:r w:rsidR="00DC2811">
        <w:t xml:space="preserve"> nastale do 31. srpnja 2016.</w:t>
      </w:r>
      <w:r w:rsidR="00123AB0">
        <w:t xml:space="preserve"> </w:t>
      </w:r>
      <w:r w:rsidR="001012F8">
        <w:t xml:space="preserve">iznose </w:t>
      </w:r>
      <w:r w:rsidR="00DC2811">
        <w:t>4.807,17 kn, a i</w:t>
      </w:r>
      <w:r w:rsidR="001012F8">
        <w:t>ste</w:t>
      </w:r>
      <w:r w:rsidR="00123AB0">
        <w:t xml:space="preserve"> se odnose na računovodstvene usluge u bruto iznosu od 3.281,25 kn, te nagradu stečajnom upravitelju u bruto iznosu od 1.525,92 kn.</w:t>
      </w:r>
      <w:r w:rsidR="00DC2811">
        <w:t xml:space="preserve"> Osim ovih obveza predvidivi troškovi postupka za razdoblje do brisanja dužnika iz sudskog registra (predvidivo do 31.12.2016.) iznose 2.328,75 kn, a</w:t>
      </w:r>
      <w:r w:rsidR="006D64BA">
        <w:t xml:space="preserve"> ukupni</w:t>
      </w:r>
      <w:r w:rsidR="00DC2811">
        <w:t xml:space="preserve"> materijalni troškovi</w:t>
      </w:r>
      <w:r w:rsidR="006D64BA">
        <w:t xml:space="preserve"> za cijelo razdoblje trajanja postupka</w:t>
      </w:r>
      <w:r w:rsidR="00DC2811">
        <w:t xml:space="preserve"> iznose </w:t>
      </w:r>
      <w:r w:rsidR="000B7346">
        <w:t>282,70</w:t>
      </w:r>
      <w:r w:rsidR="00DC2811">
        <w:t xml:space="preserve"> kn</w:t>
      </w:r>
      <w:r w:rsidR="006D64BA">
        <w:t xml:space="preserve">. </w:t>
      </w:r>
    </w:p>
    <w:p w:rsidRDefault="002757B0" w:rsidP="00395670" w:rsidR="002757B0">
      <w:pPr>
        <w:spacing w:after="0"/>
        <w:ind w:firstLine="720"/>
        <w:jc w:val="both"/>
      </w:pPr>
      <w:r>
        <w:t>U</w:t>
      </w:r>
      <w:r w:rsidR="001012F8">
        <w:t xml:space="preserve"> </w:t>
      </w:r>
      <w:r>
        <w:t>razdoblju od</w:t>
      </w:r>
      <w:r w:rsidR="001012F8">
        <w:t xml:space="preserve"> otvaranja stečajnog postupka pa do</w:t>
      </w:r>
      <w:r w:rsidR="006D64BA">
        <w:t xml:space="preserve"> </w:t>
      </w:r>
      <w:r w:rsidR="001012F8">
        <w:t>dana 2.5.2016.</w:t>
      </w:r>
      <w:r>
        <w:t xml:space="preserve"> ostvareni su priljevi na račun stečajnog dužnika u iznosu od </w:t>
      </w:r>
      <w:r w:rsidR="001012F8">
        <w:t>3.848,00</w:t>
      </w:r>
      <w:r>
        <w:t xml:space="preserve"> kn i ostvareni su odljevi sa računa u iznosu od </w:t>
      </w:r>
      <w:r w:rsidR="001012F8">
        <w:t>76,90 kn. Na dan 25</w:t>
      </w:r>
      <w:r>
        <w:t xml:space="preserve">. </w:t>
      </w:r>
      <w:r w:rsidR="001012F8">
        <w:t>4. 2016</w:t>
      </w:r>
      <w:r>
        <w:t xml:space="preserve">. na računu stečajnog dužnika nalaze se novčana sredstva u iznosu od </w:t>
      </w:r>
      <w:r w:rsidR="001012F8">
        <w:t>3.771,10</w:t>
      </w:r>
      <w:r>
        <w:t xml:space="preserve"> kn. Pokretni</w:t>
      </w:r>
      <w:r w:rsidR="001012F8">
        <w:t>ne dužnika prodane su sukladno o</w:t>
      </w:r>
      <w:r>
        <w:t>dluci skupštine vjerovnika</w:t>
      </w:r>
      <w:r w:rsidR="001012F8">
        <w:t xml:space="preserve"> prikupljanjem ponuda najpovoljnijem ponuđaču, te prodane za iznos od 3.848,00 kn</w:t>
      </w:r>
      <w:r>
        <w:t xml:space="preserve">, te stečajni dužnik više nema imovinu koja bi činila stečajnu masu. Predlaže da se iz preostalog iznosa od </w:t>
      </w:r>
      <w:r w:rsidR="00395670">
        <w:t>3.771,10</w:t>
      </w:r>
      <w:r>
        <w:t xml:space="preserve"> kn</w:t>
      </w:r>
      <w:r w:rsidR="00395670">
        <w:t>, kao i uplaćenog predujma troškova stečajnog postupka</w:t>
      </w:r>
      <w:r w:rsidR="005F4E52">
        <w:t xml:space="preserve"> (koji predujam </w:t>
      </w:r>
      <w:r w:rsidR="005F4E52">
        <w:lastRenderedPageBreak/>
        <w:t xml:space="preserve">iznosi </w:t>
      </w:r>
      <w:r w:rsidR="00395670">
        <w:t>5.000,00 kn</w:t>
      </w:r>
      <w:r w:rsidR="005F4E52">
        <w:t>)</w:t>
      </w:r>
      <w:r w:rsidR="00395670">
        <w:t>,</w:t>
      </w:r>
      <w:r>
        <w:t xml:space="preserve"> podmire troškovi stečajnog postupka koji se odnose na troškove s osnova knjigovodstvenih usluga u</w:t>
      </w:r>
      <w:r w:rsidR="005F4E52">
        <w:t xml:space="preserve"> ukupnom iznosu od 5.610,00</w:t>
      </w:r>
      <w:r>
        <w:t xml:space="preserve"> kn, </w:t>
      </w:r>
      <w:r w:rsidR="00395670">
        <w:t xml:space="preserve">te bruto nagradu </w:t>
      </w:r>
      <w:r>
        <w:t xml:space="preserve">stečajnom upravitelju u iznosu od </w:t>
      </w:r>
      <w:r w:rsidR="00395670">
        <w:t xml:space="preserve">1.525,92 kn (neto iznos od 769,60 kn uvećan za pripadajuće poreze i doprinose, u iznosu od </w:t>
      </w:r>
      <w:r w:rsidR="009E4EED">
        <w:t>7</w:t>
      </w:r>
      <w:r w:rsidR="00395670">
        <w:t>69,60 kn).</w:t>
      </w:r>
    </w:p>
    <w:p w:rsidRDefault="002757B0" w:rsidP="002757B0" w:rsidR="002757B0">
      <w:pPr>
        <w:spacing w:after="0"/>
        <w:ind w:firstLine="720"/>
        <w:jc w:val="both"/>
      </w:pPr>
    </w:p>
    <w:p w:rsidRDefault="005F4E52" w:rsidP="002757B0" w:rsidR="002757B0">
      <w:pPr>
        <w:spacing w:after="0"/>
        <w:ind w:firstLine="720"/>
        <w:jc w:val="both"/>
      </w:pPr>
      <w:r>
        <w:t>Sud</w:t>
      </w:r>
      <w:r w:rsidR="002757B0">
        <w:t xml:space="preserve"> </w:t>
      </w:r>
      <w:r w:rsidR="00395670">
        <w:t xml:space="preserve">je </w:t>
      </w:r>
      <w:r w:rsidR="002757B0">
        <w:t xml:space="preserve">na skupštini vjerovnika održanoj </w:t>
      </w:r>
      <w:r w:rsidR="00395670">
        <w:t>16. lipnja 2016. pribavio mišljenje</w:t>
      </w:r>
      <w:r w:rsidR="002757B0">
        <w:t xml:space="preserve"> vjerovnika stečajne mase, stečajnog upravitelja i skupštine vjerovnika o obustavi i zaključenju stečajnog postupka zbog nedostatnosti stečajne mase za pokriće troškova stečajnog postupka te</w:t>
      </w:r>
      <w:r w:rsidR="00395670">
        <w:t xml:space="preserve"> su prisutni stečajni vjerovnik i stečajni upravitelj</w:t>
      </w:r>
      <w:r w:rsidR="002757B0">
        <w:t xml:space="preserve"> </w:t>
      </w:r>
      <w:r w:rsidR="00395670">
        <w:t>izjavili</w:t>
      </w:r>
      <w:r w:rsidR="002757B0">
        <w:t xml:space="preserve"> da se ne protive obustavi i zaključenju stečajnog postupka, te su naveli da nemaju prigovor na završn</w:t>
      </w:r>
      <w:r w:rsidR="00395670">
        <w:t>o izvješće stečajnog upravitelja.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>Slijedom navedenoga, kako je nakon otvaranja stečajnog postupka utvrđeno da stečajna masa nije dostatna ni za pokriće troškova stečajnog postupka te kako je</w:t>
      </w:r>
      <w:r w:rsidR="00395670">
        <w:t>, sukladno</w:t>
      </w:r>
      <w:r>
        <w:t xml:space="preserve">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2. SZ-a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28132A" w:rsidP="002757B0" w:rsidR="002757B0">
      <w:pPr>
        <w:spacing w:after="0"/>
        <w:jc w:val="center"/>
      </w:pPr>
      <w:r>
        <w:t>U Varaždinu 22</w:t>
      </w:r>
      <w:r w:rsidR="002757B0">
        <w:t xml:space="preserve">. </w:t>
      </w:r>
      <w:r w:rsidR="00395670">
        <w:t>rujna 2016</w:t>
      </w:r>
      <w:r w:rsidR="002757B0">
        <w:t>.</w:t>
      </w:r>
    </w:p>
    <w:p w:rsidRDefault="002757B0" w:rsidP="002757B0" w:rsidR="002757B0">
      <w:pPr>
        <w:spacing w:after="0"/>
        <w:jc w:val="center"/>
      </w:pPr>
    </w:p>
    <w:p w:rsidRDefault="002757B0" w:rsidP="0028132A" w:rsidR="002757B0">
      <w:pPr>
        <w:spacing w:after="0"/>
        <w:ind w:firstLine="720" w:left="5760"/>
        <w:jc w:val="both"/>
      </w:pPr>
      <w:r>
        <w:t xml:space="preserve">   SUDAC</w:t>
      </w:r>
    </w:p>
    <w:p w:rsidRDefault="009D04D8" w:rsidP="002757B0" w:rsidR="002757B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B231F">
        <w:t xml:space="preserve"> </w:t>
      </w:r>
      <w:r w:rsidR="00395670">
        <w:t>Melita Poljanec Bubaš</w:t>
      </w:r>
      <w:r>
        <w:t>, v.r.</w:t>
      </w:r>
    </w:p>
    <w:p w:rsidRDefault="009D04D8" w:rsidP="002757B0" w:rsidR="009D04D8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8132A" w:rsidP="002757B0" w:rsidR="0028132A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</w:t>
      </w:r>
      <w:r w:rsidR="00507FC2">
        <w:t>objave na mrežnoj stranici e-Oglasna ploča suda</w:t>
      </w:r>
      <w:r>
        <w:t xml:space="preserve">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2757B0" w:rsidP="002757B0" w:rsidR="002D134C">
      <w:pPr>
        <w:numPr>
          <w:ilvl w:val="0"/>
          <w:numId w:val="47"/>
        </w:numPr>
        <w:autoSpaceDN w:val="false"/>
        <w:spacing w:after="0"/>
        <w:jc w:val="both"/>
      </w:pPr>
      <w:r>
        <w:t xml:space="preserve">stečajni upravitelj, </w:t>
      </w:r>
      <w:r w:rsidR="00395670">
        <w:t>Tomislav Đuričin</w:t>
      </w:r>
      <w:r w:rsidR="002D134C">
        <w:t xml:space="preserve"> iz Varaždina, Dravska poljana 1</w:t>
      </w:r>
    </w:p>
    <w:p w:rsidRDefault="002757B0" w:rsidP="002757B0" w:rsidR="002757B0">
      <w:pPr>
        <w:numPr>
          <w:ilvl w:val="0"/>
          <w:numId w:val="47"/>
        </w:numPr>
        <w:autoSpaceDN w:val="false"/>
        <w:spacing w:after="0"/>
        <w:jc w:val="both"/>
      </w:pPr>
      <w:r>
        <w:t>Županijsko državno odvjetništvo u Varaždinu, građansko upravni odjel</w:t>
      </w:r>
    </w:p>
    <w:p w:rsidRDefault="002757B0" w:rsidP="002757B0" w:rsidR="002757B0">
      <w:pPr>
        <w:numPr>
          <w:ilvl w:val="0"/>
          <w:numId w:val="47"/>
        </w:numPr>
        <w:autoSpaceDN w:val="false"/>
        <w:spacing w:after="0"/>
        <w:jc w:val="both"/>
      </w:pPr>
      <w:r>
        <w:t>Sudski registar ovoga suda, po pravomoćnosti</w:t>
      </w:r>
    </w:p>
    <w:p w:rsidRDefault="002757B0" w:rsidP="002757B0" w:rsidR="002D134C">
      <w:pPr>
        <w:numPr>
          <w:ilvl w:val="0"/>
          <w:numId w:val="47"/>
        </w:numPr>
        <w:autoSpaceDN w:val="false"/>
        <w:spacing w:after="0"/>
        <w:jc w:val="both"/>
      </w:pPr>
      <w:r>
        <w:t xml:space="preserve">Stečajna </w:t>
      </w:r>
      <w:r w:rsidR="002D134C">
        <w:t xml:space="preserve">e-Oglasna </w:t>
      </w:r>
      <w:r>
        <w:t>ploča</w:t>
      </w:r>
      <w:r w:rsidR="002D134C">
        <w:t xml:space="preserve"> suda</w:t>
      </w:r>
    </w:p>
    <w:p w:rsidRDefault="002757B0" w:rsidP="002757B0" w:rsidR="002757B0">
      <w:pPr>
        <w:numPr>
          <w:ilvl w:val="0"/>
          <w:numId w:val="47"/>
        </w:numPr>
        <w:autoSpaceDN w:val="false"/>
        <w:spacing w:after="0"/>
        <w:jc w:val="both"/>
      </w:pPr>
      <w:r>
        <w:t xml:space="preserve">pisarnica – kal. 8 dana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2757B0" w:rsidP="002757B0" w:rsidR="002757B0">
      <w:pPr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507FC2" w:rsidR="00DA0242">
      <w:pPr>
        <w:pStyle w:val="ZapisniarPotpis"/>
        <w:ind w:left="0"/>
      </w:pPr>
    </w:p>
    <w:sectPr w:rsidSect="0028132A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33" w:rsidP="00537B78" w:rsidR="00617F33">
      <w:r>
        <w:separator/>
      </w:r>
    </w:p>
  </w:endnote>
  <w:endnote w:id="0" w:type="continuationSeparator">
    <w:p w:rsidRDefault="00617F33" w:rsidP="00537B78" w:rsidR="0061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33" w:rsidP="00537B78" w:rsidR="00617F33">
      <w:r>
        <w:separator/>
      </w:r>
    </w:p>
  </w:footnote>
  <w:footnote w:id="0" w:type="continuationSeparator">
    <w:p w:rsidRDefault="00617F33" w:rsidP="00537B78" w:rsidR="00617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412314"/>
      <w:docPartObj>
        <w:docPartGallery w:val="Page Numbers (Top of Page)"/>
        <w:docPartUnique/>
      </w:docPartObj>
    </w:sdtPr>
    <w:sdtEndPr/>
    <w:sdtContent>
      <w:p w:rsidRDefault="0028132A" w:rsidP="0028132A" w:rsidR="0028132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0A6">
          <w:t>2</w:t>
        </w:r>
        <w:r>
          <w:fldChar w:fldCharType="end"/>
        </w:r>
      </w:p>
      <w:p w:rsidRDefault="0028132A" w:rsidP="0028132A" w:rsidR="0028132A">
        <w:pPr>
          <w:pStyle w:val="Zaglavlje"/>
          <w:spacing w:after="0"/>
          <w:jc w:val="center"/>
        </w:pPr>
        <w:r>
          <w:tab/>
        </w:r>
        <w:r w:rsidRPr="0028132A">
          <w:t>Poslovni broj: 2 St-86/15-27</w:t>
        </w:r>
      </w:p>
      <w:p w:rsidRDefault="00B400A6" w:rsidP="0028132A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346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2F8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AB0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32A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34C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67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F3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3A4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FC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E5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F33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4BA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4D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EED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0A6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524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88F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EF0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811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281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VIDAK društvo s ograničenom odgovornošću za proizvodnju i limarske radove u građevinarstvu</izvorni_sadrzaj>
    <derivirana_varijabla naziv="DomainObject.Predmet.ProtustrankaFormated_1">  LIMARIJA VIDAK društvo s ograničenom odgovornošću za proizvodnju i limarske radove u građevinarstvu</derivirana_varijabla>
  </DomainObject.Predmet.ProtustrankaFormated>
  <DomainObject.Predmet.ProtustrankaFormatedOIB>
    <izvorni_sadrzaj>  LIMARIJA VIDAK društvo s ograničenom odgovornošću za proizvodnju i limarske radove u građevinarstvu, OIB 68706013488</izvorni_sadrzaj>
    <derivirana_varijabla naziv="DomainObject.Predmet.ProtustrankaFormatedOIB_1">  LIMARIJA VIDAK društvo s ograničenom odgovornošću za proizvodnju i limarske radove u građevinarstvu, OIB 68706013488</derivirana_varijabla>
  </DomainObject.Predmet.ProtustrankaFormatedOIB>
  <DomainObject.Predmet.ProtustrankaFormatedWithAdress>
    <izvorni_sadrzaj> LIMARIJA VIDAK društvo s ograničenom odgovornošću za proizvodnju i limarske radove u građevinarstvu,  221, 42225 Breznica</izvorni_sadrzaj>
    <derivirana_varijabla naziv="DomainObject.Predmet.ProtustrankaFormatedWithAdress_1"> LIMARIJA VIDAK društvo s ograničenom odgovornošću za proizvodnju i limarske radove u građevinarstvu,  221, 42225 Breznica</derivirana_varijabla>
  </DomainObject.Predmet.ProtustrankaFormatedWithAdress>
  <DomainObject.Predmet.ProtustrankaFormatedWithAdressOIB>
    <izvorni_sadrzaj> LIMARIJA VIDAK društvo s ograničenom odgovornošću za proizvodnju i limarske radove u građevinarstvu, OIB 68706013488,  221, 42225 Breznica</izvorni_sadrzaj>
    <derivirana_varijabla naziv="DomainObject.Predmet.ProtustrankaFormatedWithAdressOIB_1"> LIMARIJA VIDAK društvo s ograničenom odgovornošću za proizvodnju i limarske radove u građevinarstvu, OIB 68706013488,  221, 42225 Breznica</derivirana_varijabla>
  </DomainObject.Predmet.ProtustrankaFormatedWithAdressOIB>
  <DomainObject.Predmet.ProtustrankaWithAdress>
    <izvorni_sadrzaj>LIMARIJA VIDAK društvo s ograničenom odgovornošću za proizvodnju i limarske radove u građevinarstvu  221, 42225 Breznica</izvorni_sadrzaj>
    <derivirana_varijabla naziv="DomainObject.Predmet.ProtustrankaWithAdress_1">LIMARIJA VIDAK društvo s ograničenom odgovornošću za proizvodnju i limarske radove u građevinarstvu  221, 42225 Breznica</derivirana_varijabla>
  </DomainObject.Predmet.ProtustrankaWithAdress>
  <DomainObject.Predmet.ProtustrankaWithAdressOIB>
    <izvorni_sadrzaj>LIMARIJA VIDAK društvo s ograničenom odgovornošću za proizvodnju i limarske radove u građevinarstvu, OIB 68706013488,  221, 42225 Breznica</izvorni_sadrzaj>
    <derivirana_varijabla naziv="DomainObject.Predmet.ProtustrankaWithAdressOIB_1">LIMARIJA VIDAK društvo s ograničenom odgovornošću za proizvodnju i limarske radove u građevinarstvu, OIB 68706013488,  221, 42225 Breznica</derivirana_varijabla>
  </DomainObject.Predmet.ProtustrankaWithAdressOIB>
  <DomainObject.Predmet.ProtustrankaNazivFormated>
    <izvorni_sadrzaj>LIMARIJA VIDAK društvo s ograničenom odgovornošću za proizvodnju i limarske radove u građevinarstvu</izvorni_sadrzaj>
    <derivirana_varijabla naziv="DomainObject.Predmet.ProtustrankaNazivFormated_1">LIMARIJA VIDAK društvo s ograničenom odgovornošću za proizvodnju i limarske radove u građevinarstvu</derivirana_varijabla>
  </DomainObject.Predmet.ProtustrankaNazivFormated>
  <DomainObject.Predmet.ProtustrankaNazivFormatedOIB>
    <izvorni_sadrzaj>LIMARIJA VIDAK društvo s ograničenom odgovornošću za proizvodnju i limarske radove u građevinarstvu, OIB 68706013488</izvorni_sadrzaj>
    <derivirana_varijabla naziv="DomainObject.Predmet.ProtustrankaNazivFormatedOIB_1">LIMARIJA VIDAK društvo s ograničenom odgovornošću za proizvodnju i limarske radove u građevinarstvu, OIB 68706013488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2925796.18</izvorni_sadrzaj>
    <derivirana_varijabla naziv="DomainObject.Predmet.TrenutnaVrijednost_1">2925796.18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LIMARIJA VIDAK društvo s ograničenom odgovornošću za proizvodnju i limarske radove u građevinarstvu</item>
    </izvorni_sadrzaj>
    <derivirana_varijabla naziv="DomainObject.Predmet.ProtuStrankaListFormated_1">
      <item>LIMARIJA VIDAK društvo s ograničenom odgovornošću za proizvodnju i limarske radove u građevinarstvu</item>
    </derivirana_varijabla>
  </DomainObject.Predmet.ProtuStrankaListFormated>
  <DomainObject.Predmet.ProtuStrankaListFormatedOIB>
    <izvorni_sadrzaj>
      <item>LIMARIJA VIDAK društvo s ograničenom odgovornošću za proizvodnju i limarske radove u građevinarstvu, OIB 68706013488</item>
    </izvorni_sadrzaj>
    <derivirana_varijabla naziv="DomainObject.Predmet.ProtuStrankaListFormatedOIB_1">
      <item>LIMARIJA VIDAK društvo s ograničenom odgovornošću za proizvodnju i limarske radove u građevinarstvu, OIB 68706013488</item>
    </derivirana_varijabla>
  </DomainObject.Predmet.ProtuStrankaListFormatedOIB>
  <DomainObject.Predmet.ProtuStrankaListFormatedWithAdress>
    <izvorni_sadrzaj>
      <item>LIMARIJA VIDAK društvo s ograničenom odgovornošću za proizvodnju i limarske radove u građevinarstvu,  221, 42225 Breznica</item>
    </izvorni_sadrzaj>
    <derivirana_varijabla naziv="DomainObject.Predmet.ProtuStrankaListFormatedWithAdress_1">
      <item>LIMARIJA VIDAK društvo s ograničenom odgovornošću za proizvodnju i limarske radove u građevinarstvu,  221, 42225 Breznica</item>
    </derivirana_varijabla>
  </DomainObject.Predmet.ProtuStrankaListFormatedWithAdress>
  <DomainObject.Predmet.ProtuStrankaListFormatedWithAdressOIB>
    <izvorni_sadrzaj>
      <item>LIMARIJA VIDAK društvo s ograničenom odgovornošću za proizvodnju i limarske radove u građevinarstvu, OIB 68706013488,  221, 42225 Breznica</item>
    </izvorni_sadrzaj>
    <derivirana_varijabla naziv="DomainObject.Predmet.ProtuStrankaListFormatedWithAdressOIB_1">
      <item>LIMARIJA VIDAK društvo s ograničenom odgovornošću za proizvodnju i limarske radove u građevinarstvu, OIB 68706013488,  221, 42225 Breznica</item>
    </derivirana_varijabla>
  </DomainObject.Predmet.ProtuStrankaListFormatedWithAdressOIB>
  <DomainObject.Predmet.ProtuStrankaListNazivFormated>
    <izvorni_sadrzaj>
      <item>LIMARIJA VIDAK društvo s ograničenom odgovornošću za proizvodnju i limarske radove u građevinarstvu</item>
    </izvorni_sadrzaj>
    <derivirana_varijabla naziv="DomainObject.Predmet.ProtuStrankaListNazivFormated_1">
      <item>LIMARIJA VIDAK društvo s ograničenom odgovornošću za proizvodnju i limarske radove u građevinarstvu</item>
    </derivirana_varijabla>
  </DomainObject.Predmet.ProtuStrankaListNazivFormated>
  <DomainObject.Predmet.ProtuStrankaListNazivFormatedOIB>
    <izvorni_sadrzaj>
      <item>LIMARIJA VIDAK društvo s ograničenom odgovornošću za proizvodnju i limarske radove u građevinarstvu, OIB 68706013488</item>
    </izvorni_sadrzaj>
    <derivirana_varijabla naziv="DomainObject.Predmet.ProtuStrankaListNazivFormatedOIB_1">
      <item>LIMARIJA VIDAK društvo s ograničenom odgovornošću za proizvodnju i limarske radove u građevinarstvu, OIB 68706013488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Valent Vidak</item>
      <item>Tomislav Đuričin,st.upravitelj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Valent Vidak</item>
      <item>Tomislav Đuričin,st.upravitelj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Valent Vidak</item>
      <item>Tomislav Đuričin,st.upravitelj</item>
    </izvorni_sadrzaj>
    <derivirana_varijabla naziv="DomainObject.Predmet.OstaliListNazivFormated_1">
      <item>Županijsko državno odvjetništvo u Varaždinu</item>
      <item>Sudski registar</item>
      <item>Valent Vidak</item>
      <item>Tomislav Đuričin,st.upravitelj</item>
    </derivirana_varijabla>
  </DomainObject.Predmet.OstaliListNazivFormated>
  <DomainObject.Predmet.OstaliListNazivFormatedOIB>
    <izvorni_sadrzaj>
      <item>Županijsko državno odvjetništvo u Varaždinu</item>
      <item>Sudski registar</item>
      <item>Valent Vidak, OIB 97475917745</item>
      <item>Tomislav Đuričin,st.upravitelj, OIB 01733609458</item>
    </izvorni_sadrzaj>
    <derivirana_varijabla naziv="DomainObject.Predmet.OstaliListNazivFormatedOIB_1">
      <item>Županijsko državno odvjetništvo u Varaždinu</item>
      <item>Sudski registar</item>
      <item>Valent Vidak, OIB 97475917745</item>
      <item>Tomislav Đuričin,st.upravitelj,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LIMARIJA VIDAK društvo s ograničenom odgovornošću za proizvodnju i limarske radove u građevinarstvu</izvorni_sadrzaj>
    <derivirana_varijabla naziv="DomainObject.Predmet.ProtustrankaIDrugi_1">LIMARIJA VIDAK društvo s ograničenom odgovornošću za proizvodnju i limarske radove u građevinarstvu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LIMARIJA VIDAK društvo s ograničenom odgovornošću za proizvodnju i limarske radove u građevinarstvu, OIB 68706013488,  221, 42225 Breznica</izvorni_sadrzaj>
    <derivirana_varijabla naziv="DomainObject.Predmet.ProtustrankaIDrugiAdressOIB_1">LIMARIJA VIDAK društvo s ograničenom odgovornošću za proizvodnju i limarske radove u građevinarstvu, OIB 68706013488, 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izvorni_sadrzaj>
    <derivirana_varijabla naziv="DomainObject.Predmet.SudioniciListNaziv_1"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derivirana_varijabla>
  </DomainObject.Predmet.SudioniciListNaziv>
  <DomainObject.Predmet.SudioniciListAdressOIB>
    <izvorni_sadrzaj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izvorni_sadrzaj>
    <derivirana_varijabla naziv="DomainObject.Predmet.SudioniciListAdressOIB_1"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1148F-184E-41E5-BB1E-4F0A65AC6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3374</properties:Characters>
  <properties:Lines>91</properties:Lines>
  <properties:Paragraphs>25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2016-08-31T11:51:00Z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2016-09-22T06:10:00Z</cp:lastPrinted>
  <dcterms:modified xmlns:xsi="http://www.w3.org/2001/XMLSchema-instance" xsi:type="dcterms:W3CDTF">2016-09-22T06:25:00Z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