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7581" w14:paraId="88e7581" w:rsidRDefault="007314E0" w:rsidP="007314E0" w:rsidR="007314E0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314E0" w:rsidP="007314E0" w:rsidR="007314E0" w:rsidRPr="00BE1FE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314E0" w:rsidP="007314E0" w:rsidR="007314E0" w:rsidRPr="00BE1FEB">
      <w:pPr>
        <w:jc w:val="both"/>
        <w:rPr>
          <w:rFonts w:hAnsi="Times New Roman" w:ascii="Times New Roman"/>
          <w:b/>
          <w:sz w:val="24"/>
          <w:szCs w:val="24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>Nadle</w:t>
      </w:r>
      <w:r w:rsidRPr="00BE1FEB">
        <w:rPr>
          <w:rFonts w:hAnsi="Times New Roman" w:ascii="Times New Roman"/>
          <w:sz w:val="24"/>
          <w:szCs w:val="24"/>
        </w:rPr>
        <w:t>ž</w:t>
      </w:r>
      <w:r w:rsidRPr="00BE1FEB">
        <w:rPr>
          <w:rFonts w:hAnsi="Times New Roman" w:ascii="Times New Roman"/>
          <w:sz w:val="24"/>
          <w:szCs w:val="24"/>
          <w:lang w:val="pl-PL"/>
        </w:rPr>
        <w:t>ni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sz w:val="24"/>
          <w:szCs w:val="24"/>
          <w:lang w:val="pl-PL"/>
        </w:rPr>
        <w:t>trgova</w:t>
      </w:r>
      <w:r w:rsidRPr="00BE1FEB">
        <w:rPr>
          <w:rFonts w:hAnsi="Times New Roman" w:ascii="Times New Roman"/>
          <w:sz w:val="24"/>
          <w:szCs w:val="24"/>
        </w:rPr>
        <w:t>č</w:t>
      </w:r>
      <w:r w:rsidRPr="00BE1FEB">
        <w:rPr>
          <w:rFonts w:hAnsi="Times New Roman" w:ascii="Times New Roman"/>
          <w:sz w:val="24"/>
          <w:szCs w:val="24"/>
          <w:lang w:val="pl-PL"/>
        </w:rPr>
        <w:t>ki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sz w:val="24"/>
          <w:szCs w:val="24"/>
          <w:lang w:val="pl-PL"/>
        </w:rPr>
        <w:t>sud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b/>
          <w:sz w:val="24"/>
          <w:szCs w:val="24"/>
        </w:rPr>
        <w:t xml:space="preserve">TRGOVAČKI </w:t>
      </w:r>
      <w:r w:rsidR="00BE1FEB">
        <w:rPr>
          <w:rFonts w:hAnsi="Times New Roman" w:ascii="Times New Roman"/>
          <w:b/>
          <w:sz w:val="24"/>
          <w:szCs w:val="24"/>
        </w:rPr>
        <w:t xml:space="preserve">SUD U </w:t>
      </w:r>
      <w:r w:rsidR="00AC7B4F">
        <w:rPr>
          <w:rFonts w:hAnsi="Times New Roman" w:ascii="Times New Roman"/>
          <w:b/>
          <w:sz w:val="24"/>
          <w:szCs w:val="24"/>
        </w:rPr>
        <w:t>ZAGREBU</w:t>
      </w:r>
    </w:p>
    <w:p w:rsidRDefault="007314E0" w:rsidP="00BE1FEB" w:rsidR="00BE1FEB" w:rsidRPr="00BE1FEB">
      <w:pPr>
        <w:tabs>
          <w:tab w:pos="180" w:val="left"/>
          <w:tab w:pos="4251" w:val="center"/>
        </w:tabs>
        <w:rPr>
          <w:rFonts w:hAnsi="Times New Roman" w:ascii="Times New Roman"/>
          <w:b/>
          <w:sz w:val="24"/>
          <w:szCs w:val="24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C7B4F">
        <w:rPr>
          <w:rFonts w:hAnsi="Times New Roman" w:ascii="Times New Roman"/>
          <w:b/>
          <w:sz w:val="24"/>
          <w:szCs w:val="24"/>
        </w:rPr>
        <w:t>20. St-</w:t>
      </w:r>
      <w:r w:rsidR="00366349">
        <w:rPr>
          <w:rFonts w:hAnsi="Times New Roman" w:ascii="Times New Roman"/>
          <w:b/>
          <w:sz w:val="24"/>
          <w:szCs w:val="24"/>
        </w:rPr>
        <w:t>5776</w:t>
      </w:r>
      <w:r w:rsidR="00572A66">
        <w:rPr>
          <w:rFonts w:hAnsi="Times New Roman" w:ascii="Times New Roman"/>
          <w:b/>
          <w:sz w:val="24"/>
          <w:szCs w:val="24"/>
        </w:rPr>
        <w:t>/2016</w:t>
      </w:r>
    </w:p>
    <w:p w:rsidRDefault="007314E0" w:rsidP="007314E0" w:rsidR="007314E0" w:rsidRPr="00BE1FEB">
      <w:pPr>
        <w:rPr>
          <w:rFonts w:hAnsi="Times New Roman" w:ascii="Times New Roman"/>
          <w:sz w:val="24"/>
          <w:szCs w:val="24"/>
          <w:lang w:val="pl-PL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</w:p>
    <w:p w:rsidRDefault="00366349" w:rsidP="00366349" w:rsidR="00366349" w:rsidRPr="009032BA">
      <w:pPr>
        <w:spacing w:after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KAPA ŠPORT</w:t>
      </w:r>
      <w:r w:rsidR="00F02732">
        <w:rPr>
          <w:rFonts w:hAnsi="Times New Roman" w:ascii="Times New Roman"/>
          <w:b/>
          <w:sz w:val="24"/>
          <w:szCs w:val="24"/>
          <w:lang w:val="pl-PL"/>
        </w:rPr>
        <w:t xml:space="preserve"> d.o.o. u stečaju, </w:t>
      </w:r>
      <w:r w:rsidRPr="009032BA">
        <w:rPr>
          <w:rFonts w:hAnsi="Times New Roman" w:ascii="Times New Roman"/>
          <w:b/>
          <w:sz w:val="24"/>
          <w:szCs w:val="24"/>
        </w:rPr>
        <w:t>OIB 62288141646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9032BA">
        <w:rPr>
          <w:rFonts w:hAnsi="Times New Roman" w:ascii="Times New Roman"/>
          <w:b/>
          <w:sz w:val="24"/>
          <w:szCs w:val="24"/>
        </w:rPr>
        <w:t>Ljudevita Posavskog 3</w:t>
      </w:r>
      <w:r>
        <w:rPr>
          <w:rFonts w:hAnsi="Times New Roman" w:ascii="Times New Roman"/>
          <w:b/>
          <w:sz w:val="24"/>
          <w:szCs w:val="24"/>
        </w:rPr>
        <w:t>, SESVETE</w:t>
      </w:r>
      <w:r w:rsidRPr="009032BA">
        <w:rPr>
          <w:rFonts w:hAnsi="Times New Roman" w:ascii="Times New Roman"/>
          <w:b/>
          <w:sz w:val="24"/>
          <w:szCs w:val="24"/>
        </w:rPr>
        <w:t xml:space="preserve"> (G</w:t>
      </w:r>
      <w:r>
        <w:rPr>
          <w:rFonts w:hAnsi="Times New Roman" w:ascii="Times New Roman"/>
          <w:b/>
          <w:sz w:val="24"/>
          <w:szCs w:val="24"/>
        </w:rPr>
        <w:t>RAD ZAGREB</w:t>
      </w:r>
      <w:r w:rsidRPr="009032BA">
        <w:rPr>
          <w:rFonts w:hAnsi="Times New Roman" w:ascii="Times New Roman"/>
          <w:b/>
          <w:sz w:val="24"/>
          <w:szCs w:val="24"/>
        </w:rPr>
        <w:t>)</w:t>
      </w:r>
    </w:p>
    <w:p w:rsidRDefault="007314E0" w:rsidP="007314E0" w:rsidR="007314E0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314E0" w:rsidP="007314E0" w:rsidR="007314E0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314E0" w:rsidP="007314E0" w:rsidR="007314E0">
      <w:pPr>
        <w:pStyle w:val="Bezproreda"/>
        <w:rPr>
          <w:rFonts w:hAnsi="Times New Roman" w:ascii="Times New Roman"/>
          <w:sz w:val="24"/>
          <w:szCs w:val="24"/>
        </w:rPr>
      </w:pPr>
    </w:p>
    <w:p w:rsidRDefault="007314E0" w:rsidP="00FF50F4" w:rsidR="00FF50F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F50F4" w:rsidP="00FF50F4" w:rsidR="00FF50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445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2126"/>
        <w:gridCol w:w="1370"/>
        <w:gridCol w:w="1323"/>
        <w:gridCol w:w="1134"/>
        <w:gridCol w:w="1418"/>
        <w:gridCol w:w="1134"/>
        <w:gridCol w:w="1417"/>
        <w:gridCol w:w="993"/>
        <w:gridCol w:w="992"/>
        <w:gridCol w:w="1590"/>
      </w:tblGrid>
      <w:tr w:rsidTr="00FF50F4" w:rsidR="00FF50F4" w:rsidRPr="00B40BEB">
        <w:trPr>
          <w:trHeight w:val="416"/>
          <w:jc w:val="center"/>
        </w:trPr>
        <w:tc>
          <w:tcPr>
            <w:tcW w:type="dxa" w:w="14456"/>
            <w:gridSpan w:val="11"/>
            <w:vAlign w:val="center"/>
          </w:tcPr>
          <w:p w:rsidRDefault="00FF50F4" w:rsidP="00FF50F4" w:rsidR="00FF50F4" w:rsidRPr="00FF50F4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VIŠ</w:t>
            </w:r>
            <w:r w:rsidRPr="00FF50F4">
              <w:rPr>
                <w:rFonts w:hAnsi="Times New Roman" w:ascii="Times New Roman"/>
                <w:b/>
                <w:sz w:val="20"/>
                <w:szCs w:val="20"/>
              </w:rPr>
              <w:t>I ISPLATNI RED</w:t>
            </w:r>
          </w:p>
        </w:tc>
      </w:tr>
      <w:tr w:rsidTr="00F441C2" w:rsidR="00FF50F4" w:rsidRPr="00B40BEB">
        <w:trPr>
          <w:jc w:val="center"/>
        </w:trPr>
        <w:tc>
          <w:tcPr>
            <w:tcW w:type="dxa" w:w="959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2126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370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323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134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0E442A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dxa" w:w="1418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134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417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993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992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590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F441C2" w:rsidR="006466F0" w:rsidRPr="00B40BEB">
        <w:trPr>
          <w:jc w:val="center"/>
        </w:trPr>
        <w:tc>
          <w:tcPr>
            <w:tcW w:type="dxa" w:w="959"/>
          </w:tcPr>
          <w:p w:rsidRDefault="006466F0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126"/>
          </w:tcPr>
          <w:p w:rsidRDefault="006466F0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VIKTOR BRKLJAČIĆ</w:t>
            </w:r>
          </w:p>
        </w:tc>
        <w:tc>
          <w:tcPr>
            <w:tcW w:type="dxa" w:w="1370"/>
          </w:tcPr>
          <w:p w:rsidRDefault="006466F0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76021748443</w:t>
            </w:r>
          </w:p>
        </w:tc>
        <w:tc>
          <w:tcPr>
            <w:tcW w:type="dxa" w:w="1323"/>
          </w:tcPr>
          <w:p w:rsidRDefault="00D50126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6466F0">
              <w:rPr>
                <w:rFonts w:hAnsi="Times New Roman" w:ascii="Times New Roman"/>
                <w:sz w:val="20"/>
                <w:szCs w:val="20"/>
              </w:rPr>
              <w:t>Ulica Jasmina kbr. 2f</w:t>
            </w:r>
          </w:p>
        </w:tc>
        <w:tc>
          <w:tcPr>
            <w:tcW w:type="dxa" w:w="1134"/>
          </w:tcPr>
          <w:p w:rsidRDefault="00F441C2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145.154</w:t>
            </w:r>
            <w:r w:rsidR="006466F0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>51</w:t>
            </w:r>
          </w:p>
        </w:tc>
        <w:tc>
          <w:tcPr>
            <w:tcW w:type="dxa" w:w="1418"/>
          </w:tcPr>
          <w:p w:rsidRDefault="006466F0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Općinskog radnog suda u Zagrebu, posl.br.: 9-Pr-2050/17.53 od 23.travnja 2018.</w:t>
            </w:r>
            <w:r w:rsidR="00F441C2">
              <w:rPr>
                <w:rFonts w:hAnsi="Times New Roman" w:ascii="Times New Roman"/>
                <w:sz w:val="20"/>
                <w:szCs w:val="20"/>
              </w:rPr>
              <w:t>, obračun kamata</w:t>
            </w:r>
          </w:p>
        </w:tc>
        <w:tc>
          <w:tcPr>
            <w:tcW w:type="dxa" w:w="1134"/>
          </w:tcPr>
          <w:p w:rsidRDefault="00F441C2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145.154,51</w:t>
            </w:r>
          </w:p>
        </w:tc>
        <w:tc>
          <w:tcPr>
            <w:tcW w:type="dxa" w:w="1417"/>
          </w:tcPr>
          <w:p w:rsidRDefault="006466F0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Općinskog radnog suda u Zagrebu, posl.br.: 9-Pr-2050/17.53 od 23.travnja 2018.</w:t>
            </w:r>
            <w:r w:rsidR="00F441C2">
              <w:rPr>
                <w:rFonts w:hAnsi="Times New Roman" w:ascii="Times New Roman"/>
                <w:sz w:val="20"/>
                <w:szCs w:val="20"/>
              </w:rPr>
              <w:t>, obračun kamata</w:t>
            </w:r>
          </w:p>
        </w:tc>
        <w:tc>
          <w:tcPr>
            <w:tcW w:type="dxa" w:w="993"/>
          </w:tcPr>
          <w:p w:rsidRDefault="006466F0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92"/>
          </w:tcPr>
          <w:p w:rsidRDefault="006466F0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90"/>
          </w:tcPr>
          <w:p w:rsidRDefault="006466F0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Općinskog radnog suda u Zagrebu, posl.br.: 9-Pr-2050/17.53 od 23.travnja 2018.</w:t>
            </w:r>
          </w:p>
        </w:tc>
      </w:tr>
      <w:tr w:rsidTr="00F441C2" w:rsidR="006466F0" w:rsidRPr="00B40BEB">
        <w:trPr>
          <w:jc w:val="center"/>
        </w:trPr>
        <w:tc>
          <w:tcPr>
            <w:tcW w:type="dxa" w:w="959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dxa" w:w="1370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23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F441C2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145.154,51</w:t>
            </w:r>
          </w:p>
        </w:tc>
        <w:tc>
          <w:tcPr>
            <w:tcW w:type="dxa" w:w="1418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F441C2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145.154,51</w:t>
            </w:r>
          </w:p>
        </w:tc>
        <w:tc>
          <w:tcPr>
            <w:tcW w:type="dxa" w:w="1417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992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90"/>
          </w:tcPr>
          <w:p w:rsidRDefault="006466F0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314E0" w:rsidP="00920968" w:rsidR="007314E0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54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09"/>
        <w:gridCol w:w="2093"/>
        <w:gridCol w:w="1403"/>
        <w:gridCol w:w="1432"/>
        <w:gridCol w:w="1417"/>
        <w:gridCol w:w="1701"/>
        <w:gridCol w:w="1418"/>
        <w:gridCol w:w="1417"/>
        <w:gridCol w:w="1134"/>
        <w:gridCol w:w="1134"/>
        <w:gridCol w:w="1559"/>
      </w:tblGrid>
      <w:tr w:rsidTr="00383D79" w:rsidR="00FF50F4" w:rsidRPr="00B40BEB">
        <w:trPr>
          <w:trHeight w:val="558"/>
          <w:jc w:val="center"/>
        </w:trPr>
        <w:tc>
          <w:tcPr>
            <w:tcW w:type="dxa" w:w="15417"/>
            <w:gridSpan w:val="11"/>
            <w:vAlign w:val="center"/>
          </w:tcPr>
          <w:p w:rsidRDefault="00FF50F4" w:rsidP="00FF50F4" w:rsidR="00FF50F4" w:rsidRPr="00FF50F4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FF50F4">
              <w:rPr>
                <w:rFonts w:hAnsi="Times New Roman" w:ascii="Times New Roman"/>
                <w:b/>
                <w:sz w:val="20"/>
                <w:szCs w:val="20"/>
              </w:rPr>
              <w:t>VIŠI ISPLATNI RED</w:t>
            </w:r>
          </w:p>
        </w:tc>
      </w:tr>
      <w:tr w:rsidTr="0081402A" w:rsidR="00BA6386" w:rsidRPr="00B40BEB">
        <w:trPr>
          <w:jc w:val="center"/>
        </w:trPr>
        <w:tc>
          <w:tcPr>
            <w:tcW w:type="dxa" w:w="709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2093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403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432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417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0E442A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dxa" w:w="1701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8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417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1134"/>
          </w:tcPr>
          <w:p w:rsidRDefault="000E442A" w:rsidP="000E442A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0E442A" w:rsidP="000E442A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134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559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81402A" w:rsidR="00BA6386" w:rsidRPr="00B40BEB">
        <w:trPr>
          <w:jc w:val="center"/>
        </w:trPr>
        <w:tc>
          <w:tcPr>
            <w:tcW w:type="dxa" w:w="709"/>
          </w:tcPr>
          <w:p w:rsidRDefault="00F02732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093"/>
          </w:tcPr>
          <w:p w:rsidRDefault="004B56B3" w:rsidP="00BE1FEB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="00C156C1">
              <w:rPr>
                <w:rFonts w:hAnsi="Times New Roman" w:ascii="Times New Roman"/>
                <w:sz w:val="20"/>
                <w:szCs w:val="20"/>
              </w:rPr>
              <w:t>DDIKO BANK d.d.</w:t>
            </w:r>
          </w:p>
        </w:tc>
        <w:tc>
          <w:tcPr>
            <w:tcW w:type="dxa" w:w="1403"/>
          </w:tcPr>
          <w:p w:rsidRDefault="00C156C1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dxa" w:w="1432"/>
          </w:tcPr>
          <w:p w:rsidRDefault="00C156C1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Slavonska 6</w:t>
            </w:r>
          </w:p>
        </w:tc>
        <w:tc>
          <w:tcPr>
            <w:tcW w:type="dxa" w:w="1417"/>
          </w:tcPr>
          <w:p w:rsidRDefault="00C156C1" w:rsidP="00E32A69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32.619,22</w:t>
            </w:r>
          </w:p>
        </w:tc>
        <w:tc>
          <w:tcPr>
            <w:tcW w:type="dxa" w:w="1701"/>
          </w:tcPr>
          <w:p w:rsidRDefault="00C156C1" w:rsidP="00BA6386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izdavanju i korištenju  Visa Business kartice broj 011-112-V/2004, Platni promet</w:t>
            </w:r>
          </w:p>
        </w:tc>
        <w:tc>
          <w:tcPr>
            <w:tcW w:type="dxa" w:w="1418"/>
          </w:tcPr>
          <w:p w:rsidRDefault="00964CF1" w:rsidP="00A90FBE" w:rsidR="000E442A" w:rsidRPr="00470C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70C17">
              <w:rPr>
                <w:rFonts w:hAnsi="Times New Roman" w:ascii="Times New Roman"/>
                <w:sz w:val="20"/>
                <w:szCs w:val="20"/>
              </w:rPr>
              <w:t>32.619,22</w:t>
            </w:r>
          </w:p>
        </w:tc>
        <w:tc>
          <w:tcPr>
            <w:tcW w:type="dxa" w:w="1417"/>
          </w:tcPr>
          <w:p w:rsidRDefault="00C156C1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izdavanju i korištenju  Visa Business kartice broj 011-112-V/2004, Platni promet</w:t>
            </w:r>
          </w:p>
        </w:tc>
        <w:tc>
          <w:tcPr>
            <w:tcW w:type="dxa" w:w="1134"/>
          </w:tcPr>
          <w:p w:rsidRDefault="00964CF1" w:rsidP="009F4340" w:rsidR="000E442A" w:rsidRPr="00470C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964CF1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C156C1" w:rsidP="00E444F1" w:rsidR="000D38A5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</w:t>
            </w:r>
            <w:r w:rsidR="00AC6A2C">
              <w:rPr>
                <w:rFonts w:hAnsi="Times New Roman" w:ascii="Times New Roman"/>
                <w:sz w:val="20"/>
                <w:szCs w:val="20"/>
              </w:rPr>
              <w:t>d</w:t>
            </w:r>
            <w:r>
              <w:rPr>
                <w:rFonts w:hAnsi="Times New Roman" w:ascii="Times New Roman"/>
                <w:sz w:val="20"/>
                <w:szCs w:val="20"/>
              </w:rPr>
              <w:t>užnica</w:t>
            </w:r>
          </w:p>
        </w:tc>
      </w:tr>
      <w:tr w:rsidTr="0081402A" w:rsidR="00F41A37" w:rsidRPr="00B40BEB">
        <w:trPr>
          <w:jc w:val="center"/>
        </w:trPr>
        <w:tc>
          <w:tcPr>
            <w:tcW w:type="dxa" w:w="709"/>
          </w:tcPr>
          <w:p w:rsidRDefault="00F41A37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2093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BANKA KOVANICA d.d.</w:t>
            </w:r>
          </w:p>
        </w:tc>
        <w:tc>
          <w:tcPr>
            <w:tcW w:type="dxa" w:w="1403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33039197637</w:t>
            </w:r>
          </w:p>
        </w:tc>
        <w:tc>
          <w:tcPr>
            <w:tcW w:type="dxa" w:w="1432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Varaždin, Petra Preradovića 29</w:t>
            </w:r>
          </w:p>
        </w:tc>
        <w:tc>
          <w:tcPr>
            <w:tcW w:type="dxa" w:w="1417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744.672,66</w:t>
            </w:r>
          </w:p>
        </w:tc>
        <w:tc>
          <w:tcPr>
            <w:tcW w:type="dxa" w:w="1701"/>
          </w:tcPr>
          <w:p w:rsidRDefault="00AC6A2C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 31100005622 uz osiguranje zasnivanjem založnog prava sklopljen 24.09.2004.g,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solemniziran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24.09.2004. kod Javnog bilježnika Zvjezdane Rauš-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Klier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 u Varaždinu, pod brojem OU-1154/04-2</w:t>
            </w:r>
          </w:p>
          <w:p w:rsidRDefault="00AC6A2C" w:rsidP="00F41A37" w:rsidR="00AC6A2C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Općinskog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građanskog suda u Zagrebu, broj Ovr-4387/2016 od 07.10.2016.</w:t>
            </w:r>
          </w:p>
        </w:tc>
        <w:tc>
          <w:tcPr>
            <w:tcW w:type="dxa" w:w="1418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744.672,66</w:t>
            </w:r>
          </w:p>
        </w:tc>
        <w:tc>
          <w:tcPr>
            <w:tcW w:type="dxa" w:w="1417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 31100005622 uz osiguranje zasnivanjem založnog prava sklopljen 24.09.2004.g,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solemniziran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24.09.2004. kod Javnog bilježnika Zvjezdane Rauš-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Klier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, u Varaždinu, pod brojem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OU-1154/04-2</w:t>
            </w:r>
          </w:p>
        </w:tc>
        <w:tc>
          <w:tcPr>
            <w:tcW w:type="dxa" w:w="1134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134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AC6A2C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Općinskog građanskog suda u Zagrebu, broj Ovr-4387/2016 od 07.10.2016.</w:t>
            </w:r>
          </w:p>
        </w:tc>
      </w:tr>
      <w:tr w:rsidTr="0081402A" w:rsidR="00F41A37" w:rsidRPr="00B40BEB">
        <w:trPr>
          <w:jc w:val="center"/>
        </w:trPr>
        <w:tc>
          <w:tcPr>
            <w:tcW w:type="dxa" w:w="709"/>
          </w:tcPr>
          <w:p w:rsidRDefault="005D439F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2093"/>
          </w:tcPr>
          <w:p w:rsidRDefault="00F23BFD" w:rsidP="00F41A37" w:rsidR="00F41A37" w:rsidRPr="00EC084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TRIGLAV OSIGURANJE d.d.</w:t>
            </w:r>
          </w:p>
        </w:tc>
        <w:tc>
          <w:tcPr>
            <w:tcW w:type="dxa" w:w="1403"/>
          </w:tcPr>
          <w:p w:rsidRDefault="00F23BFD" w:rsidP="00F41A37" w:rsidR="00F41A37" w:rsidRPr="00EC084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29743547503</w:t>
            </w:r>
          </w:p>
        </w:tc>
        <w:tc>
          <w:tcPr>
            <w:tcW w:type="dxa" w:w="1432"/>
          </w:tcPr>
          <w:p w:rsidRDefault="00F23BF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Antuna Heinza 4</w:t>
            </w:r>
          </w:p>
        </w:tc>
        <w:tc>
          <w:tcPr>
            <w:tcW w:type="dxa" w:w="1417"/>
          </w:tcPr>
          <w:p w:rsidRDefault="00F23BF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9.474,61</w:t>
            </w:r>
          </w:p>
        </w:tc>
        <w:tc>
          <w:tcPr>
            <w:tcW w:type="dxa" w:w="1701"/>
          </w:tcPr>
          <w:p w:rsidRDefault="00F23BFD" w:rsidP="005D439F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Obračun kamata, računi</w:t>
            </w:r>
          </w:p>
          <w:p w:rsidRDefault="00F23BFD" w:rsidP="005D439F" w:rsidR="00F23BF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Pravomoćno i ovršno rješenje o ovrsi na temelju vjerodostojne isprave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posl.broj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-1090/14 od 11.11.2014.</w:t>
            </w:r>
          </w:p>
        </w:tc>
        <w:tc>
          <w:tcPr>
            <w:tcW w:type="dxa" w:w="1418"/>
          </w:tcPr>
          <w:p w:rsidRDefault="00F23BF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9.474,61</w:t>
            </w:r>
          </w:p>
        </w:tc>
        <w:tc>
          <w:tcPr>
            <w:tcW w:type="dxa" w:w="1417"/>
          </w:tcPr>
          <w:p w:rsidRDefault="00F23BFD" w:rsidP="005D439F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Pravomoćno i ovršno rješenje o ovrsi na temelju vjerodostojne isprave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posl.broj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-1090/14 od 11.11.2014.</w:t>
            </w:r>
          </w:p>
        </w:tc>
        <w:tc>
          <w:tcPr>
            <w:tcW w:type="dxa" w:w="1134"/>
          </w:tcPr>
          <w:p w:rsidRDefault="00F23BF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F23BF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F23BFD" w:rsidP="00F95D6E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na temelju vjerodostojne isprave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posl.broj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-1090/14 doneseno po javnom bilježniku Nevenki Jukić iz Zagreba, doneseno 11.11.2014., pravomoćno i ovršeno s danom 05.12. 2014.</w:t>
            </w:r>
          </w:p>
        </w:tc>
      </w:tr>
      <w:tr w:rsidTr="0081402A" w:rsidR="00F95D6E" w:rsidRPr="00B40BEB">
        <w:trPr>
          <w:jc w:val="center"/>
        </w:trPr>
        <w:tc>
          <w:tcPr>
            <w:tcW w:type="dxa" w:w="709"/>
          </w:tcPr>
          <w:p w:rsidRDefault="00F95D6E" w:rsidP="00F41A37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2093"/>
          </w:tcPr>
          <w:p w:rsidRDefault="001B3E4D" w:rsidP="00F41A37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dxa" w:w="1403"/>
          </w:tcPr>
          <w:p w:rsidRDefault="001B3E4D" w:rsidP="00F41A37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dxa" w:w="1432"/>
          </w:tcPr>
          <w:p w:rsidRDefault="001B3E4D" w:rsidP="00F41A37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kneza Branimira 1</w:t>
            </w:r>
          </w:p>
        </w:tc>
        <w:tc>
          <w:tcPr>
            <w:tcW w:type="dxa" w:w="1417"/>
          </w:tcPr>
          <w:p w:rsidRDefault="001B3E4D" w:rsidP="00F41A37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63.606,87</w:t>
            </w:r>
          </w:p>
        </w:tc>
        <w:tc>
          <w:tcPr>
            <w:tcW w:type="dxa" w:w="1701"/>
          </w:tcPr>
          <w:p w:rsidRDefault="00EB6797" w:rsidP="005D439F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i ovršna presuda posl.br. P-6338/2010, Pravomoćno i ovršno rješenje posl.br. Ovr-634/17</w:t>
            </w:r>
          </w:p>
        </w:tc>
        <w:tc>
          <w:tcPr>
            <w:tcW w:type="dxa" w:w="1418"/>
          </w:tcPr>
          <w:p w:rsidRDefault="00EB6797" w:rsidP="00F41A37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63.606,87</w:t>
            </w:r>
          </w:p>
        </w:tc>
        <w:tc>
          <w:tcPr>
            <w:tcW w:type="dxa" w:w="1417"/>
          </w:tcPr>
          <w:p w:rsidRDefault="00EB6797" w:rsidP="005D439F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i ovršna presuda posl.br. P-6338/2010, Pravomoćno i ovršno rješenje posl.br. Ovr-634/17</w:t>
            </w:r>
          </w:p>
        </w:tc>
        <w:tc>
          <w:tcPr>
            <w:tcW w:type="dxa" w:w="1134"/>
          </w:tcPr>
          <w:p w:rsidRDefault="00EB6797" w:rsidP="00F41A37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EB6797" w:rsidP="00F41A37" w:rsidR="00F95D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EB6797" w:rsidP="00F95D6E" w:rsidR="00DD2A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Pravomoćna i ovršna presuda posl.br. P-6338/2010, Pravomoćno i ovršno rješenje posl.br. Ovr-634/17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2093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KREDITNA BANKA ZAGREB d.d.</w:t>
            </w:r>
          </w:p>
        </w:tc>
        <w:tc>
          <w:tcPr>
            <w:tcW w:type="dxa" w:w="1403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70663193635</w:t>
            </w:r>
          </w:p>
        </w:tc>
        <w:tc>
          <w:tcPr>
            <w:tcW w:type="dxa" w:w="1432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74</w:t>
            </w:r>
          </w:p>
        </w:tc>
        <w:tc>
          <w:tcPr>
            <w:tcW w:type="dxa" w:w="1417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4.125,00</w:t>
            </w:r>
          </w:p>
        </w:tc>
        <w:tc>
          <w:tcPr>
            <w:tcW w:type="dxa" w:w="1701"/>
          </w:tcPr>
          <w:p w:rsidRDefault="00EB6797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otvaranju i vođenju poslova platnog prometa po računu</w:t>
            </w:r>
          </w:p>
        </w:tc>
        <w:tc>
          <w:tcPr>
            <w:tcW w:type="dxa" w:w="1418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4.125,00</w:t>
            </w:r>
          </w:p>
        </w:tc>
        <w:tc>
          <w:tcPr>
            <w:tcW w:type="dxa" w:w="1417"/>
          </w:tcPr>
          <w:p w:rsidRDefault="00EB6797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otvaranju i vođenju poslova platnog prometa po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računu</w:t>
            </w:r>
          </w:p>
        </w:tc>
        <w:tc>
          <w:tcPr>
            <w:tcW w:type="dxa" w:w="1134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134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EB6797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2093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</w:tc>
        <w:tc>
          <w:tcPr>
            <w:tcW w:type="dxa" w:w="1403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32"/>
          </w:tcPr>
          <w:p w:rsidRDefault="00EB6797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417"/>
          </w:tcPr>
          <w:p w:rsidRDefault="00882A23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  <w:r w:rsidR="00EB2ED3">
              <w:rPr>
                <w:rFonts w:hAnsi="Times New Roman" w:ascii="Times New Roman"/>
                <w:sz w:val="20"/>
                <w:szCs w:val="20"/>
              </w:rPr>
              <w:t>123.213,52</w:t>
            </w:r>
          </w:p>
        </w:tc>
        <w:tc>
          <w:tcPr>
            <w:tcW w:type="dxa" w:w="1701"/>
          </w:tcPr>
          <w:p w:rsidRDefault="00EB2ED3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 doprinosi i druga javna davanja</w:t>
            </w:r>
          </w:p>
        </w:tc>
        <w:tc>
          <w:tcPr>
            <w:tcW w:type="dxa" w:w="1418"/>
          </w:tcPr>
          <w:p w:rsidRDefault="00EB2ED3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1.108.746,27</w:t>
            </w:r>
          </w:p>
        </w:tc>
        <w:tc>
          <w:tcPr>
            <w:tcW w:type="dxa" w:w="1417"/>
          </w:tcPr>
          <w:p w:rsidRDefault="00EB2ED3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 doprinosi i druga javna davanja</w:t>
            </w:r>
          </w:p>
        </w:tc>
        <w:tc>
          <w:tcPr>
            <w:tcW w:type="dxa" w:w="1134"/>
          </w:tcPr>
          <w:p w:rsidRDefault="00EB2ED3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14.467,25</w:t>
            </w:r>
          </w:p>
        </w:tc>
        <w:tc>
          <w:tcPr>
            <w:tcW w:type="dxa" w:w="1134"/>
          </w:tcPr>
          <w:p w:rsidRDefault="00EB2ED3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Priznato u I. višem isplatnom dijelu kroz bruto plaću radnika</w:t>
            </w:r>
          </w:p>
        </w:tc>
        <w:tc>
          <w:tcPr>
            <w:tcW w:type="dxa" w:w="1559"/>
          </w:tcPr>
          <w:p w:rsidRDefault="00EB2ED3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o ovrsi priložena uz prijavu na iznos od 1.118.952,02 kn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2093"/>
          </w:tcPr>
          <w:p w:rsidRDefault="0058777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CROATIA OSIGURANJE d.d.</w:t>
            </w:r>
          </w:p>
        </w:tc>
        <w:tc>
          <w:tcPr>
            <w:tcW w:type="dxa" w:w="1403"/>
          </w:tcPr>
          <w:p w:rsidRDefault="0058777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dxa" w:w="1432"/>
          </w:tcPr>
          <w:p w:rsidRDefault="0058777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Vatroslava Jagića 33</w:t>
            </w:r>
          </w:p>
        </w:tc>
        <w:tc>
          <w:tcPr>
            <w:tcW w:type="dxa" w:w="1417"/>
          </w:tcPr>
          <w:p w:rsidRDefault="0058777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26.208,77</w:t>
            </w:r>
          </w:p>
        </w:tc>
        <w:tc>
          <w:tcPr>
            <w:tcW w:type="dxa" w:w="1701"/>
          </w:tcPr>
          <w:p w:rsidRDefault="00587779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na temelju vjerodostojne isprave javnog bilježnika Vlaste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Zajec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Posl.br.: Ovrv-2530/15 od 09.09.2015.</w:t>
            </w:r>
          </w:p>
        </w:tc>
        <w:tc>
          <w:tcPr>
            <w:tcW w:type="dxa" w:w="1418"/>
          </w:tcPr>
          <w:p w:rsidRDefault="0058777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26.208,77</w:t>
            </w:r>
          </w:p>
        </w:tc>
        <w:tc>
          <w:tcPr>
            <w:tcW w:type="dxa" w:w="1417"/>
          </w:tcPr>
          <w:p w:rsidRDefault="00587779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na temelju vjerodostojne isprave javnog bilježnika Vlaste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Zajec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Posl.br.: Ovrv-2530/15 od 09.09.2015., pravomoćno i ovršno dana 30.10.2015.</w:t>
            </w:r>
          </w:p>
        </w:tc>
        <w:tc>
          <w:tcPr>
            <w:tcW w:type="dxa" w:w="1134"/>
          </w:tcPr>
          <w:p w:rsidRDefault="0058777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58777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587779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na temelju vjerodostojne isprave javnog bilježnika Vlaste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Zajec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Posl.br.: Ovrv-2530/15 od 09.09.2015., pravomoćno i ovršno dana 30.10.2015.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2093"/>
          </w:tcPr>
          <w:p w:rsidRDefault="002B05E2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A1 HRVATSKA d.o.o. </w:t>
            </w:r>
          </w:p>
        </w:tc>
        <w:tc>
          <w:tcPr>
            <w:tcW w:type="dxa" w:w="1403"/>
          </w:tcPr>
          <w:p w:rsidRDefault="002B05E2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dxa" w:w="1432"/>
          </w:tcPr>
          <w:p w:rsidRDefault="002B05E2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Vrtni put 1</w:t>
            </w:r>
          </w:p>
        </w:tc>
        <w:tc>
          <w:tcPr>
            <w:tcW w:type="dxa" w:w="1417"/>
          </w:tcPr>
          <w:p w:rsidRDefault="002B05E2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10.022,95</w:t>
            </w:r>
          </w:p>
        </w:tc>
        <w:tc>
          <w:tcPr>
            <w:tcW w:type="dxa" w:w="1701"/>
          </w:tcPr>
          <w:p w:rsidRDefault="002B05E2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 i prijepisi računa</w:t>
            </w:r>
          </w:p>
        </w:tc>
        <w:tc>
          <w:tcPr>
            <w:tcW w:type="dxa" w:w="1418"/>
          </w:tcPr>
          <w:p w:rsidRDefault="002B05E2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10.022,95</w:t>
            </w:r>
          </w:p>
        </w:tc>
        <w:tc>
          <w:tcPr>
            <w:tcW w:type="dxa" w:w="1417"/>
          </w:tcPr>
          <w:p w:rsidRDefault="002B05E2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 i prijepisi računa</w:t>
            </w:r>
          </w:p>
        </w:tc>
        <w:tc>
          <w:tcPr>
            <w:tcW w:type="dxa" w:w="1134"/>
          </w:tcPr>
          <w:p w:rsidRDefault="002B05E2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2B05E2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2B05E2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2093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403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1432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70</w:t>
            </w:r>
          </w:p>
        </w:tc>
        <w:tc>
          <w:tcPr>
            <w:tcW w:type="dxa" w:w="1417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2.334,33</w:t>
            </w:r>
          </w:p>
        </w:tc>
        <w:tc>
          <w:tcPr>
            <w:tcW w:type="dxa" w:w="1701"/>
          </w:tcPr>
          <w:p w:rsidRDefault="007A40E4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na temelju vjerodostojne isprave Ovrv-1453/13 OD 17.12.2013., Ugovor o obavljanju usluga certificiranja</w:t>
            </w:r>
          </w:p>
        </w:tc>
        <w:tc>
          <w:tcPr>
            <w:tcW w:type="dxa" w:w="1418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2.334,33</w:t>
            </w:r>
          </w:p>
        </w:tc>
        <w:tc>
          <w:tcPr>
            <w:tcW w:type="dxa" w:w="1417"/>
          </w:tcPr>
          <w:p w:rsidRDefault="007A40E4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na temelju vjerodostojne isprave Ovrv-1453/13 OD 17.12.2013., Ugovor o obavljanju usluga certificiranja</w:t>
            </w:r>
          </w:p>
        </w:tc>
        <w:tc>
          <w:tcPr>
            <w:tcW w:type="dxa" w:w="1134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7A40E4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na temelju vjerodostojne isprave Ovrv-1453/13 OD 17.12.2013.,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2093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Carinska uprava, Područni carinski ured Zagreb</w:t>
            </w:r>
          </w:p>
        </w:tc>
        <w:tc>
          <w:tcPr>
            <w:tcW w:type="dxa" w:w="1403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32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417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8.650,70</w:t>
            </w:r>
          </w:p>
        </w:tc>
        <w:tc>
          <w:tcPr>
            <w:tcW w:type="dxa" w:w="1701"/>
          </w:tcPr>
          <w:p w:rsidRDefault="007A40E4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Klasa: UP/I-415-02/12-05/21, URBROJ: 513-02-41-85/02-12-1 od 21.03.2012.</w:t>
            </w:r>
          </w:p>
        </w:tc>
        <w:tc>
          <w:tcPr>
            <w:tcW w:type="dxa" w:w="1418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8.650,70</w:t>
            </w:r>
          </w:p>
        </w:tc>
        <w:tc>
          <w:tcPr>
            <w:tcW w:type="dxa" w:w="1417"/>
          </w:tcPr>
          <w:p w:rsidRDefault="007A40E4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Klasa: UP/I-415-02/12-05/21, URBROJ: 513-02-41-85/02-12-1 od 21.03.2012.</w:t>
            </w:r>
          </w:p>
        </w:tc>
        <w:tc>
          <w:tcPr>
            <w:tcW w:type="dxa" w:w="1134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7A40E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7A40E4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Klasa: UP/I-415-02/12-05/21, URBROJ: 513-02-41-85/02-12-1 od 21.03.2012.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2093"/>
          </w:tcPr>
          <w:p w:rsidRDefault="008A540A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MDM-upravljanje d.o.o.</w:t>
            </w:r>
          </w:p>
        </w:tc>
        <w:tc>
          <w:tcPr>
            <w:tcW w:type="dxa" w:w="1403"/>
          </w:tcPr>
          <w:p w:rsidRDefault="008A540A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88645558956</w:t>
            </w:r>
          </w:p>
        </w:tc>
        <w:tc>
          <w:tcPr>
            <w:tcW w:type="dxa" w:w="1432"/>
          </w:tcPr>
          <w:p w:rsidRDefault="008A540A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Sesvete, Ljudevita Posavskog 3</w:t>
            </w:r>
          </w:p>
        </w:tc>
        <w:tc>
          <w:tcPr>
            <w:tcW w:type="dxa" w:w="1417"/>
          </w:tcPr>
          <w:p w:rsidRDefault="008A540A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11.089</w:t>
            </w:r>
            <w:r w:rsidR="009E7BBC">
              <w:rPr>
                <w:rFonts w:hAnsi="Times New Roman" w:ascii="Times New Roman"/>
                <w:sz w:val="20"/>
                <w:szCs w:val="20"/>
              </w:rPr>
              <w:t>,00</w:t>
            </w:r>
          </w:p>
        </w:tc>
        <w:tc>
          <w:tcPr>
            <w:tcW w:type="dxa" w:w="1701"/>
          </w:tcPr>
          <w:p w:rsidRDefault="009E7BBC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Zajednička pričuva za poslovni prostor u vlasništvu dužnika na objektu Trgovački centar-Tržnica Sesvete, Ljudevita Posavskog 3, Sesvete, temeljem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međuvlasničkog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ugovora od 3105.2017</w:t>
            </w:r>
          </w:p>
        </w:tc>
        <w:tc>
          <w:tcPr>
            <w:tcW w:type="dxa" w:w="1418"/>
          </w:tcPr>
          <w:p w:rsidRDefault="009E7BBC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11.089,00</w:t>
            </w:r>
          </w:p>
        </w:tc>
        <w:tc>
          <w:tcPr>
            <w:tcW w:type="dxa" w:w="1417"/>
          </w:tcPr>
          <w:p w:rsidRDefault="009E7BBC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Zajednička pričuva za poslovni prostor u vlasništvu dužnika na objektu Trgovački centar-Tržnica Sesvete, Ljudevita Posavskog 3, Sesvete, temeljem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međuvlasničkog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ugovora od 3105.2017</w:t>
            </w:r>
          </w:p>
        </w:tc>
        <w:tc>
          <w:tcPr>
            <w:tcW w:type="dxa" w:w="1134"/>
          </w:tcPr>
          <w:p w:rsidRDefault="009E7BBC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9E7BBC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9E7BBC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2093"/>
          </w:tcPr>
          <w:p w:rsidRDefault="009E7BBC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HOLEDING d.o.o.</w:t>
            </w:r>
          </w:p>
        </w:tc>
        <w:tc>
          <w:tcPr>
            <w:tcW w:type="dxa" w:w="1403"/>
          </w:tcPr>
          <w:p w:rsidRDefault="009E7BBC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85585865987</w:t>
            </w:r>
          </w:p>
        </w:tc>
        <w:tc>
          <w:tcPr>
            <w:tcW w:type="dxa" w:w="1432"/>
          </w:tcPr>
          <w:p w:rsidRDefault="009E7BBC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dxa" w:w="1417"/>
          </w:tcPr>
          <w:p w:rsidRDefault="009E7BBC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1.037,18</w:t>
            </w:r>
          </w:p>
        </w:tc>
        <w:tc>
          <w:tcPr>
            <w:tcW w:type="dxa" w:w="1701"/>
          </w:tcPr>
          <w:p w:rsidRDefault="006466F0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Račun br. 2010044809, izračun kamate od 08.06.2010., Rješenje o ovrsi na temelju vjerodostojne isprave posl.br.: Ovrv.13189/2014 od 16.sprnja 2014. od JB Mladena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Bureca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pravomoćno i ovršno dana 08.09.2014., izvadak iz ovjerovljenih poslovnih knjiga br.22063, informativni obračun kamate za Ovrv-13189/14 do dana 24.09.2018.</w:t>
            </w:r>
          </w:p>
        </w:tc>
        <w:tc>
          <w:tcPr>
            <w:tcW w:type="dxa" w:w="1418"/>
          </w:tcPr>
          <w:p w:rsidRDefault="006466F0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1.037,18</w:t>
            </w:r>
          </w:p>
        </w:tc>
        <w:tc>
          <w:tcPr>
            <w:tcW w:type="dxa" w:w="1417"/>
          </w:tcPr>
          <w:p w:rsidRDefault="006466F0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na temelju vjerodostojne isprave posl.br.: Ovrv.13189/2014 od 16.sprnja 2014. od JB Mladena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Bureca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pravomoćno i ovršno dana 08.09.2014.,</w:t>
            </w:r>
          </w:p>
        </w:tc>
        <w:tc>
          <w:tcPr>
            <w:tcW w:type="dxa" w:w="1134"/>
          </w:tcPr>
          <w:p w:rsidRDefault="006466F0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134"/>
          </w:tcPr>
          <w:p w:rsidRDefault="006466F0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6466F0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na temelju vjerodostojne isprave posl.br.: Ovrv.13189/2014 od 16.sprnja 2014. od JB Mladena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Bureca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pravomoćno i ovršno dana 08.09.2014., za iznos 827,49 kn</w:t>
            </w:r>
          </w:p>
        </w:tc>
      </w:tr>
      <w:tr w:rsidTr="0081402A" w:rsidR="00D42FB6" w:rsidRPr="00B40BEB">
        <w:trPr>
          <w:jc w:val="center"/>
        </w:trPr>
        <w:tc>
          <w:tcPr>
            <w:tcW w:type="dxa" w:w="709"/>
          </w:tcPr>
          <w:p w:rsidRDefault="00D42FB6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type="dxa" w:w="2093"/>
          </w:tcPr>
          <w:p w:rsidRDefault="00916F3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B2 KAPITAL d.o.o.</w:t>
            </w:r>
          </w:p>
        </w:tc>
        <w:tc>
          <w:tcPr>
            <w:tcW w:type="dxa" w:w="1403"/>
          </w:tcPr>
          <w:p w:rsidRDefault="00916F3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57509775367</w:t>
            </w:r>
          </w:p>
        </w:tc>
        <w:tc>
          <w:tcPr>
            <w:tcW w:type="dxa" w:w="1432"/>
          </w:tcPr>
          <w:p w:rsidRDefault="00916F39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Radnička cesta 41</w:t>
            </w:r>
          </w:p>
        </w:tc>
        <w:tc>
          <w:tcPr>
            <w:tcW w:type="dxa" w:w="1417"/>
          </w:tcPr>
          <w:p w:rsidRDefault="005D0DB0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6.271.871,10</w:t>
            </w:r>
          </w:p>
        </w:tc>
        <w:tc>
          <w:tcPr>
            <w:tcW w:type="dxa" w:w="1701"/>
          </w:tcPr>
          <w:p w:rsidRDefault="005D0DB0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broj: 014-51007453, ovjeren od strane JB Zdenka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Frida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pod brojem OV-9000/10</w:t>
            </w:r>
          </w:p>
          <w:p w:rsidRDefault="005D0DB0" w:rsidP="005D439F" w:rsidR="005D0DB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</w:t>
            </w:r>
            <w:r w:rsidR="006960C4">
              <w:rPr>
                <w:rFonts w:hAnsi="Times New Roman" w:ascii="Times New Roman"/>
                <w:sz w:val="20"/>
                <w:szCs w:val="20"/>
              </w:rPr>
              <w:t>br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oj: 014-51011662, ovjeren od strane JB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Ignaca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Vugera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Sesveta, pod broj</w:t>
            </w:r>
            <w:r w:rsidR="00FB185D">
              <w:rPr>
                <w:rFonts w:hAnsi="Times New Roman" w:ascii="Times New Roman"/>
                <w:sz w:val="20"/>
                <w:szCs w:val="20"/>
              </w:rPr>
              <w:t>e</w:t>
            </w:r>
            <w:r>
              <w:rPr>
                <w:rFonts w:hAnsi="Times New Roman" w:ascii="Times New Roman"/>
                <w:sz w:val="20"/>
                <w:szCs w:val="20"/>
              </w:rPr>
              <w:t>m</w:t>
            </w:r>
            <w:r w:rsidR="006960C4">
              <w:rPr>
                <w:rFonts w:hAnsi="Times New Roman" w:ascii="Times New Roman"/>
                <w:sz w:val="20"/>
                <w:szCs w:val="20"/>
              </w:rPr>
              <w:t xml:space="preserve"> OV-314/2012</w:t>
            </w:r>
          </w:p>
          <w:p w:rsidRDefault="006960C4" w:rsidP="005D439F" w:rsidR="006960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broj: 014-51010296., ovjeren od strane JB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Ignaca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Vugera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 pod brojem OV-7708/2011</w:t>
            </w:r>
          </w:p>
          <w:p w:rsidRDefault="006960C4" w:rsidP="005D439F" w:rsidR="006960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Aneks broj 1. uz Ugovor o kreditu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broj: 014-51010296, ovjeren od strane JB </w:t>
            </w:r>
            <w:proofErr w:type="spellStart"/>
            <w:r w:rsidR="00FB185D">
              <w:rPr>
                <w:rFonts w:hAnsi="Times New Roman" w:ascii="Times New Roman"/>
                <w:sz w:val="20"/>
                <w:szCs w:val="20"/>
              </w:rPr>
              <w:t>I</w:t>
            </w:r>
            <w:r>
              <w:rPr>
                <w:rFonts w:hAnsi="Times New Roman" w:ascii="Times New Roman"/>
                <w:sz w:val="20"/>
                <w:szCs w:val="20"/>
              </w:rPr>
              <w:t>gnaca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Vugera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Sesveta, pod brojem OV-794/2012</w:t>
            </w:r>
          </w:p>
          <w:p w:rsidRDefault="006960C4" w:rsidP="005D439F" w:rsidR="006960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6960C4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6.271.871,10</w:t>
            </w:r>
          </w:p>
        </w:tc>
        <w:tc>
          <w:tcPr>
            <w:tcW w:type="dxa" w:w="1417"/>
          </w:tcPr>
          <w:p w:rsidRDefault="00C2247B" w:rsidP="00C2247B" w:rsidR="00C2247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broj: 014-51007453, ovjeren od strane JB Zdenka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Frida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pod brojem OV-9000/10</w:t>
            </w:r>
          </w:p>
          <w:p w:rsidRDefault="00C2247B" w:rsidP="00C2247B" w:rsidR="00C2247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broj: 014-51011662, ovjeren od strane JB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Ignaca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Vugera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Sesveta, pod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brojm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OV-314/2012</w:t>
            </w:r>
          </w:p>
          <w:p w:rsidRDefault="00C2247B" w:rsidP="00C2247B" w:rsidR="00C2247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broj: 014-51010296., ovjeren od strane JB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lastRenderedPageBreak/>
              <w:t>Ignaca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Vugera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 pod brojem OV-7708/2011</w:t>
            </w:r>
          </w:p>
          <w:p w:rsidRDefault="00C2247B" w:rsidP="00C2247B" w:rsidR="00C2247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Aneks broj 1. uz Ugovor o kreditu broj: 014-51010296, ovjeren od strane JB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ignaca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Vugera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Sesveta, pod brojem OV-794/2012</w:t>
            </w:r>
          </w:p>
          <w:p w:rsidRDefault="00D42FB6" w:rsidP="005D439F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C2247B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134"/>
          </w:tcPr>
          <w:p w:rsidRDefault="00C2247B" w:rsidP="00F41A37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C2247B" w:rsidP="00F95D6E" w:rsidR="00D42FB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Bjanko zadužnice ovjerene od strane JB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Ignaca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Vugera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Sesveta pod poslovnim brojevima OV-310/2012, OV-</w:t>
            </w:r>
            <w:r w:rsidR="00E91B4C">
              <w:rPr>
                <w:rFonts w:hAnsi="Times New Roman" w:ascii="Times New Roman"/>
                <w:sz w:val="20"/>
                <w:szCs w:val="20"/>
              </w:rPr>
              <w:t>6939/2011, OV-6940/2011, OV-6937/2011, OV-6938/2011</w:t>
            </w:r>
          </w:p>
        </w:tc>
      </w:tr>
      <w:tr w:rsidTr="0081402A" w:rsidR="004A7705" w:rsidRPr="00B40BEB">
        <w:trPr>
          <w:jc w:val="center"/>
        </w:trPr>
        <w:tc>
          <w:tcPr>
            <w:tcW w:type="dxa" w:w="709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type="dxa" w:w="2093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NAVA BANKA d.d. u stečaju</w:t>
            </w:r>
          </w:p>
        </w:tc>
        <w:tc>
          <w:tcPr>
            <w:tcW w:type="dxa" w:w="1403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07492912398</w:t>
            </w:r>
          </w:p>
        </w:tc>
        <w:tc>
          <w:tcPr>
            <w:tcW w:type="dxa" w:w="1432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Tratinska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27</w:t>
            </w:r>
          </w:p>
        </w:tc>
        <w:tc>
          <w:tcPr>
            <w:tcW w:type="dxa" w:w="1417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2.501.325,23  </w:t>
            </w:r>
          </w:p>
        </w:tc>
        <w:tc>
          <w:tcPr>
            <w:tcW w:type="dxa" w:w="1701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Tražbina po ugovoru o kreditu broj 3179 od 17.01.2012., Tražbina po osnovi Ugovora o kratkoročnom kreditu broj 3105 od 20.06.2011., 1. Dodatka Ugovoru o kratkoročnom kreditu broj 3105 od 28.09. i 2. dodatka od 24.10.2011.</w:t>
            </w:r>
          </w:p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Tražbina po osnovi ugovora o kreditu broj 3147 od 22.09.2011.</w:t>
            </w:r>
          </w:p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Tražbina po osnovi Ugovora o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izdavanju devizne garancije broj LG.1047, Ug.02/11 od 22.07.2011., trošak predujma za vještačenje i razgledavanje nekretnine Ovrv-6727/2016</w:t>
            </w:r>
          </w:p>
        </w:tc>
        <w:tc>
          <w:tcPr>
            <w:tcW w:type="dxa" w:w="1418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2.501.325,23  </w:t>
            </w:r>
          </w:p>
        </w:tc>
        <w:tc>
          <w:tcPr>
            <w:tcW w:type="dxa" w:w="1417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Tražbina po ugovoru o kreditu broj 3179 od 17.01.2012., Tražbina po osnovi Ugovora o kratkoročnom kreditu broj 3105 od 20.06.2011., 1. Dodatka Ugovoru o kratkoročnom kreditu broj 3105 od 28.09. i 2. dodatka od 24.10.2011.</w:t>
            </w:r>
          </w:p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Tražbina po osnovi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ugovora o kreditu broj 3147 od 22.09.2011.</w:t>
            </w:r>
          </w:p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Tražbina po osnovi Ugovora o izdavanju devizne garancije broj LG.1047, Ug.02/11 od 22.07.2011., trošak predujma za vještačenje i razgledavanje nekretnine Ovrv-6727/2016</w:t>
            </w:r>
          </w:p>
        </w:tc>
        <w:tc>
          <w:tcPr>
            <w:tcW w:type="dxa" w:w="1134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134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4A7705" w:rsidP="004A7705" w:rsidR="004A770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Bjanko zadužnica od 18.01.2012., OV-440/12, Bjanko zadužnica od dana 31.10.2011., OV.11735/2011, bjanko zadužnica od dana 24.06.2011., OV-5132/11, Sporazum o osiguranju novčane tražbine zasnivanjem založnog prava na nekretnini broj: 92210184,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lastRenderedPageBreak/>
              <w:t>solemniziran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po JB Nikoli Tadiću pod brojem OV-6613/10, Bjanko zadužnica od 20.04.2011., OV-8667/11</w:t>
            </w:r>
          </w:p>
          <w:p w:rsidRDefault="00F44D8D" w:rsidP="004A7705" w:rsidR="00F44D8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Općinskog građanskog suda u Zagrebu poslovni broj Ovr-4619/2016 od 30.03.2017., Rješenje o ovrsi Općinskog građanskog suda u Zagrebu posl.br. Ovr-4619/2016 od 01.07.2016. Rješenje o ovrsi Općinskog suda u Sesvetama posl.br. Ovr-2796/13 od 20.08.2011. Rješenje Općinskog građanskog suda u Zagrebu Stalna služba u Sesvetama posl.br. Ovr.2516/15 od 10.12.2015.</w:t>
            </w:r>
          </w:p>
        </w:tc>
      </w:tr>
      <w:tr w:rsidTr="0081402A" w:rsidR="0081402A" w:rsidRPr="00B40BEB">
        <w:trPr>
          <w:jc w:val="center"/>
        </w:trPr>
        <w:tc>
          <w:tcPr>
            <w:tcW w:type="dxa" w:w="709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type="dxa" w:w="2093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RADIOTELEVIZIJA, javna ustanova</w:t>
            </w:r>
          </w:p>
        </w:tc>
        <w:tc>
          <w:tcPr>
            <w:tcW w:type="dxa" w:w="1403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68419124305</w:t>
            </w:r>
          </w:p>
        </w:tc>
        <w:tc>
          <w:tcPr>
            <w:tcW w:type="dxa" w:w="1432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Prisavlje 3</w:t>
            </w:r>
          </w:p>
        </w:tc>
        <w:tc>
          <w:tcPr>
            <w:tcW w:type="dxa" w:w="1417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32.244,31</w:t>
            </w:r>
          </w:p>
        </w:tc>
        <w:tc>
          <w:tcPr>
            <w:tcW w:type="dxa" w:w="1701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Pristojba HRT</w:t>
            </w:r>
          </w:p>
        </w:tc>
        <w:tc>
          <w:tcPr>
            <w:tcW w:type="dxa" w:w="1418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32.244,31</w:t>
            </w:r>
          </w:p>
        </w:tc>
        <w:tc>
          <w:tcPr>
            <w:tcW w:type="dxa" w:w="1417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Pristojba HRT</w:t>
            </w:r>
          </w:p>
        </w:tc>
        <w:tc>
          <w:tcPr>
            <w:tcW w:type="dxa" w:w="1134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8A6055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Ovrv-21600/11, Ovrv-13052/13, Ovrv-26884/14, Ovrv-13414/15, Ovrv-26052/13, Ovrv-3099/14, Ovrv.30662/15, Ovrv-7774/13, Ovrv-4712/12, Ovrv-31113/17, Ovrv-25201/16, Ovrv-4442/12,Ovrv-35285/16, Ovr-17297/16, Ovrv-17279/16, Ovrv-7539/13, Ovrv-31099/2017</w:t>
            </w:r>
          </w:p>
        </w:tc>
      </w:tr>
      <w:tr w:rsidTr="0081402A" w:rsidR="0081402A" w:rsidRPr="00B40BEB">
        <w:trPr>
          <w:jc w:val="center"/>
        </w:trPr>
        <w:tc>
          <w:tcPr>
            <w:tcW w:type="dxa" w:w="709"/>
          </w:tcPr>
          <w:p w:rsidRDefault="0081402A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type="dxa" w:w="2093"/>
          </w:tcPr>
          <w:p w:rsidRDefault="008A6055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dxa" w:w="1403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dxa" w:w="1432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417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7.449,45</w:t>
            </w:r>
          </w:p>
        </w:tc>
        <w:tc>
          <w:tcPr>
            <w:tcW w:type="dxa" w:w="1701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potraživanja, Izvod iz poslovnih knjiga, Obračun kamata</w:t>
            </w:r>
          </w:p>
        </w:tc>
        <w:tc>
          <w:tcPr>
            <w:tcW w:type="dxa" w:w="1418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7.449,45</w:t>
            </w:r>
          </w:p>
        </w:tc>
        <w:tc>
          <w:tcPr>
            <w:tcW w:type="dxa" w:w="1417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potraživanja, Izvod iz poslovnih knjiga, Obračun kamata</w:t>
            </w:r>
          </w:p>
        </w:tc>
        <w:tc>
          <w:tcPr>
            <w:tcW w:type="dxa" w:w="1134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F922D8" w:rsidP="0081402A" w:rsidR="008140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Ovrv-2671/12, Ovrv-2065/12, Ovrv.3434/11, Ovrv-1457/12, Ovrv-59/14, Ovrv-2308/14, Ovrv-2126/14</w:t>
            </w:r>
            <w:r w:rsidR="00344D25">
              <w:rPr>
                <w:rFonts w:hAnsi="Times New Roman" w:ascii="Times New Roman"/>
                <w:sz w:val="20"/>
                <w:szCs w:val="20"/>
              </w:rPr>
              <w:t xml:space="preserve"> za iznos 4.564,90 kn</w:t>
            </w:r>
          </w:p>
        </w:tc>
      </w:tr>
      <w:tr w:rsidTr="0081402A" w:rsidR="00C63E27" w:rsidRPr="00B40BEB">
        <w:trPr>
          <w:jc w:val="center"/>
        </w:trPr>
        <w:tc>
          <w:tcPr>
            <w:tcW w:type="dxa" w:w="709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2093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VELIKA GORICA</w:t>
            </w:r>
          </w:p>
        </w:tc>
        <w:tc>
          <w:tcPr>
            <w:tcW w:type="dxa" w:w="1403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75834963344</w:t>
            </w:r>
          </w:p>
        </w:tc>
        <w:tc>
          <w:tcPr>
            <w:tcW w:type="dxa" w:w="1432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Velika Gorica, Trg kralja Tomislava 34</w:t>
            </w:r>
          </w:p>
        </w:tc>
        <w:tc>
          <w:tcPr>
            <w:tcW w:type="dxa" w:w="1417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4.259,77</w:t>
            </w:r>
          </w:p>
        </w:tc>
        <w:tc>
          <w:tcPr>
            <w:tcW w:type="dxa" w:w="1701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spomeničkoj renti UO za izgradnju, komunalne djelatnosti i promet grada Velike gorice Klasa: UP/I-612-08/2007-01/0405,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: 238-33-07-2007-1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12.12.2007.</w:t>
            </w:r>
          </w:p>
        </w:tc>
        <w:tc>
          <w:tcPr>
            <w:tcW w:type="dxa" w:w="1418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4.259,77</w:t>
            </w:r>
          </w:p>
        </w:tc>
        <w:tc>
          <w:tcPr>
            <w:tcW w:type="dxa" w:w="1417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spomeničkoj renti UO za izgradnju, komunalne djelatnosti i promet grada Velike gorice Klasa: UP/I-612-08/2007-01/0405,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lastRenderedPageBreak/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: 238-33-07-2007-1 od 12.12.2007.</w:t>
            </w:r>
          </w:p>
        </w:tc>
        <w:tc>
          <w:tcPr>
            <w:tcW w:type="dxa" w:w="1134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134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spomeničke rente Klasa: UP/I-612-08/02-2014-53,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: 238-31-05-13-2 od 03.12.2014.</w:t>
            </w:r>
          </w:p>
        </w:tc>
      </w:tr>
      <w:tr w:rsidTr="0081402A" w:rsidR="00C63E27" w:rsidRPr="00B40BEB">
        <w:trPr>
          <w:jc w:val="center"/>
        </w:trPr>
        <w:tc>
          <w:tcPr>
            <w:tcW w:type="dxa" w:w="709"/>
          </w:tcPr>
          <w:p w:rsidRDefault="00C63E27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dxa" w:w="2093"/>
          </w:tcPr>
          <w:p w:rsidRDefault="004A26CD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VELIKA GORICA</w:t>
            </w:r>
          </w:p>
        </w:tc>
        <w:tc>
          <w:tcPr>
            <w:tcW w:type="dxa" w:w="1403"/>
          </w:tcPr>
          <w:p w:rsidRDefault="004A26CD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75834963344</w:t>
            </w:r>
          </w:p>
        </w:tc>
        <w:tc>
          <w:tcPr>
            <w:tcW w:type="dxa" w:w="1432"/>
          </w:tcPr>
          <w:p w:rsidRDefault="004A26CD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Velika Gorica, Trg kralja Tomislava 34</w:t>
            </w:r>
          </w:p>
        </w:tc>
        <w:tc>
          <w:tcPr>
            <w:tcW w:type="dxa" w:w="1417"/>
          </w:tcPr>
          <w:p w:rsidRDefault="004A26CD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1.993,91</w:t>
            </w:r>
          </w:p>
        </w:tc>
        <w:tc>
          <w:tcPr>
            <w:tcW w:type="dxa" w:w="1701"/>
          </w:tcPr>
          <w:p w:rsidRDefault="004A26CD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komunalnoj naknadi UO za komunalne djelatnosti i promet grada Velike Gorice Klasa: UP-/I-363-03/07-54/141,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: 238-33-03-07-01 od 23.04.20</w:t>
            </w:r>
            <w:r w:rsidR="00964CF1">
              <w:rPr>
                <w:rFonts w:hAnsi="Times New Roman" w:ascii="Times New Roman"/>
                <w:sz w:val="20"/>
                <w:szCs w:val="20"/>
              </w:rPr>
              <w:t>0</w:t>
            </w: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dxa" w:w="1418"/>
          </w:tcPr>
          <w:p w:rsidRDefault="004A26CD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4A26CD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1C56B3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1.993,91</w:t>
            </w:r>
          </w:p>
        </w:tc>
        <w:tc>
          <w:tcPr>
            <w:tcW w:type="dxa" w:w="1134"/>
          </w:tcPr>
          <w:p w:rsidRDefault="001C56B3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Zastara</w:t>
            </w:r>
          </w:p>
        </w:tc>
        <w:tc>
          <w:tcPr>
            <w:tcW w:type="dxa" w:w="1559"/>
          </w:tcPr>
          <w:p w:rsidRDefault="001C56B3" w:rsidP="00C63E27" w:rsidR="00C63E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81402A" w:rsidR="00C63E27" w:rsidRPr="00036187">
        <w:trPr>
          <w:jc w:val="center"/>
        </w:trPr>
        <w:tc>
          <w:tcPr>
            <w:tcW w:type="dxa" w:w="709"/>
          </w:tcPr>
          <w:p w:rsidRDefault="00C63E27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93"/>
          </w:tcPr>
          <w:p w:rsidRDefault="00C63E27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06A14">
              <w:rPr>
                <w:rFonts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dxa" w:w="1403"/>
          </w:tcPr>
          <w:p w:rsidRDefault="00C63E27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2"/>
          </w:tcPr>
          <w:p w:rsidRDefault="00C63E27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D630D3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10.856.198,58</w:t>
            </w:r>
          </w:p>
        </w:tc>
        <w:tc>
          <w:tcPr>
            <w:tcW w:type="dxa" w:w="1701"/>
          </w:tcPr>
          <w:p w:rsidRDefault="00C63E27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3F1D8F" w:rsidP="00C63E27" w:rsidR="00C63E27" w:rsidRPr="003F1D8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F1D8F">
              <w:rPr>
                <w:rFonts w:hAnsi="Times New Roman" w:ascii="Times New Roman"/>
                <w:sz w:val="20"/>
                <w:szCs w:val="20"/>
              </w:rPr>
              <w:t>10.839.737,42</w:t>
            </w:r>
          </w:p>
        </w:tc>
        <w:tc>
          <w:tcPr>
            <w:tcW w:type="dxa" w:w="1417"/>
          </w:tcPr>
          <w:p w:rsidRDefault="00C63E27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3F1D8F" w:rsidP="00C63E27" w:rsidR="009B14E0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16.641,16</w:t>
            </w:r>
          </w:p>
        </w:tc>
        <w:tc>
          <w:tcPr>
            <w:tcW w:type="dxa" w:w="1134"/>
          </w:tcPr>
          <w:p w:rsidRDefault="00C63E27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C63E27" w:rsidP="00C63E27" w:rsidR="00C63E27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314E0" w:rsidP="007314E0" w:rsidR="007314E0" w:rsidRPr="00036187">
      <w:pPr>
        <w:pStyle w:val="Bezproreda"/>
        <w:rPr>
          <w:rFonts w:hAnsi="Times New Roman" w:ascii="Times New Roman"/>
          <w:sz w:val="24"/>
        </w:rPr>
      </w:pPr>
    </w:p>
    <w:p w:rsidRDefault="00E15582" w:rsidP="007314E0" w:rsidR="00E15582" w:rsidRPr="001D7793">
      <w:pPr>
        <w:pStyle w:val="Bezproreda"/>
        <w:rPr>
          <w:rFonts w:hAnsi="Times New Roman" w:ascii="Times New Roman"/>
          <w:sz w:val="24"/>
        </w:rPr>
      </w:pPr>
    </w:p>
    <w:p w:rsidRDefault="000E442A" w:rsidP="007314E0" w:rsidR="000E442A" w:rsidRPr="006E4430">
      <w:pPr>
        <w:pStyle w:val="Bezproreda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55"/>
        <w:gridCol w:w="3555"/>
        <w:gridCol w:w="3555"/>
        <w:gridCol w:w="3555"/>
      </w:tblGrid>
      <w:tr w:rsidTr="000C44BE" w:rsidR="00FF11E3" w:rsidRPr="006E4430">
        <w:tc>
          <w:tcPr>
            <w:tcW w:type="dxa" w:w="14220"/>
            <w:gridSpan w:val="4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UKUPAN ZBROJ PRIJAVLJENIH, PRIZNATIH I OSPORENIH TRAŽBINA</w:t>
            </w:r>
          </w:p>
        </w:tc>
      </w:tr>
      <w:tr w:rsidTr="00FF11E3" w:rsidR="00FF11E3" w:rsidRPr="006E4430"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osporene tražbine (kn)</w:t>
            </w:r>
          </w:p>
        </w:tc>
      </w:tr>
      <w:tr w:rsidTr="00FF11E3" w:rsidR="00FF11E3" w:rsidRPr="006E4430">
        <w:trPr>
          <w:trHeight w:val="562"/>
        </w:trPr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I.VIŠI ISPLATNI RED</w:t>
            </w:r>
          </w:p>
        </w:tc>
        <w:tc>
          <w:tcPr>
            <w:tcW w:type="dxa" w:w="3555"/>
          </w:tcPr>
          <w:p w:rsidRDefault="00F307C8" w:rsidP="00FF11E3" w:rsidR="00FF11E3" w:rsidRPr="00F307C8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07C8">
              <w:rPr>
                <w:rFonts w:hAnsi="Times New Roman" w:ascii="Times New Roman"/>
              </w:rPr>
              <w:t>145.154,51</w:t>
            </w:r>
          </w:p>
        </w:tc>
        <w:tc>
          <w:tcPr>
            <w:tcW w:type="dxa" w:w="3555"/>
          </w:tcPr>
          <w:p w:rsidRDefault="00F307C8" w:rsidP="00FF11E3" w:rsidR="00FF11E3" w:rsidRPr="00F307C8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07C8">
              <w:rPr>
                <w:rFonts w:hAnsi="Times New Roman" w:ascii="Times New Roman"/>
              </w:rPr>
              <w:t>145.154,51</w:t>
            </w:r>
          </w:p>
        </w:tc>
        <w:tc>
          <w:tcPr>
            <w:tcW w:type="dxa" w:w="3555"/>
          </w:tcPr>
          <w:p w:rsidRDefault="00A32394" w:rsidP="00FF11E3" w:rsidR="00FF11E3" w:rsidRPr="00E5039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5039A">
              <w:rPr>
                <w:rFonts w:hAnsi="Times New Roman" w:ascii="Times New Roman"/>
              </w:rPr>
              <w:t>0,00</w:t>
            </w:r>
          </w:p>
        </w:tc>
      </w:tr>
      <w:tr w:rsidTr="00FF11E3" w:rsidR="00FF11E3" w:rsidRPr="006E4430">
        <w:trPr>
          <w:trHeight w:val="556"/>
        </w:trPr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II. VIŠI ISPLATNI RED</w:t>
            </w:r>
          </w:p>
        </w:tc>
        <w:tc>
          <w:tcPr>
            <w:tcW w:type="dxa" w:w="3555"/>
          </w:tcPr>
          <w:p w:rsidRDefault="00E5039A" w:rsidP="00FF11E3" w:rsidR="00FF11E3" w:rsidRPr="00E5039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5039A">
              <w:rPr>
                <w:rFonts w:hAnsi="Times New Roman" w:ascii="Times New Roman"/>
              </w:rPr>
              <w:t>10.856.198,58</w:t>
            </w:r>
          </w:p>
        </w:tc>
        <w:tc>
          <w:tcPr>
            <w:tcW w:type="dxa" w:w="3555"/>
          </w:tcPr>
          <w:p w:rsidRDefault="00E5039A" w:rsidP="00FF11E3" w:rsidR="00FF11E3" w:rsidRPr="00E5039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5039A">
              <w:rPr>
                <w:rFonts w:hAnsi="Times New Roman" w:ascii="Times New Roman"/>
              </w:rPr>
              <w:t>10.</w:t>
            </w:r>
            <w:r w:rsidR="003F1D8F">
              <w:rPr>
                <w:rFonts w:hAnsi="Times New Roman" w:ascii="Times New Roman"/>
              </w:rPr>
              <w:t>839.737,42</w:t>
            </w:r>
          </w:p>
        </w:tc>
        <w:tc>
          <w:tcPr>
            <w:tcW w:type="dxa" w:w="3555"/>
          </w:tcPr>
          <w:p w:rsidRDefault="009962E8" w:rsidP="00FF11E3" w:rsidR="00FF11E3" w:rsidRPr="00E5039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16.641,16</w:t>
            </w:r>
          </w:p>
        </w:tc>
      </w:tr>
      <w:tr w:rsidTr="00FF11E3" w:rsidR="00FF11E3" w:rsidRPr="006E4430">
        <w:trPr>
          <w:trHeight w:val="564"/>
        </w:trPr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3555"/>
          </w:tcPr>
          <w:p w:rsidRDefault="00F307C8" w:rsidP="00FF11E3" w:rsidR="00FF11E3" w:rsidRPr="00A32394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11.001.353,09</w:t>
            </w:r>
          </w:p>
        </w:tc>
        <w:tc>
          <w:tcPr>
            <w:tcW w:type="dxa" w:w="3555"/>
          </w:tcPr>
          <w:p w:rsidRDefault="00F307C8" w:rsidP="00FF11E3" w:rsidR="00FF11E3" w:rsidRPr="00A32394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10.</w:t>
            </w:r>
            <w:r w:rsidR="003F1D8F">
              <w:rPr>
                <w:rFonts w:hAnsi="Times New Roman" w:ascii="Times New Roman"/>
                <w:b/>
              </w:rPr>
              <w:t>984.891,93</w:t>
            </w:r>
          </w:p>
        </w:tc>
        <w:tc>
          <w:tcPr>
            <w:tcW w:type="dxa" w:w="3555"/>
          </w:tcPr>
          <w:p w:rsidRDefault="009962E8" w:rsidP="00FF11E3" w:rsidR="00FF11E3" w:rsidRPr="003F1D8F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3F1D8F">
              <w:rPr>
                <w:rFonts w:hAnsi="Times New Roman" w:ascii="Times New Roman"/>
                <w:b/>
              </w:rPr>
              <w:t>16.641,16</w:t>
            </w:r>
          </w:p>
        </w:tc>
      </w:tr>
    </w:tbl>
    <w:p w:rsidRDefault="00BF092B" w:rsidP="007314E0" w:rsidR="00BF092B" w:rsidRPr="006E4430">
      <w:pPr>
        <w:pStyle w:val="Bezproreda"/>
        <w:rPr>
          <w:rFonts w:hAnsi="Times New Roman" w:ascii="Times New Roman"/>
        </w:rPr>
      </w:pPr>
    </w:p>
    <w:p w:rsidRDefault="00D966E3" w:rsidP="007314E0" w:rsidR="00D966E3">
      <w:pPr>
        <w:pStyle w:val="Bezproreda"/>
        <w:rPr>
          <w:rFonts w:hAnsi="Times New Roman" w:ascii="Times New Roman"/>
        </w:rPr>
      </w:pPr>
    </w:p>
    <w:p w:rsidRDefault="00920968" w:rsidP="007314E0" w:rsidR="00920968">
      <w:pPr>
        <w:pStyle w:val="Bezproreda"/>
        <w:rPr>
          <w:rFonts w:hAnsi="Times New Roman" w:ascii="Times New Roman"/>
        </w:rPr>
      </w:pPr>
    </w:p>
    <w:p w:rsidRDefault="00920968" w:rsidP="007314E0" w:rsidR="00920968">
      <w:pPr>
        <w:pStyle w:val="Bezproreda"/>
        <w:rPr>
          <w:rFonts w:hAnsi="Times New Roman" w:ascii="Times New Roman"/>
        </w:rPr>
      </w:pPr>
    </w:p>
    <w:p w:rsidRDefault="00920968" w:rsidP="007314E0" w:rsidR="00920968">
      <w:pPr>
        <w:pStyle w:val="Bezproreda"/>
        <w:rPr>
          <w:rFonts w:hAnsi="Times New Roman" w:ascii="Times New Roman"/>
        </w:rPr>
      </w:pPr>
    </w:p>
    <w:p w:rsidRDefault="007314E0" w:rsidP="007314E0" w:rsidR="007314E0" w:rsidRPr="006E4430">
      <w:pPr>
        <w:jc w:val="center"/>
        <w:rPr>
          <w:rFonts w:hAnsi="Times New Roman" w:ascii="Times New Roman"/>
          <w:b/>
        </w:rPr>
      </w:pPr>
      <w:r w:rsidRPr="006E4430">
        <w:rPr>
          <w:rFonts w:hAnsi="Times New Roman" w:ascii="Times New Roman"/>
          <w:b/>
        </w:rPr>
        <w:lastRenderedPageBreak/>
        <w:t>II. TABLICA RAZLUČNIH PRAVA</w:t>
      </w:r>
    </w:p>
    <w:p w:rsidRDefault="007314E0" w:rsidP="007314E0" w:rsidR="007314E0" w:rsidRPr="006E4430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0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42"/>
        <w:gridCol w:w="2202"/>
        <w:gridCol w:w="1562"/>
        <w:gridCol w:w="1558"/>
        <w:gridCol w:w="1702"/>
        <w:gridCol w:w="1699"/>
        <w:gridCol w:w="2268"/>
        <w:gridCol w:w="2692"/>
      </w:tblGrid>
      <w:tr w:rsidTr="00011CC1" w:rsidR="00264C1F" w:rsidRPr="006E4430">
        <w:trPr>
          <w:jc w:val="center"/>
        </w:trPr>
        <w:tc>
          <w:tcPr>
            <w:tcW w:type="pct" w:w="257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Redni broj </w:t>
            </w:r>
          </w:p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63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Ime i prezime /  tvrtka ili naziv </w:t>
            </w:r>
            <w:proofErr w:type="spellStart"/>
            <w:r w:rsidRPr="006E4430">
              <w:rPr>
                <w:rFonts w:hAnsi="Times New Roman" w:ascii="Times New Roman"/>
              </w:rPr>
              <w:t>razlučnog</w:t>
            </w:r>
            <w:proofErr w:type="spellEnd"/>
            <w:r w:rsidRPr="006E4430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541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OIB </w:t>
            </w:r>
            <w:proofErr w:type="spellStart"/>
            <w:r w:rsidRPr="006E4430">
              <w:rPr>
                <w:rFonts w:hAnsi="Times New Roman" w:ascii="Times New Roman"/>
              </w:rPr>
              <w:t>razlučnog</w:t>
            </w:r>
            <w:proofErr w:type="spellEnd"/>
            <w:r w:rsidRPr="006E4430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pct" w:w="540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Adresa / sjedište </w:t>
            </w:r>
            <w:proofErr w:type="spellStart"/>
            <w:r w:rsidRPr="006E4430">
              <w:rPr>
                <w:rFonts w:hAnsi="Times New Roman" w:ascii="Times New Roman"/>
              </w:rPr>
              <w:t>razlučnog</w:t>
            </w:r>
            <w:proofErr w:type="spellEnd"/>
            <w:r w:rsidRPr="006E4430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590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Javna knjiga u koju je </w:t>
            </w:r>
            <w:proofErr w:type="spellStart"/>
            <w:r w:rsidRPr="006E4430">
              <w:rPr>
                <w:rFonts w:hAnsi="Times New Roman" w:ascii="Times New Roman"/>
              </w:rPr>
              <w:t>razlučno</w:t>
            </w:r>
            <w:proofErr w:type="spellEnd"/>
            <w:r w:rsidRPr="006E4430">
              <w:rPr>
                <w:rFonts w:hAnsi="Times New Roman" w:ascii="Times New Roman"/>
              </w:rPr>
              <w:t xml:space="preserve"> pravo upisano</w:t>
            </w:r>
          </w:p>
        </w:tc>
        <w:tc>
          <w:tcPr>
            <w:tcW w:type="pct" w:w="589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Iznos tražbine osigurane </w:t>
            </w:r>
            <w:proofErr w:type="spellStart"/>
            <w:r w:rsidRPr="006E4430">
              <w:rPr>
                <w:rFonts w:hAnsi="Times New Roman" w:ascii="Times New Roman"/>
              </w:rPr>
              <w:t>razlučnim</w:t>
            </w:r>
            <w:proofErr w:type="spellEnd"/>
            <w:r w:rsidRPr="006E4430">
              <w:rPr>
                <w:rFonts w:hAnsi="Times New Roman" w:ascii="Times New Roman"/>
              </w:rPr>
              <w:t xml:space="preserve"> pravom</w:t>
            </w:r>
          </w:p>
        </w:tc>
        <w:tc>
          <w:tcPr>
            <w:tcW w:type="pct" w:w="786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Pravnu osnovu tražbine osigurane </w:t>
            </w:r>
            <w:proofErr w:type="spellStart"/>
            <w:r w:rsidRPr="006E4430">
              <w:rPr>
                <w:rFonts w:hAnsi="Times New Roman" w:ascii="Times New Roman"/>
              </w:rPr>
              <w:t>razlučnim</w:t>
            </w:r>
            <w:proofErr w:type="spellEnd"/>
            <w:r w:rsidRPr="006E4430">
              <w:rPr>
                <w:rFonts w:hAnsi="Times New Roman" w:ascii="Times New Roman"/>
              </w:rPr>
              <w:t xml:space="preserve"> pravom</w:t>
            </w:r>
          </w:p>
        </w:tc>
        <w:tc>
          <w:tcPr>
            <w:tcW w:type="pct" w:w="933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Dio imovine na koji se odnosi </w:t>
            </w:r>
            <w:proofErr w:type="spellStart"/>
            <w:r w:rsidRPr="006E4430">
              <w:rPr>
                <w:rFonts w:hAnsi="Times New Roman" w:ascii="Times New Roman"/>
              </w:rPr>
              <w:t>razlučno</w:t>
            </w:r>
            <w:proofErr w:type="spellEnd"/>
            <w:r w:rsidRPr="006E4430">
              <w:rPr>
                <w:rFonts w:hAnsi="Times New Roman" w:ascii="Times New Roman"/>
              </w:rPr>
              <w:t xml:space="preserve"> pravo</w:t>
            </w:r>
          </w:p>
        </w:tc>
      </w:tr>
      <w:tr w:rsidTr="00011CC1" w:rsidR="00337608" w:rsidRPr="006E4430">
        <w:trPr>
          <w:jc w:val="center"/>
        </w:trPr>
        <w:tc>
          <w:tcPr>
            <w:tcW w:type="pct" w:w="257"/>
          </w:tcPr>
          <w:p w:rsidRDefault="00337608" w:rsidP="00E444F1" w:rsidR="0033760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763"/>
          </w:tcPr>
          <w:p w:rsidRDefault="00AC6A2C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BANKA KOVANICA d.d.</w:t>
            </w:r>
          </w:p>
        </w:tc>
        <w:tc>
          <w:tcPr>
            <w:tcW w:type="pct" w:w="541"/>
          </w:tcPr>
          <w:p w:rsidRDefault="00AC6A2C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33039197637</w:t>
            </w:r>
          </w:p>
        </w:tc>
        <w:tc>
          <w:tcPr>
            <w:tcW w:type="pct" w:w="540"/>
          </w:tcPr>
          <w:p w:rsidRDefault="00485C30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Varaždin, Petra Preradovića 29</w:t>
            </w:r>
          </w:p>
        </w:tc>
        <w:tc>
          <w:tcPr>
            <w:tcW w:type="pct" w:w="590"/>
          </w:tcPr>
          <w:p w:rsidRDefault="00485C30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Općinski građanski sud u Zagrebu </w:t>
            </w:r>
            <w:r w:rsidR="00F23BFD">
              <w:rPr>
                <w:rFonts w:hAnsi="Times New Roman" w:ascii="Times New Roman"/>
                <w:sz w:val="20"/>
                <w:szCs w:val="20"/>
              </w:rPr>
              <w:t>– Zemljišnoknjižni odjel Sesvete</w:t>
            </w:r>
          </w:p>
        </w:tc>
        <w:tc>
          <w:tcPr>
            <w:tcW w:type="pct" w:w="589"/>
          </w:tcPr>
          <w:p w:rsidRDefault="00F23BFD" w:rsidP="004D211F" w:rsidR="004D211F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744.672,66</w:t>
            </w:r>
          </w:p>
        </w:tc>
        <w:tc>
          <w:tcPr>
            <w:tcW w:type="pct" w:w="786"/>
          </w:tcPr>
          <w:p w:rsidRDefault="00F23BFD" w:rsidP="00F23BFD" w:rsidR="00F23BF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 31100005622 uz osiguranje zasnivanjem založnog prava sklopljen 24.09.2004.g,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solemniziran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24.09.2004. kod Javnog bilježnika Zvjezdane Rauš-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Klier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 u Varaždinu, pod brojem OU-1154/04-2</w:t>
            </w:r>
          </w:p>
          <w:p w:rsidRDefault="00337608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33"/>
          </w:tcPr>
          <w:p w:rsidRDefault="00F23BFD" w:rsidP="00F23BFD" w:rsidR="00F23BFD" w:rsidRPr="00F23BFD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F23BFD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Nekretnina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označena kao:</w:t>
            </w:r>
          </w:p>
          <w:p w:rsidRDefault="00F23BFD" w:rsidP="00F23BFD" w:rsidR="00F23BFD" w:rsidRPr="00F23BFD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F23BFD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F23BFD">
              <w:rPr>
                <w:rFonts w:hAnsi="Times New Roman" w:ascii="Times New Roman"/>
                <w:sz w:val="20"/>
                <w:szCs w:val="20"/>
              </w:rPr>
              <w:t xml:space="preserve">. 7247/5, Zgrada, Sesvete, Ulica Ljudevita Posavskog 3, Ulica Ljudevita Posavskog, Dvorište Ulica Ljudevita posavskog, ukupne površine 24647 m2, i to u Listu B </w:t>
            </w:r>
            <w:proofErr w:type="spellStart"/>
            <w:r w:rsidRPr="00F23BFD">
              <w:rPr>
                <w:rFonts w:hAnsi="Times New Roman" w:ascii="Times New Roman"/>
                <w:sz w:val="20"/>
                <w:szCs w:val="20"/>
              </w:rPr>
              <w:t>Vlastovnica</w:t>
            </w:r>
            <w:proofErr w:type="spellEnd"/>
            <w:r w:rsidRPr="00F23BFD">
              <w:rPr>
                <w:rFonts w:hAnsi="Times New Roman" w:ascii="Times New Roman"/>
                <w:sz w:val="20"/>
                <w:szCs w:val="20"/>
              </w:rPr>
              <w:t xml:space="preserve"> upisan kao: </w:t>
            </w:r>
            <w:proofErr w:type="spellStart"/>
            <w:r w:rsidRPr="00F23BFD">
              <w:rPr>
                <w:rFonts w:hAnsi="Times New Roman" w:ascii="Times New Roman"/>
                <w:sz w:val="20"/>
                <w:szCs w:val="20"/>
              </w:rPr>
              <w:t>Rbr</w:t>
            </w:r>
            <w:proofErr w:type="spellEnd"/>
            <w:r w:rsidRPr="00F23BFD">
              <w:rPr>
                <w:rFonts w:hAnsi="Times New Roman" w:ascii="Times New Roman"/>
                <w:sz w:val="20"/>
                <w:szCs w:val="20"/>
              </w:rPr>
              <w:t xml:space="preserve">. 33. Suvlasnički dio: 64,04/10000 ETAŽNO VLASNIŠTVO (E-33), temeljem zapisnika broj  Z-462/2008/817 prenosi se sljedeći upis: povezano s vlasništvo posebnog dijela – lokal oznake D2-L129, površine 82,64 m2, upisanog vlasništva na KAPA ŠPORT d.o.o., OIB 62288141646, Zagreb, I. </w:t>
            </w:r>
            <w:proofErr w:type="spellStart"/>
            <w:r w:rsidRPr="00F23BFD">
              <w:rPr>
                <w:rFonts w:hAnsi="Times New Roman" w:ascii="Times New Roman"/>
                <w:sz w:val="20"/>
                <w:szCs w:val="20"/>
              </w:rPr>
              <w:t>Petruševec</w:t>
            </w:r>
            <w:proofErr w:type="spellEnd"/>
            <w:r w:rsidRPr="00F23BFD">
              <w:rPr>
                <w:rFonts w:hAnsi="Times New Roman" w:ascii="Times New Roman"/>
                <w:sz w:val="20"/>
                <w:szCs w:val="20"/>
              </w:rPr>
              <w:t xml:space="preserve"> II. Odvojak 17/A, </w:t>
            </w:r>
            <w:proofErr w:type="spellStart"/>
            <w:r w:rsidRPr="00F23BFD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F23BFD">
              <w:rPr>
                <w:rFonts w:hAnsi="Times New Roman" w:ascii="Times New Roman"/>
                <w:sz w:val="20"/>
                <w:szCs w:val="20"/>
              </w:rPr>
              <w:t>. 817, k.o. SESVETE NOVO</w:t>
            </w:r>
          </w:p>
          <w:p w:rsidRDefault="00337608" w:rsidP="00E444F1" w:rsidR="00337608" w:rsidRPr="00F23BF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11CC1" w:rsidR="00264C1F" w:rsidRPr="006E4430">
        <w:trPr>
          <w:jc w:val="center"/>
        </w:trPr>
        <w:tc>
          <w:tcPr>
            <w:tcW w:type="pct" w:w="257"/>
          </w:tcPr>
          <w:p w:rsidRDefault="00337608" w:rsidP="00E444F1" w:rsidR="007314E0" w:rsidRPr="003376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37608">
              <w:rPr>
                <w:rFonts w:hAnsi="Times New Roman" w:ascii="Times New Roman"/>
                <w:sz w:val="20"/>
                <w:szCs w:val="20"/>
              </w:rPr>
              <w:t>2</w:t>
            </w:r>
            <w:r w:rsidR="009E0079" w:rsidRPr="0033760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7314E0" w:rsidP="00E444F1" w:rsidR="007314E0" w:rsidRPr="003376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63"/>
          </w:tcPr>
          <w:p w:rsidRDefault="00582D4A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NAVA BANKA d.d.</w:t>
            </w:r>
          </w:p>
        </w:tc>
        <w:tc>
          <w:tcPr>
            <w:tcW w:type="pct" w:w="541"/>
          </w:tcPr>
          <w:p w:rsidRDefault="00582D4A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07492912398</w:t>
            </w:r>
          </w:p>
        </w:tc>
        <w:tc>
          <w:tcPr>
            <w:tcW w:type="pct" w:w="540"/>
          </w:tcPr>
          <w:p w:rsidRDefault="00582D4A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Tratinska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27</w:t>
            </w:r>
          </w:p>
        </w:tc>
        <w:tc>
          <w:tcPr>
            <w:tcW w:type="pct" w:w="590"/>
          </w:tcPr>
          <w:p w:rsidRDefault="00582D4A" w:rsidP="00C60F8E" w:rsidR="001B65EC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Općinski građanski sud u Zagrebu – Zemljišnoknjižni odjel Sesvete</w:t>
            </w:r>
          </w:p>
        </w:tc>
        <w:tc>
          <w:tcPr>
            <w:tcW w:type="pct" w:w="589"/>
          </w:tcPr>
          <w:p w:rsidRDefault="00582D4A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627.847,69</w:t>
            </w:r>
          </w:p>
        </w:tc>
        <w:tc>
          <w:tcPr>
            <w:tcW w:type="pct" w:w="786"/>
          </w:tcPr>
          <w:p w:rsidRDefault="00582D4A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Zabilježba ovrhe upisana pod poslovnim brojem Z-42773/16 temeljem Rješenja o ovrsi Općinskog građanskog suda u Zagrebu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posl.broj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r w:rsidR="00B3174F">
              <w:rPr>
                <w:rFonts w:hAnsi="Times New Roman" w:ascii="Times New Roman"/>
                <w:sz w:val="20"/>
                <w:szCs w:val="20"/>
              </w:rPr>
              <w:t xml:space="preserve">6727/2016 od </w:t>
            </w:r>
            <w:r w:rsidR="00B3174F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29.08.2016. (uz rješenje Općinskog građanskog suda u Zagrebu, Stalna služba u Sesvetama. Zemljišnoknjižni odjel. </w:t>
            </w:r>
            <w:proofErr w:type="spellStart"/>
            <w:r w:rsidR="00B3174F">
              <w:rPr>
                <w:rFonts w:hAnsi="Times New Roman" w:ascii="Times New Roman"/>
                <w:sz w:val="20"/>
                <w:szCs w:val="20"/>
              </w:rPr>
              <w:t>Posl</w:t>
            </w:r>
            <w:proofErr w:type="spellEnd"/>
            <w:r w:rsidR="00B3174F">
              <w:rPr>
                <w:rFonts w:hAnsi="Times New Roman" w:ascii="Times New Roman"/>
                <w:sz w:val="20"/>
                <w:szCs w:val="20"/>
              </w:rPr>
              <w:t xml:space="preserve"> broj Z-42773/16 od 05-10.2016. kojim se dopušta zabilježba rješenja o ovrsi posl.br. OVR-6727/2016)</w:t>
            </w:r>
          </w:p>
        </w:tc>
        <w:tc>
          <w:tcPr>
            <w:tcW w:type="pct" w:w="933"/>
          </w:tcPr>
          <w:p w:rsidRDefault="00B3174F" w:rsidP="00C62F9F" w:rsidR="008E1E28" w:rsidRPr="003376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64,04/10000 (E-33) DIJEL NEKRETNINE UPISANE U ZK.UL BROJ 817. K.O. Sesvete Novo, na k.č.br. 7247/5 kao Ulica Ljudevita Posavskog, ukupne površine 24647 m2, povezano s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lastRenderedPageBreak/>
              <w:t>vlasnitvom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posebnog dijela – lokal oznake D1-L129, površine 82,64 m2</w:t>
            </w:r>
          </w:p>
        </w:tc>
      </w:tr>
      <w:tr w:rsidTr="00011CC1" w:rsidR="00902627" w:rsidRPr="006E4430">
        <w:trPr>
          <w:jc w:val="center"/>
        </w:trPr>
        <w:tc>
          <w:tcPr>
            <w:tcW w:type="pct" w:w="257"/>
          </w:tcPr>
          <w:p w:rsidRDefault="00902627" w:rsidP="00E444F1" w:rsidR="00902627" w:rsidRPr="003376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63"/>
          </w:tcPr>
          <w:p w:rsidRDefault="00902627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pct" w:w="541"/>
          </w:tcPr>
          <w:p w:rsidRDefault="00902627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0"/>
          </w:tcPr>
          <w:p w:rsidRDefault="00902627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0"/>
          </w:tcPr>
          <w:p w:rsidRDefault="00902627" w:rsidP="00C60F8E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9"/>
          </w:tcPr>
          <w:p w:rsidRDefault="00902627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1.372.520,35</w:t>
            </w:r>
          </w:p>
        </w:tc>
        <w:tc>
          <w:tcPr>
            <w:tcW w:type="pct" w:w="786"/>
          </w:tcPr>
          <w:p w:rsidRDefault="00902627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33"/>
          </w:tcPr>
          <w:p w:rsidRDefault="00902627" w:rsidP="00C62F9F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BB4E38" w:rsidP="00BB4E38" w:rsidR="00BB4E38">
      <w:pPr>
        <w:rPr>
          <w:rFonts w:hAnsi="Times New Roman" w:ascii="Times New Roman"/>
        </w:rPr>
      </w:pPr>
    </w:p>
    <w:p w:rsidRDefault="00BB4E38" w:rsidP="007314E0" w:rsidR="00BB4E38">
      <w:pPr>
        <w:jc w:val="center"/>
        <w:rPr>
          <w:rFonts w:hAnsi="Times New Roman" w:ascii="Times New Roman"/>
        </w:rPr>
      </w:pPr>
    </w:p>
    <w:p w:rsidRDefault="007314E0" w:rsidP="007314E0" w:rsidR="007314E0" w:rsidRPr="006E4430">
      <w:pPr>
        <w:jc w:val="center"/>
        <w:rPr>
          <w:rFonts w:hAnsi="Times New Roman" w:ascii="Times New Roman"/>
          <w:b/>
        </w:rPr>
      </w:pPr>
      <w:r w:rsidRPr="006E4430">
        <w:rPr>
          <w:rFonts w:hAnsi="Times New Roman" w:ascii="Times New Roman"/>
          <w:b/>
        </w:rPr>
        <w:t>III. TABLICA IZLUČNIH PRAVA</w:t>
      </w:r>
    </w:p>
    <w:p w:rsidRDefault="007314E0" w:rsidP="007314E0" w:rsidR="007314E0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E444F1" w:rsidR="007314E0" w:rsidRPr="007B4027">
        <w:trPr>
          <w:jc w:val="center"/>
        </w:trPr>
        <w:tc>
          <w:tcPr>
            <w:tcW w:type="pct" w:w="747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AC6A2C">
              <w:rPr>
                <w:rFonts w:hAnsi="Times New Roman" w:ascii="Times New Roman"/>
                <w:sz w:val="24"/>
                <w:szCs w:val="24"/>
              </w:rPr>
              <w:t>izlučnog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AC6A2C">
              <w:rPr>
                <w:rFonts w:hAnsi="Times New Roman" w:ascii="Times New Roman"/>
                <w:sz w:val="24"/>
                <w:szCs w:val="24"/>
              </w:rPr>
              <w:t xml:space="preserve">izlučnog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 w:rsidR="00AC6A2C">
              <w:rPr>
                <w:rFonts w:hAnsi="Times New Roman" w:ascii="Times New Roman"/>
                <w:sz w:val="24"/>
                <w:szCs w:val="24"/>
              </w:rPr>
              <w:t>izlučnog</w:t>
            </w:r>
            <w:r w:rsidR="00485C3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314E0" w:rsidP="00E444F1" w:rsidR="007314E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314E0" w:rsidP="00E444F1" w:rsidR="007314E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E444F1" w:rsidR="007314E0" w:rsidRPr="007B4027">
        <w:trPr>
          <w:jc w:val="center"/>
        </w:trPr>
        <w:tc>
          <w:tcPr>
            <w:tcW w:type="pct" w:w="747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314E0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444F1" w:rsidR="007314E0" w:rsidRPr="007B4027">
        <w:trPr>
          <w:jc w:val="center"/>
        </w:trPr>
        <w:tc>
          <w:tcPr>
            <w:tcW w:type="pct" w:w="747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314E0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314E0" w:rsidP="007314E0" w:rsidR="007314E0" w:rsidRPr="00655B39">
      <w:pPr>
        <w:jc w:val="center"/>
        <w:rPr>
          <w:rFonts w:hAnsi="Times New Roman" w:ascii="Times New Roman"/>
          <w:sz w:val="24"/>
        </w:rPr>
      </w:pPr>
    </w:p>
    <w:p w:rsidRDefault="007314E0" w:rsidP="007314E0" w:rsidR="007314E0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E2055F" w:rsidR="00C61F72" w:rsidRPr="0061383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Split, </w:t>
      </w:r>
      <w:r w:rsidR="00913F55">
        <w:rPr>
          <w:rFonts w:hAnsi="Times New Roman" w:ascii="Times New Roman"/>
          <w:sz w:val="24"/>
        </w:rPr>
        <w:t>23</w:t>
      </w:r>
      <w:r w:rsidR="00007AED">
        <w:rPr>
          <w:rFonts w:hAnsi="Times New Roman" w:ascii="Times New Roman"/>
          <w:sz w:val="24"/>
        </w:rPr>
        <w:t>.</w:t>
      </w:r>
      <w:r w:rsidR="00E81651">
        <w:rPr>
          <w:rFonts w:hAnsi="Times New Roman" w:ascii="Times New Roman"/>
          <w:sz w:val="24"/>
        </w:rPr>
        <w:t xml:space="preserve"> </w:t>
      </w:r>
      <w:r w:rsidR="00E5039A">
        <w:rPr>
          <w:rFonts w:hAnsi="Times New Roman" w:ascii="Times New Roman"/>
          <w:sz w:val="24"/>
        </w:rPr>
        <w:t>siječnja</w:t>
      </w:r>
      <w:r w:rsidR="00007AED">
        <w:rPr>
          <w:rFonts w:hAnsi="Times New Roman" w:ascii="Times New Roman"/>
          <w:sz w:val="24"/>
        </w:rPr>
        <w:t xml:space="preserve"> </w:t>
      </w:r>
      <w:r w:rsidR="002533C3">
        <w:rPr>
          <w:rFonts w:hAnsi="Times New Roman" w:ascii="Times New Roman"/>
          <w:sz w:val="24"/>
        </w:rPr>
        <w:t>201</w:t>
      </w:r>
      <w:r w:rsidR="00E5039A">
        <w:rPr>
          <w:rFonts w:hAnsi="Times New Roman" w:ascii="Times New Roman"/>
          <w:sz w:val="24"/>
        </w:rPr>
        <w:t>9</w:t>
      </w:r>
      <w:r w:rsidR="002533C3">
        <w:rPr>
          <w:rFonts w:hAnsi="Times New Roman" w:ascii="Times New Roman"/>
          <w:sz w:val="24"/>
        </w:rPr>
        <w:t xml:space="preserve">.        </w:t>
      </w:r>
      <w:r w:rsidR="007314E0" w:rsidRPr="00EC155B">
        <w:rPr>
          <w:rFonts w:hAnsi="Times New Roman" w:ascii="Times New Roman"/>
          <w:sz w:val="24"/>
        </w:rPr>
        <w:t xml:space="preserve"> </w:t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FA6104">
        <w:rPr>
          <w:rFonts w:hAnsi="Times New Roman" w:ascii="Times New Roman"/>
          <w:sz w:val="24"/>
        </w:rPr>
        <w:t>Ada Rajković</w:t>
      </w:r>
    </w:p>
    <w:sectPr w:rsidSect="007314E0" w:rsidR="00C61F72" w:rsidRPr="0061383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AB2" w:rsidP="00702487" w:rsidR="00F23AB2">
      <w:pPr>
        <w:spacing w:after="0"/>
      </w:pPr>
      <w:r>
        <w:separator/>
      </w:r>
    </w:p>
  </w:endnote>
  <w:endnote w:id="0" w:type="continuationSeparator">
    <w:p w:rsidRDefault="00F23AB2" w:rsidP="00702487" w:rsidR="00F23A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AB2" w:rsidP="00702487" w:rsidR="00F23AB2">
      <w:pPr>
        <w:spacing w:after="0"/>
      </w:pPr>
      <w:r>
        <w:separator/>
      </w:r>
    </w:p>
  </w:footnote>
  <w:footnote w:id="0" w:type="continuationSeparator">
    <w:p w:rsidRDefault="00F23AB2" w:rsidP="00702487" w:rsidR="00F23AB2">
      <w:pPr>
        <w:spacing w:after="0"/>
      </w:pPr>
      <w:r>
        <w:continuationSeparator/>
      </w:r>
    </w:p>
  </w:footnote>
  <w:footnote w:id="1">
    <w:p w:rsidRDefault="00FF50F4" w:rsidP="00FF50F4" w:rsidR="00FF50F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0E442A" w:rsidP="007314E0" w:rsidR="000E442A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567A"/>
    <w:multiLevelType w:val="hybridMultilevel"/>
    <w:tmpl w:val="050ABFA0"/>
    <w:lvl w:tplc="31C2613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8D4DFC"/>
    <w:multiLevelType w:val="hybridMultilevel"/>
    <w:tmpl w:val="74509C12"/>
    <w:lvl w:tplc="635E8D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D5E22"/>
    <w:multiLevelType w:val="hybridMultilevel"/>
    <w:tmpl w:val="6A3C1A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D43EE4"/>
    <w:multiLevelType w:val="hybridMultilevel"/>
    <w:tmpl w:val="F6FCD36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5230A5"/>
    <w:multiLevelType w:val="hybridMultilevel"/>
    <w:tmpl w:val="33C4326E"/>
    <w:lvl w:tplc="78F833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3605BD"/>
    <w:multiLevelType w:val="hybridMultilevel"/>
    <w:tmpl w:val="7F9028C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0238E1"/>
    <w:multiLevelType w:val="hybridMultilevel"/>
    <w:tmpl w:val="AA32DC10"/>
    <w:lvl w:tplc="56D24A0E" w:ilvl="0"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06A14"/>
    <w:rsid w:val="00007AED"/>
    <w:rsid w:val="00011CC1"/>
    <w:rsid w:val="00013729"/>
    <w:rsid w:val="0001380F"/>
    <w:rsid w:val="00036187"/>
    <w:rsid w:val="00037F63"/>
    <w:rsid w:val="000465B7"/>
    <w:rsid w:val="00055704"/>
    <w:rsid w:val="000624EA"/>
    <w:rsid w:val="000638EC"/>
    <w:rsid w:val="00067BB9"/>
    <w:rsid w:val="00082C00"/>
    <w:rsid w:val="000912B5"/>
    <w:rsid w:val="00092D9E"/>
    <w:rsid w:val="000A2E19"/>
    <w:rsid w:val="000A5F22"/>
    <w:rsid w:val="000B120E"/>
    <w:rsid w:val="000B7EFE"/>
    <w:rsid w:val="000C63DA"/>
    <w:rsid w:val="000D3869"/>
    <w:rsid w:val="000D38A5"/>
    <w:rsid w:val="000D38B9"/>
    <w:rsid w:val="000D4BFC"/>
    <w:rsid w:val="000D6969"/>
    <w:rsid w:val="000E21A0"/>
    <w:rsid w:val="000E442A"/>
    <w:rsid w:val="000E6D5E"/>
    <w:rsid w:val="000F11D6"/>
    <w:rsid w:val="000F6877"/>
    <w:rsid w:val="0011187C"/>
    <w:rsid w:val="001207A5"/>
    <w:rsid w:val="0013590F"/>
    <w:rsid w:val="00143AE4"/>
    <w:rsid w:val="001629BB"/>
    <w:rsid w:val="00166C4F"/>
    <w:rsid w:val="0018368B"/>
    <w:rsid w:val="00197381"/>
    <w:rsid w:val="001A7F81"/>
    <w:rsid w:val="001B3E4D"/>
    <w:rsid w:val="001B544D"/>
    <w:rsid w:val="001B65EC"/>
    <w:rsid w:val="001C1D98"/>
    <w:rsid w:val="001C56B3"/>
    <w:rsid w:val="001C71EC"/>
    <w:rsid w:val="001E02A5"/>
    <w:rsid w:val="001F1646"/>
    <w:rsid w:val="001F45D6"/>
    <w:rsid w:val="002002B9"/>
    <w:rsid w:val="00206513"/>
    <w:rsid w:val="0023492C"/>
    <w:rsid w:val="002415C1"/>
    <w:rsid w:val="002442D7"/>
    <w:rsid w:val="00246A8B"/>
    <w:rsid w:val="002471C2"/>
    <w:rsid w:val="002533C3"/>
    <w:rsid w:val="00261329"/>
    <w:rsid w:val="00264BEF"/>
    <w:rsid w:val="00264C1F"/>
    <w:rsid w:val="00281B36"/>
    <w:rsid w:val="0029425D"/>
    <w:rsid w:val="002B05E2"/>
    <w:rsid w:val="002B3C66"/>
    <w:rsid w:val="002B484C"/>
    <w:rsid w:val="002C2CE9"/>
    <w:rsid w:val="002C3B7F"/>
    <w:rsid w:val="002D225B"/>
    <w:rsid w:val="002E13AD"/>
    <w:rsid w:val="003076BD"/>
    <w:rsid w:val="00322CFA"/>
    <w:rsid w:val="00323D53"/>
    <w:rsid w:val="00330DB0"/>
    <w:rsid w:val="003357C8"/>
    <w:rsid w:val="00337608"/>
    <w:rsid w:val="00337D6A"/>
    <w:rsid w:val="00344D25"/>
    <w:rsid w:val="003478A1"/>
    <w:rsid w:val="00347FE5"/>
    <w:rsid w:val="00351A08"/>
    <w:rsid w:val="0035731C"/>
    <w:rsid w:val="00366349"/>
    <w:rsid w:val="00383D79"/>
    <w:rsid w:val="003A20EA"/>
    <w:rsid w:val="003B0C8E"/>
    <w:rsid w:val="003D02ED"/>
    <w:rsid w:val="003E2348"/>
    <w:rsid w:val="003F1D8F"/>
    <w:rsid w:val="003F58F5"/>
    <w:rsid w:val="003F7873"/>
    <w:rsid w:val="00440E13"/>
    <w:rsid w:val="004435F9"/>
    <w:rsid w:val="004544FC"/>
    <w:rsid w:val="00463528"/>
    <w:rsid w:val="00470C17"/>
    <w:rsid w:val="004721E5"/>
    <w:rsid w:val="00475DCE"/>
    <w:rsid w:val="004771C1"/>
    <w:rsid w:val="00485C30"/>
    <w:rsid w:val="00492D62"/>
    <w:rsid w:val="004A26CD"/>
    <w:rsid w:val="004A4899"/>
    <w:rsid w:val="004A7705"/>
    <w:rsid w:val="004B56B3"/>
    <w:rsid w:val="004C5731"/>
    <w:rsid w:val="004D14C2"/>
    <w:rsid w:val="004D211F"/>
    <w:rsid w:val="005033B6"/>
    <w:rsid w:val="00553191"/>
    <w:rsid w:val="005569C3"/>
    <w:rsid w:val="0057071D"/>
    <w:rsid w:val="00572A66"/>
    <w:rsid w:val="00576962"/>
    <w:rsid w:val="00577240"/>
    <w:rsid w:val="0058099F"/>
    <w:rsid w:val="00582D4A"/>
    <w:rsid w:val="005864B6"/>
    <w:rsid w:val="00587779"/>
    <w:rsid w:val="005D0DB0"/>
    <w:rsid w:val="005D439F"/>
    <w:rsid w:val="005F03D7"/>
    <w:rsid w:val="0061119E"/>
    <w:rsid w:val="0061383A"/>
    <w:rsid w:val="00616EBE"/>
    <w:rsid w:val="00626EAC"/>
    <w:rsid w:val="006344FB"/>
    <w:rsid w:val="0064293E"/>
    <w:rsid w:val="006466F0"/>
    <w:rsid w:val="00665830"/>
    <w:rsid w:val="00687F30"/>
    <w:rsid w:val="006960C4"/>
    <w:rsid w:val="006972F2"/>
    <w:rsid w:val="006A76C7"/>
    <w:rsid w:val="006B4DCE"/>
    <w:rsid w:val="006C0111"/>
    <w:rsid w:val="006D4640"/>
    <w:rsid w:val="006E4430"/>
    <w:rsid w:val="006F74F2"/>
    <w:rsid w:val="00702487"/>
    <w:rsid w:val="007314E0"/>
    <w:rsid w:val="007324A0"/>
    <w:rsid w:val="007346CA"/>
    <w:rsid w:val="00745203"/>
    <w:rsid w:val="007740D4"/>
    <w:rsid w:val="0078081C"/>
    <w:rsid w:val="00781ED0"/>
    <w:rsid w:val="00784122"/>
    <w:rsid w:val="007978F9"/>
    <w:rsid w:val="007A1768"/>
    <w:rsid w:val="007A40E4"/>
    <w:rsid w:val="007B0119"/>
    <w:rsid w:val="007D0FCD"/>
    <w:rsid w:val="007D1835"/>
    <w:rsid w:val="007F0B47"/>
    <w:rsid w:val="0081402A"/>
    <w:rsid w:val="00824B01"/>
    <w:rsid w:val="008259F5"/>
    <w:rsid w:val="00831B66"/>
    <w:rsid w:val="00831FD4"/>
    <w:rsid w:val="00837F82"/>
    <w:rsid w:val="008512FB"/>
    <w:rsid w:val="00852A9E"/>
    <w:rsid w:val="0086100D"/>
    <w:rsid w:val="00882A23"/>
    <w:rsid w:val="008969D9"/>
    <w:rsid w:val="008A29C5"/>
    <w:rsid w:val="008A540A"/>
    <w:rsid w:val="008A6055"/>
    <w:rsid w:val="008C30A7"/>
    <w:rsid w:val="008C57C1"/>
    <w:rsid w:val="008C6236"/>
    <w:rsid w:val="008E1E28"/>
    <w:rsid w:val="00902627"/>
    <w:rsid w:val="00911B69"/>
    <w:rsid w:val="00913F55"/>
    <w:rsid w:val="00915750"/>
    <w:rsid w:val="00916F39"/>
    <w:rsid w:val="00920968"/>
    <w:rsid w:val="00923EC8"/>
    <w:rsid w:val="00927745"/>
    <w:rsid w:val="00947EE2"/>
    <w:rsid w:val="00950C02"/>
    <w:rsid w:val="00952DF0"/>
    <w:rsid w:val="00964CF1"/>
    <w:rsid w:val="009876AA"/>
    <w:rsid w:val="009902DB"/>
    <w:rsid w:val="00994BD8"/>
    <w:rsid w:val="009962E8"/>
    <w:rsid w:val="009A1B53"/>
    <w:rsid w:val="009A5E4E"/>
    <w:rsid w:val="009B14E0"/>
    <w:rsid w:val="009C5FFF"/>
    <w:rsid w:val="009C714B"/>
    <w:rsid w:val="009E0079"/>
    <w:rsid w:val="009E7BBC"/>
    <w:rsid w:val="009F1EF2"/>
    <w:rsid w:val="009F3B61"/>
    <w:rsid w:val="009F4340"/>
    <w:rsid w:val="00A00A6F"/>
    <w:rsid w:val="00A2227A"/>
    <w:rsid w:val="00A2532A"/>
    <w:rsid w:val="00A26C8A"/>
    <w:rsid w:val="00A32394"/>
    <w:rsid w:val="00A326F1"/>
    <w:rsid w:val="00A40D79"/>
    <w:rsid w:val="00A47D48"/>
    <w:rsid w:val="00A67D01"/>
    <w:rsid w:val="00A71BE0"/>
    <w:rsid w:val="00A90475"/>
    <w:rsid w:val="00A90FBE"/>
    <w:rsid w:val="00AB24B7"/>
    <w:rsid w:val="00AC6A2C"/>
    <w:rsid w:val="00AC7B4F"/>
    <w:rsid w:val="00AE09D2"/>
    <w:rsid w:val="00AE437D"/>
    <w:rsid w:val="00B06793"/>
    <w:rsid w:val="00B24D66"/>
    <w:rsid w:val="00B30A0F"/>
    <w:rsid w:val="00B3174F"/>
    <w:rsid w:val="00B44B0C"/>
    <w:rsid w:val="00B52CDA"/>
    <w:rsid w:val="00B609F6"/>
    <w:rsid w:val="00B65EAF"/>
    <w:rsid w:val="00B67A18"/>
    <w:rsid w:val="00B94527"/>
    <w:rsid w:val="00BA242A"/>
    <w:rsid w:val="00BA3E01"/>
    <w:rsid w:val="00BA6386"/>
    <w:rsid w:val="00BA68CA"/>
    <w:rsid w:val="00BB4E38"/>
    <w:rsid w:val="00BC2C70"/>
    <w:rsid w:val="00BC6D8A"/>
    <w:rsid w:val="00BE1FEB"/>
    <w:rsid w:val="00BE6942"/>
    <w:rsid w:val="00BF092B"/>
    <w:rsid w:val="00BF2B81"/>
    <w:rsid w:val="00BF32CB"/>
    <w:rsid w:val="00C04A68"/>
    <w:rsid w:val="00C070D9"/>
    <w:rsid w:val="00C156C1"/>
    <w:rsid w:val="00C2088D"/>
    <w:rsid w:val="00C2247B"/>
    <w:rsid w:val="00C32340"/>
    <w:rsid w:val="00C33702"/>
    <w:rsid w:val="00C35F4B"/>
    <w:rsid w:val="00C41DB1"/>
    <w:rsid w:val="00C5462B"/>
    <w:rsid w:val="00C60F8E"/>
    <w:rsid w:val="00C61F72"/>
    <w:rsid w:val="00C62F9F"/>
    <w:rsid w:val="00C63E27"/>
    <w:rsid w:val="00C8492A"/>
    <w:rsid w:val="00CB119B"/>
    <w:rsid w:val="00D151E2"/>
    <w:rsid w:val="00D27D2E"/>
    <w:rsid w:val="00D369D2"/>
    <w:rsid w:val="00D42FB6"/>
    <w:rsid w:val="00D442C4"/>
    <w:rsid w:val="00D4687E"/>
    <w:rsid w:val="00D50126"/>
    <w:rsid w:val="00D630D3"/>
    <w:rsid w:val="00D77C51"/>
    <w:rsid w:val="00D966D6"/>
    <w:rsid w:val="00D966E3"/>
    <w:rsid w:val="00DC7555"/>
    <w:rsid w:val="00DD21B8"/>
    <w:rsid w:val="00DD2A4D"/>
    <w:rsid w:val="00DD623B"/>
    <w:rsid w:val="00DE5904"/>
    <w:rsid w:val="00DF4942"/>
    <w:rsid w:val="00E00CCF"/>
    <w:rsid w:val="00E07567"/>
    <w:rsid w:val="00E15582"/>
    <w:rsid w:val="00E2055F"/>
    <w:rsid w:val="00E20679"/>
    <w:rsid w:val="00E24092"/>
    <w:rsid w:val="00E260DD"/>
    <w:rsid w:val="00E32A69"/>
    <w:rsid w:val="00E3413B"/>
    <w:rsid w:val="00E5039A"/>
    <w:rsid w:val="00E579BE"/>
    <w:rsid w:val="00E654E0"/>
    <w:rsid w:val="00E81651"/>
    <w:rsid w:val="00E83CA1"/>
    <w:rsid w:val="00E87F62"/>
    <w:rsid w:val="00E91B4C"/>
    <w:rsid w:val="00E97B72"/>
    <w:rsid w:val="00EA0E9D"/>
    <w:rsid w:val="00EB2ED3"/>
    <w:rsid w:val="00EB6797"/>
    <w:rsid w:val="00EC0847"/>
    <w:rsid w:val="00EF743C"/>
    <w:rsid w:val="00F00AC3"/>
    <w:rsid w:val="00F02732"/>
    <w:rsid w:val="00F168D3"/>
    <w:rsid w:val="00F2249A"/>
    <w:rsid w:val="00F23AB2"/>
    <w:rsid w:val="00F23BFD"/>
    <w:rsid w:val="00F307C8"/>
    <w:rsid w:val="00F33DED"/>
    <w:rsid w:val="00F41A37"/>
    <w:rsid w:val="00F441C2"/>
    <w:rsid w:val="00F44D8D"/>
    <w:rsid w:val="00F544BE"/>
    <w:rsid w:val="00F65155"/>
    <w:rsid w:val="00F90886"/>
    <w:rsid w:val="00F922D8"/>
    <w:rsid w:val="00F95D6E"/>
    <w:rsid w:val="00FA6104"/>
    <w:rsid w:val="00FB185D"/>
    <w:rsid w:val="00FB78B7"/>
    <w:rsid w:val="00FF11E3"/>
    <w:rsid w:val="00FF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FF11E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F23BFD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  <w:style w:styleId="Tekstrezerviranogmjesta" w:type="character">
    <w:name w:val="Placeholder Text"/>
    <w:basedOn w:val="Zadanifontodlomka"/>
    <w:uiPriority w:val="99"/>
    <w:semiHidden/>
    <w:rsid w:val="00046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5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5B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5B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5B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615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42FFB-46C3-4A25-8419-EA5306218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12</properties:Pages>
  <properties:Words>1848</properties:Words>
  <properties:Characters>11948</properties:Characters>
  <properties:Lines>1165</properties:Lines>
  <properties:Paragraphs>330</properties:Paragraphs>
  <properties:TotalTime>4985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2017-06-30T21:23:00Z</dcterms:created>
  <dc:creator>ADMINIBM</dc:creator>
  <cp:lastModifiedBy>Monika Grbac</cp:lastModifiedBy>
  <cp:lastPrinted>2017-07-07T06:01:00Z</cp:lastPrinted>
  <dcterms:modified xmlns:xsi="http://www.w3.org/2001/XMLSchema-instance" xsi:type="dcterms:W3CDTF">2019-01-29T13:13:00Z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St-5776/2016-38 / Podnesak - Tablica prijavljenih i osporenih tražbina (O19 Tablice prijavljenih tražbina, razlučnih i izlučnih prava (čl. 259. st. 1. SZ)-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