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3bea11" w14:paraId="b3bea11" w:rsidRDefault="00A8760D" w:rsidP="00B5663B" w:rsidR="00EC6A0B">
      <w:pPr>
        <w:spacing w:after="0"/>
        <w15:collapsed w:val="false"/>
      </w:pPr>
      <w:bookmarkStart w:name="_GoBack" w:id="0"/>
      <w:bookmarkEnd w:id="0"/>
      <w:r>
        <w:rPr>
          <w:noProof/>
          <w:lang w:eastAsia="hr-HR"/>
        </w:rPr>
        <w:drawing>
          <wp:inline distR="0" distL="0" distB="0" distT="0">
            <wp:extent cy="960755" cx="719455"/>
            <wp:effectExtent b="0" r="4445" t="0" l="0"/>
            <wp:docPr name="eSPIS_GrbRH" id="1"/>
            <wp:cNvGraphicFramePr/>
            <a:graphic>
              <a:graphicData uri="http://schemas.openxmlformats.org/drawingml/2006/picture">
                <pic:pic>
                  <pic:nvPicPr>
                    <pic:cNvPr name="eSPIS_GrbRH" id="1"/>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755" cx="719455"/>
                    </a:xfrm>
                    <a:prstGeom prst="rect">
                      <a:avLst/>
                    </a:prstGeom>
                  </pic:spPr>
                </pic:pic>
              </a:graphicData>
            </a:graphic>
          </wp:inline>
        </w:drawing>
      </w:r>
      <w:r w:rsidR="00B5663B">
        <w:tab/>
      </w:r>
      <w:r w:rsidR="00B5663B">
        <w:tab/>
      </w:r>
      <w:r w:rsidR="00B5663B">
        <w:tab/>
      </w:r>
      <w:r w:rsidR="00B5663B">
        <w:tab/>
      </w:r>
      <w:r w:rsidR="00B5663B">
        <w:tab/>
      </w:r>
      <w:r w:rsidR="00B5663B">
        <w:tab/>
      </w:r>
      <w:r w:rsidR="00B5663B">
        <w:tab/>
      </w:r>
      <w:r w:rsidR="00B5663B">
        <w:tab/>
      </w:r>
      <w:r w:rsidR="00E52698">
        <w:t xml:space="preserve">              </w:t>
      </w:r>
      <w:r w:rsidR="00B5663B">
        <w:t xml:space="preserve"> </w:t>
      </w:r>
    </w:p>
    <w:p w:rsidRDefault="00613934" w:rsidP="00B5663B" w:rsidR="00EC6A0B" w:rsidRPr="00B5663B">
      <w:pPr>
        <w:spacing w:after="0"/>
        <w:jc w:val="both"/>
        <w:rPr>
          <w:rFonts w:cs="Times New Roman" w:hAnsi="Times New Roman" w:ascii="Times New Roman"/>
          <w:sz w:val="24"/>
          <w:szCs w:val="24"/>
        </w:rPr>
      </w:pPr>
      <w:r>
        <w:rPr>
          <w:rFonts w:cs="Times New Roman" w:hAnsi="Times New Roman" w:ascii="Times New Roman"/>
          <w:sz w:val="24"/>
          <w:szCs w:val="24"/>
        </w:rPr>
        <w:t xml:space="preserve">    </w:t>
      </w:r>
      <w:r w:rsidR="00EC6A0B" w:rsidRPr="00B5663B">
        <w:rPr>
          <w:rFonts w:cs="Times New Roman" w:hAnsi="Times New Roman" w:ascii="Times New Roman"/>
          <w:sz w:val="24"/>
          <w:szCs w:val="24"/>
        </w:rPr>
        <w:t>REPUBLIKA HRVATSKA</w:t>
      </w:r>
    </w:p>
    <w:p w:rsidRDefault="00EC6A0B" w:rsidP="00B5663B" w:rsidR="00EC6A0B" w:rsidRPr="00B5663B">
      <w:pPr>
        <w:spacing w:after="0"/>
        <w:jc w:val="both"/>
        <w:rPr>
          <w:rFonts w:cs="Times New Roman" w:hAnsi="Times New Roman" w:ascii="Times New Roman"/>
          <w:sz w:val="24"/>
          <w:szCs w:val="24"/>
        </w:rPr>
      </w:pPr>
      <w:r w:rsidRPr="00B5663B">
        <w:rPr>
          <w:rFonts w:cs="Times New Roman" w:hAnsi="Times New Roman" w:ascii="Times New Roman"/>
          <w:sz w:val="24"/>
          <w:szCs w:val="24"/>
        </w:rPr>
        <w:t>TRGOVAČKI SUD U ZAGREBU</w:t>
      </w:r>
    </w:p>
    <w:p w:rsidRDefault="00EC6A0B" w:rsidP="00B5663B" w:rsidR="00EC6A0B" w:rsidRPr="00B5663B">
      <w:pPr>
        <w:spacing w:after="0"/>
        <w:jc w:val="both"/>
        <w:rPr>
          <w:rFonts w:cs="Times New Roman" w:hAnsi="Times New Roman" w:ascii="Times New Roman"/>
          <w:sz w:val="24"/>
          <w:szCs w:val="24"/>
        </w:rPr>
      </w:pPr>
      <w:r w:rsidRPr="00B5663B">
        <w:rPr>
          <w:rFonts w:cs="Times New Roman" w:hAnsi="Times New Roman" w:ascii="Times New Roman"/>
          <w:sz w:val="24"/>
          <w:szCs w:val="24"/>
        </w:rPr>
        <w:t>Stalna služba u Karlovcu</w:t>
      </w:r>
    </w:p>
    <w:p w:rsidRDefault="00EC6A0B" w:rsidP="00B5663B" w:rsidR="00EC6A0B" w:rsidRPr="00B5663B">
      <w:pPr>
        <w:spacing w:after="0"/>
        <w:jc w:val="both"/>
        <w:rPr>
          <w:rFonts w:cs="Times New Roman" w:hAnsi="Times New Roman" w:ascii="Times New Roman"/>
          <w:sz w:val="24"/>
          <w:szCs w:val="24"/>
        </w:rPr>
      </w:pPr>
      <w:r w:rsidRPr="00B5663B">
        <w:rPr>
          <w:rFonts w:cs="Times New Roman" w:hAnsi="Times New Roman" w:ascii="Times New Roman"/>
          <w:sz w:val="24"/>
          <w:szCs w:val="24"/>
        </w:rPr>
        <w:t>Karlovac, Trg hrvatskih branitelja 1/II</w:t>
      </w:r>
    </w:p>
    <w:p w:rsidRDefault="00EC6A0B" w:rsidP="00B5663B" w:rsidR="00EC6A0B" w:rsidRPr="00B5663B">
      <w:pPr>
        <w:spacing w:after="0"/>
        <w:rPr>
          <w:rFonts w:cs="Times New Roman" w:hAnsi="Times New Roman" w:ascii="Times New Roman"/>
          <w:sz w:val="24"/>
          <w:szCs w:val="24"/>
        </w:rPr>
      </w:pPr>
    </w:p>
    <w:p w:rsidRDefault="00EC6A0B" w:rsidP="00B5663B" w:rsidR="00EC6A0B" w:rsidRPr="00B5663B">
      <w:pPr>
        <w:spacing w:after="0"/>
        <w:jc w:val="center"/>
        <w:rPr>
          <w:rFonts w:cs="Times New Roman" w:hAnsi="Times New Roman" w:ascii="Times New Roman"/>
          <w:sz w:val="24"/>
          <w:szCs w:val="24"/>
        </w:rPr>
      </w:pPr>
      <w:r w:rsidRPr="00B5663B">
        <w:rPr>
          <w:rFonts w:cs="Times New Roman" w:hAnsi="Times New Roman" w:ascii="Times New Roman"/>
          <w:sz w:val="24"/>
          <w:szCs w:val="24"/>
        </w:rPr>
        <w:t>R E P U B L I K A   H R V A T S K A</w:t>
      </w:r>
    </w:p>
    <w:p w:rsidRDefault="00EC6A0B" w:rsidP="00B5663B" w:rsidR="00EC6A0B" w:rsidRPr="00B5663B">
      <w:pPr>
        <w:spacing w:after="0"/>
        <w:jc w:val="center"/>
        <w:rPr>
          <w:rFonts w:cs="Times New Roman" w:hAnsi="Times New Roman" w:ascii="Times New Roman"/>
          <w:sz w:val="24"/>
          <w:szCs w:val="24"/>
        </w:rPr>
      </w:pPr>
      <w:r w:rsidRPr="00B5663B">
        <w:rPr>
          <w:rFonts w:cs="Times New Roman" w:hAnsi="Times New Roman" w:ascii="Times New Roman"/>
          <w:sz w:val="24"/>
          <w:szCs w:val="24"/>
        </w:rPr>
        <w:t>Z A K L J U Č A K</w:t>
      </w:r>
    </w:p>
    <w:p w:rsidRDefault="00EC6A0B" w:rsidP="00B5663B" w:rsidR="00EC6A0B" w:rsidRPr="00B5663B">
      <w:pPr>
        <w:spacing w:after="0"/>
        <w:jc w:val="center"/>
        <w:rPr>
          <w:rFonts w:cs="Times New Roman" w:hAnsi="Times New Roman" w:ascii="Times New Roman"/>
          <w:sz w:val="24"/>
          <w:szCs w:val="24"/>
        </w:rPr>
      </w:pPr>
    </w:p>
    <w:p w:rsidRDefault="00EC6A0B" w:rsidP="00B5663B" w:rsidR="00EC6A0B" w:rsidRPr="00B5663B">
      <w:pPr>
        <w:spacing w:after="0"/>
        <w:ind w:firstLine="360"/>
        <w:jc w:val="both"/>
        <w:rPr>
          <w:rFonts w:cs="Times New Roman" w:hAnsi="Times New Roman" w:ascii="Times New Roman"/>
          <w:sz w:val="24"/>
          <w:szCs w:val="24"/>
        </w:rPr>
      </w:pPr>
      <w:r w:rsidRPr="00B5663B">
        <w:rPr>
          <w:rFonts w:cs="Times New Roman" w:hAnsi="Times New Roman" w:ascii="Times New Roman"/>
          <w:sz w:val="24"/>
          <w:szCs w:val="24"/>
        </w:rPr>
        <w:tab/>
        <w:t>TRGOVAČKI SUD U ZAGREBU, Stalna služba u Karlovcu</w:t>
      </w:r>
      <w:r w:rsidRPr="00B5663B">
        <w:rPr>
          <w:rFonts w:cs="Times New Roman" w:hAnsi="Times New Roman" w:ascii="Times New Roman"/>
          <w:b/>
          <w:sz w:val="24"/>
          <w:szCs w:val="24"/>
        </w:rPr>
        <w:t>,</w:t>
      </w:r>
      <w:r w:rsidRPr="00B5663B">
        <w:rPr>
          <w:rFonts w:cs="Times New Roman" w:hAnsi="Times New Roman" w:ascii="Times New Roman"/>
          <w:sz w:val="24"/>
          <w:szCs w:val="24"/>
        </w:rPr>
        <w:t xml:space="preserve"> po sucu Jadranki Mađeruh, kao stečajnom sucu, u predstečajnom postupku nad dužnikom </w:t>
      </w:r>
      <w:r w:rsidR="00F0611A" w:rsidRPr="00F0611A">
        <w:rPr>
          <w:rFonts w:cs="Times New Roman" w:hAnsi="Times New Roman" w:ascii="Times New Roman"/>
          <w:sz w:val="24"/>
          <w:szCs w:val="24"/>
        </w:rPr>
        <w:t>BIO-SAN d.o.o., Zagreb, Sopnička 42c, OIB: 15032627194, kojeg zastupa punomoćnik Pavao Mrkonjić, odvjetnik u Zagrebu, Ante Topić Mimare 24</w:t>
      </w:r>
      <w:r w:rsidR="00B5663B">
        <w:rPr>
          <w:rFonts w:cs="Times New Roman" w:hAnsi="Times New Roman" w:ascii="Times New Roman"/>
          <w:sz w:val="24"/>
          <w:szCs w:val="24"/>
          <w:lang w:val="pt-BR"/>
        </w:rPr>
        <w:t xml:space="preserve">, </w:t>
      </w:r>
      <w:r w:rsidR="00F0611A">
        <w:rPr>
          <w:rFonts w:cs="Times New Roman" w:hAnsi="Times New Roman" w:ascii="Times New Roman"/>
          <w:sz w:val="24"/>
          <w:szCs w:val="24"/>
          <w:lang w:val="pt-BR"/>
        </w:rPr>
        <w:t>18. listopada</w:t>
      </w:r>
      <w:r w:rsidRPr="00B5663B">
        <w:rPr>
          <w:rFonts w:cs="Times New Roman" w:hAnsi="Times New Roman" w:ascii="Times New Roman"/>
          <w:sz w:val="24"/>
          <w:szCs w:val="24"/>
        </w:rPr>
        <w:t xml:space="preserve"> 2018.</w:t>
      </w:r>
    </w:p>
    <w:p w:rsidRDefault="00EC6A0B" w:rsidP="00B5663B" w:rsidR="00EC6A0B" w:rsidRPr="00B5663B">
      <w:pPr>
        <w:spacing w:after="0"/>
        <w:ind w:firstLine="360"/>
        <w:jc w:val="both"/>
        <w:rPr>
          <w:rFonts w:cs="Times New Roman" w:hAnsi="Times New Roman" w:ascii="Times New Roman"/>
          <w:sz w:val="24"/>
          <w:szCs w:val="24"/>
        </w:rPr>
      </w:pPr>
    </w:p>
    <w:p w:rsidRDefault="00EC6A0B" w:rsidP="00B5663B" w:rsidR="00EC6A0B" w:rsidRPr="00B5663B">
      <w:pPr>
        <w:spacing w:after="0"/>
        <w:jc w:val="center"/>
        <w:rPr>
          <w:rFonts w:cs="Times New Roman" w:hAnsi="Times New Roman" w:ascii="Times New Roman"/>
          <w:sz w:val="24"/>
          <w:szCs w:val="24"/>
        </w:rPr>
      </w:pPr>
      <w:r w:rsidRPr="00B5663B">
        <w:rPr>
          <w:rFonts w:cs="Times New Roman" w:hAnsi="Times New Roman" w:ascii="Times New Roman"/>
          <w:sz w:val="24"/>
          <w:szCs w:val="24"/>
        </w:rPr>
        <w:t>z a k l j u č i o    j e</w:t>
      </w:r>
    </w:p>
    <w:p w:rsidRDefault="00EC6A0B" w:rsidP="00B5663B" w:rsidR="00EC6A0B" w:rsidRPr="00B5663B">
      <w:pPr>
        <w:spacing w:after="0"/>
        <w:rPr>
          <w:rFonts w:cs="Times New Roman" w:hAnsi="Times New Roman" w:ascii="Times New Roman"/>
          <w:sz w:val="24"/>
          <w:szCs w:val="24"/>
        </w:rPr>
      </w:pPr>
    </w:p>
    <w:p w:rsidRDefault="00EC6A0B" w:rsidP="00B5663B" w:rsidR="00EC6A0B" w:rsidRPr="00B5663B">
      <w:pPr>
        <w:pStyle w:val="Odlomakpopisa"/>
        <w:numPr>
          <w:ilvl w:val="0"/>
          <w:numId w:val="1"/>
        </w:numPr>
        <w:tabs>
          <w:tab w:pos="945" w:val="left"/>
        </w:tabs>
        <w:jc w:val="both"/>
      </w:pPr>
      <w:r w:rsidRPr="00B5663B">
        <w:t>Ročište za glasovanje o izmijenjenom Planu restrukturiranja</w:t>
      </w:r>
      <w:r w:rsidR="00F0611A">
        <w:t xml:space="preserve"> (koji će biti objavljen na oglasnoj ploči suda po dostavi od dužnika-najkasnije osam dana nakon odgođenog ročišta za glasovanje 18. listopada 2018.)</w:t>
      </w:r>
      <w:r w:rsidRPr="00B5663B">
        <w:t xml:space="preserve"> određuje se za dan </w:t>
      </w:r>
      <w:r w:rsidR="00A84E41">
        <w:t xml:space="preserve">6. </w:t>
      </w:r>
      <w:r w:rsidR="00F0611A">
        <w:t>studenog</w:t>
      </w:r>
      <w:r w:rsidRPr="00B5663B">
        <w:t xml:space="preserve"> 2018. u </w:t>
      </w:r>
      <w:r w:rsidR="00F0611A">
        <w:t>13,00</w:t>
      </w:r>
      <w:r w:rsidRPr="00B5663B">
        <w:t xml:space="preserve"> sati u prostorijama Trgovačkog suda u Zagrebu, Stalna služba u Karlovcu, Karlovac, Trg hrvatskih branitelja 1/II, soba broj 207.</w:t>
      </w:r>
    </w:p>
    <w:p w:rsidRDefault="00EC6A0B" w:rsidP="00B5663B" w:rsidR="00EC6A0B" w:rsidRPr="00B5663B">
      <w:pPr>
        <w:pStyle w:val="Odlomakpopisa"/>
        <w:tabs>
          <w:tab w:pos="945" w:val="left"/>
        </w:tabs>
        <w:ind w:left="1365"/>
        <w:jc w:val="both"/>
      </w:pPr>
    </w:p>
    <w:p w:rsidRDefault="00EC6A0B" w:rsidP="00B5663B" w:rsidR="00EC6A0B" w:rsidRPr="00B5663B">
      <w:pPr>
        <w:pStyle w:val="Odlomakpopisa"/>
        <w:numPr>
          <w:ilvl w:val="0"/>
          <w:numId w:val="1"/>
        </w:numPr>
        <w:tabs>
          <w:tab w:pos="945" w:val="left"/>
        </w:tabs>
        <w:jc w:val="both"/>
      </w:pPr>
      <w:r w:rsidRPr="00B5663B">
        <w:t>Glasovanje se obavlja na propisanom obrascu za glasovanje koji mora biti dostavljen sudu najkasnije do početka ročišta za glasovanje te ga mora potpisati i ovjeriti ovlaštena osoba. Ako je vjerovnik pravna osoba, uz obrazac mora biti priložen dokaz da ga je potpisala ovlaštena osoba.</w:t>
      </w:r>
    </w:p>
    <w:p w:rsidRDefault="00EC6A0B" w:rsidP="00B5663B" w:rsidR="00EC6A0B" w:rsidRPr="00B5663B">
      <w:pPr>
        <w:pStyle w:val="Odlomakpopisa"/>
      </w:pPr>
    </w:p>
    <w:p w:rsidRDefault="00EC6A0B" w:rsidP="00B5663B" w:rsidR="00EC6A0B" w:rsidRPr="00B5663B">
      <w:pPr>
        <w:pStyle w:val="Odlomakpopisa"/>
        <w:numPr>
          <w:ilvl w:val="0"/>
          <w:numId w:val="1"/>
        </w:numPr>
        <w:tabs>
          <w:tab w:pos="945" w:val="left"/>
        </w:tabs>
        <w:jc w:val="both"/>
      </w:pPr>
      <w:r w:rsidRPr="00B5663B">
        <w:t>Ako vjerovnici do početka ročišta za glasovanje ne dostave obrazac za glasovanje ili dostave obrazac iz kojeg se ne može nedvojbeno utvrditi kako su glasovali, smatrat će se da su glasovali protiv plana restrukturiranja.</w:t>
      </w:r>
    </w:p>
    <w:p w:rsidRDefault="00EC6A0B" w:rsidP="00B5663B" w:rsidR="00EC6A0B" w:rsidRPr="00B5663B">
      <w:pPr>
        <w:pStyle w:val="Odlomakpopisa"/>
      </w:pPr>
    </w:p>
    <w:p w:rsidRDefault="00EC6A0B" w:rsidP="00B5663B" w:rsidR="00EC6A0B" w:rsidRPr="00B5663B">
      <w:pPr>
        <w:pStyle w:val="Odlomakpopisa"/>
        <w:numPr>
          <w:ilvl w:val="0"/>
          <w:numId w:val="1"/>
        </w:numPr>
        <w:tabs>
          <w:tab w:pos="945" w:val="left"/>
        </w:tabs>
        <w:jc w:val="both"/>
      </w:pPr>
      <w:r w:rsidRPr="00B5663B">
        <w:t>Vjerovnici nazočni na ročištu glasuju na propisanom obrascu za glasovanje. Ako vjerovnici s pravom glasa ne glasuju ni na tom ročištu smatrat će se da su glasovali protiv plana restrukturiranja.</w:t>
      </w:r>
    </w:p>
    <w:p w:rsidRDefault="00EC6A0B" w:rsidP="00B5663B" w:rsidR="00EC6A0B" w:rsidRPr="00B5663B">
      <w:pPr>
        <w:tabs>
          <w:tab w:pos="945" w:val="left"/>
        </w:tabs>
        <w:spacing w:after="0"/>
        <w:jc w:val="both"/>
        <w:rPr>
          <w:rFonts w:cs="Times New Roman" w:hAnsi="Times New Roman" w:ascii="Times New Roman"/>
          <w:sz w:val="24"/>
          <w:szCs w:val="24"/>
        </w:rPr>
      </w:pPr>
    </w:p>
    <w:p w:rsidRDefault="00EC6A0B" w:rsidP="00B5663B" w:rsidR="00EC6A0B" w:rsidRPr="00B5663B">
      <w:pPr>
        <w:spacing w:after="0"/>
        <w:jc w:val="center"/>
        <w:rPr>
          <w:rFonts w:cs="Times New Roman" w:hAnsi="Times New Roman" w:ascii="Times New Roman"/>
          <w:sz w:val="24"/>
          <w:szCs w:val="24"/>
        </w:rPr>
      </w:pPr>
      <w:r w:rsidRPr="00B5663B">
        <w:rPr>
          <w:rFonts w:cs="Times New Roman" w:hAnsi="Times New Roman" w:ascii="Times New Roman"/>
          <w:sz w:val="24"/>
          <w:szCs w:val="24"/>
        </w:rPr>
        <w:t xml:space="preserve">U Karlovcu </w:t>
      </w:r>
      <w:r w:rsidR="00F0611A">
        <w:rPr>
          <w:rFonts w:cs="Times New Roman" w:hAnsi="Times New Roman" w:ascii="Times New Roman"/>
          <w:sz w:val="24"/>
          <w:szCs w:val="24"/>
        </w:rPr>
        <w:t>18. listopada</w:t>
      </w:r>
      <w:r w:rsidRPr="00B5663B">
        <w:rPr>
          <w:rFonts w:cs="Times New Roman" w:hAnsi="Times New Roman" w:ascii="Times New Roman"/>
          <w:sz w:val="24"/>
          <w:szCs w:val="24"/>
        </w:rPr>
        <w:t xml:space="preserve"> 2018.</w:t>
      </w:r>
    </w:p>
    <w:p w:rsidRDefault="00EC6A0B" w:rsidP="00B5663B" w:rsidR="00EC6A0B" w:rsidRPr="00B5663B">
      <w:pPr>
        <w:spacing w:after="0"/>
        <w:jc w:val="right"/>
        <w:rPr>
          <w:rFonts w:cs="Times New Roman" w:hAnsi="Times New Roman" w:ascii="Times New Roman"/>
          <w:sz w:val="24"/>
          <w:szCs w:val="24"/>
        </w:rPr>
      </w:pPr>
      <w:r w:rsidRPr="00B5663B">
        <w:rPr>
          <w:rFonts w:cs="Times New Roman" w:hAnsi="Times New Roman" w:ascii="Times New Roman"/>
          <w:sz w:val="24"/>
          <w:szCs w:val="24"/>
        </w:rPr>
        <w:t xml:space="preserve">                                                                                                        Sudac:</w:t>
      </w:r>
    </w:p>
    <w:p w:rsidRDefault="00EC6A0B" w:rsidP="00613934" w:rsidR="00EC6A0B" w:rsidRPr="00B5663B">
      <w:pPr>
        <w:spacing w:after="0"/>
        <w:jc w:val="right"/>
        <w:rPr>
          <w:rFonts w:cs="Times New Roman" w:hAnsi="Times New Roman" w:ascii="Times New Roman"/>
          <w:sz w:val="24"/>
          <w:szCs w:val="24"/>
        </w:rPr>
      </w:pPr>
      <w:r w:rsidRPr="00B5663B">
        <w:rPr>
          <w:rFonts w:cs="Times New Roman" w:hAnsi="Times New Roman" w:ascii="Times New Roman"/>
          <w:sz w:val="24"/>
          <w:szCs w:val="24"/>
        </w:rPr>
        <w:t xml:space="preserve">                                                                                   Jadranka Mađeruh</w:t>
      </w:r>
      <w:r w:rsidR="00613934">
        <w:rPr>
          <w:rFonts w:cs="Times New Roman" w:hAnsi="Times New Roman" w:ascii="Times New Roman"/>
          <w:sz w:val="24"/>
          <w:szCs w:val="24"/>
        </w:rPr>
        <w:t>,v.r.</w:t>
      </w:r>
    </w:p>
    <w:p w:rsidRDefault="00EC6A0B" w:rsidP="00B5663B" w:rsidR="00EC6A0B" w:rsidRPr="00B5663B">
      <w:pPr>
        <w:spacing w:after="0"/>
        <w:jc w:val="both"/>
        <w:rPr>
          <w:rFonts w:cs="Times New Roman" w:hAnsi="Times New Roman" w:ascii="Times New Roman"/>
          <w:sz w:val="24"/>
          <w:szCs w:val="24"/>
        </w:rPr>
      </w:pPr>
      <w:r w:rsidRPr="00B5663B">
        <w:rPr>
          <w:rFonts w:cs="Times New Roman" w:hAnsi="Times New Roman" w:ascii="Times New Roman"/>
          <w:sz w:val="24"/>
          <w:szCs w:val="24"/>
        </w:rPr>
        <w:t>PRAVNA POUKA:</w:t>
      </w:r>
      <w:r w:rsidR="00613934">
        <w:rPr>
          <w:rFonts w:cs="Times New Roman" w:hAnsi="Times New Roman" w:ascii="Times New Roman"/>
          <w:sz w:val="24"/>
          <w:szCs w:val="24"/>
        </w:rPr>
        <w:t xml:space="preserve">                                                     Za točnost otpravka-ovlašteni službenik:</w:t>
      </w:r>
    </w:p>
    <w:p w:rsidRDefault="00EC6A0B" w:rsidP="00B5663B" w:rsidR="00EC6A0B">
      <w:pPr>
        <w:spacing w:after="0"/>
        <w:jc w:val="both"/>
        <w:rPr>
          <w:rFonts w:cs="Times New Roman" w:hAnsi="Times New Roman" w:ascii="Times New Roman"/>
          <w:sz w:val="24"/>
          <w:szCs w:val="24"/>
        </w:rPr>
      </w:pPr>
      <w:r w:rsidRPr="00B5663B">
        <w:rPr>
          <w:rFonts w:cs="Times New Roman" w:hAnsi="Times New Roman" w:ascii="Times New Roman"/>
          <w:sz w:val="24"/>
          <w:szCs w:val="24"/>
        </w:rPr>
        <w:t>Protiv ovog zaključka nije dopušten pravni lijek.</w:t>
      </w:r>
      <w:r w:rsidR="00613934">
        <w:rPr>
          <w:rFonts w:cs="Times New Roman" w:hAnsi="Times New Roman" w:ascii="Times New Roman"/>
          <w:sz w:val="24"/>
          <w:szCs w:val="24"/>
        </w:rPr>
        <w:tab/>
      </w:r>
      <w:r w:rsidR="00613934">
        <w:rPr>
          <w:rFonts w:cs="Times New Roman" w:hAnsi="Times New Roman" w:ascii="Times New Roman"/>
          <w:sz w:val="24"/>
          <w:szCs w:val="24"/>
        </w:rPr>
        <w:tab/>
      </w:r>
      <w:r w:rsidR="00613934">
        <w:rPr>
          <w:rFonts w:cs="Times New Roman" w:hAnsi="Times New Roman" w:ascii="Times New Roman"/>
          <w:sz w:val="24"/>
          <w:szCs w:val="24"/>
        </w:rPr>
        <w:tab/>
      </w:r>
      <w:r w:rsidR="00613934">
        <w:rPr>
          <w:rFonts w:cs="Times New Roman" w:hAnsi="Times New Roman" w:ascii="Times New Roman"/>
          <w:sz w:val="24"/>
          <w:szCs w:val="24"/>
        </w:rPr>
        <w:tab/>
        <w:t>Draženka Prpić</w:t>
      </w:r>
    </w:p>
    <w:p w:rsidRDefault="00B5663B" w:rsidP="00B5663B" w:rsidR="00B5663B">
      <w:pPr>
        <w:spacing w:after="0"/>
        <w:jc w:val="both"/>
        <w:rPr>
          <w:rFonts w:cs="Times New Roman" w:hAnsi="Times New Roman" w:ascii="Times New Roman"/>
          <w:sz w:val="24"/>
          <w:szCs w:val="24"/>
        </w:rPr>
      </w:pPr>
    </w:p>
    <w:p w:rsidRDefault="00B5663B" w:rsidP="00B5663B" w:rsidR="00B5663B">
      <w:pPr>
        <w:spacing w:after="0"/>
        <w:jc w:val="both"/>
        <w:rPr>
          <w:rFonts w:cs="Times New Roman" w:hAnsi="Times New Roman" w:ascii="Times New Roman"/>
          <w:sz w:val="24"/>
          <w:szCs w:val="24"/>
        </w:rPr>
      </w:pPr>
    </w:p>
    <w:p w:rsidRDefault="00EC6A0B" w:rsidP="00B5663B" w:rsidR="00EC6A0B">
      <w:pPr>
        <w:spacing w:after="0"/>
        <w:jc w:val="both"/>
      </w:pPr>
    </w:p>
    <w:p w:rsidRDefault="00EC6A0B" w:rsidR="00EC6A0B"/>
    <w:sectPr w:rsidSect="00C05ADA" w:rsidR="00EC6A0B">
      <w:headerReference w:type="default" r:id="rId10"/>
      <w:pgSz w:code="9" w:h="16838" w:w="11906"/>
      <w:pgMar w:gutter="0" w:footer="709" w:header="709" w:left="1417" w:bottom="1417" w:right="1417" w:top="1417"/>
      <w:paperSrc w:other="1" w:first="1"/>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13934" w:rsidP="00613934" w:rsidR="00613934">
      <w:pPr>
        <w:spacing w:lineRule="auto" w:line="240" w:after="0"/>
      </w:pPr>
      <w:r>
        <w:separator/>
      </w:r>
    </w:p>
  </w:endnote>
  <w:endnote w:id="0" w:type="continuationSeparator">
    <w:p w:rsidRDefault="00613934" w:rsidP="00613934" w:rsidR="00613934">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13934" w:rsidP="00613934" w:rsidR="00613934">
      <w:pPr>
        <w:spacing w:lineRule="auto" w:line="240" w:after="0"/>
      </w:pPr>
      <w:r>
        <w:separator/>
      </w:r>
    </w:p>
  </w:footnote>
  <w:footnote w:id="0" w:type="continuationSeparator">
    <w:p w:rsidRDefault="00613934" w:rsidP="00613934" w:rsidR="00613934">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308948751"/>
      <w:docPartObj>
        <w:docPartGallery w:val="Page Numbers (Top of Page)"/>
        <w:docPartUnique/>
      </w:docPartObj>
    </w:sdtPr>
    <w:sdtContent>
      <w:p w:rsidRDefault="00613934" w:rsidR="00613934">
        <w:pPr>
          <w:pStyle w:val="Zaglavlje"/>
          <w:jc w:val="center"/>
        </w:pPr>
        <w:r>
          <w:fldChar w:fldCharType="begin"/>
        </w:r>
        <w:r>
          <w:instrText>PAGE   \* MERGEFORMAT</w:instrText>
        </w:r>
        <w:r>
          <w:fldChar w:fldCharType="separate"/>
        </w:r>
        <w:r>
          <w:rPr>
            <w:noProof/>
          </w:rPr>
          <w:t>1</w:t>
        </w:r>
        <w:r>
          <w:fldChar w:fldCharType="end"/>
        </w:r>
      </w:p>
    </w:sdtContent>
  </w:sdt>
  <w:p w:rsidRDefault="00613934" w:rsidP="00613934" w:rsidR="00613934">
    <w:pPr>
      <w:pStyle w:val="Zaglavlje"/>
      <w:jc w:val="right"/>
    </w:pPr>
    <w:r>
      <w:t>1 St-492/18</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04D7329"/>
    <w:multiLevelType w:val="hybridMultilevel"/>
    <w:tmpl w:val="B2781310"/>
    <w:lvl w:tplc="3FE23F24" w:ilvl="0">
      <w:start w:val="1"/>
      <w:numFmt w:val="decimal"/>
      <w:lvlText w:val="%1."/>
      <w:lvlJc w:val="left"/>
      <w:pPr>
        <w:ind w:hanging="360" w:left="1365"/>
      </w:pPr>
    </w:lvl>
    <w:lvl w:tplc="041A0019" w:ilvl="1">
      <w:start w:val="1"/>
      <w:numFmt w:val="lowerLetter"/>
      <w:lvlText w:val="%2."/>
      <w:lvlJc w:val="left"/>
      <w:pPr>
        <w:ind w:hanging="360" w:left="2085"/>
      </w:pPr>
    </w:lvl>
    <w:lvl w:tplc="041A001B" w:ilvl="2">
      <w:start w:val="1"/>
      <w:numFmt w:val="lowerRoman"/>
      <w:lvlText w:val="%3."/>
      <w:lvlJc w:val="right"/>
      <w:pPr>
        <w:ind w:hanging="180" w:left="2805"/>
      </w:pPr>
    </w:lvl>
    <w:lvl w:tplc="041A000F" w:ilvl="3">
      <w:start w:val="1"/>
      <w:numFmt w:val="decimal"/>
      <w:lvlText w:val="%4."/>
      <w:lvlJc w:val="left"/>
      <w:pPr>
        <w:ind w:hanging="360" w:left="3525"/>
      </w:pPr>
    </w:lvl>
    <w:lvl w:tplc="041A0019" w:ilvl="4">
      <w:start w:val="1"/>
      <w:numFmt w:val="lowerLetter"/>
      <w:lvlText w:val="%5."/>
      <w:lvlJc w:val="left"/>
      <w:pPr>
        <w:ind w:hanging="360" w:left="4245"/>
      </w:pPr>
    </w:lvl>
    <w:lvl w:tplc="041A001B" w:ilvl="5">
      <w:start w:val="1"/>
      <w:numFmt w:val="lowerRoman"/>
      <w:lvlText w:val="%6."/>
      <w:lvlJc w:val="right"/>
      <w:pPr>
        <w:ind w:hanging="180" w:left="4965"/>
      </w:pPr>
    </w:lvl>
    <w:lvl w:tplc="041A000F" w:ilvl="6">
      <w:start w:val="1"/>
      <w:numFmt w:val="decimal"/>
      <w:lvlText w:val="%7."/>
      <w:lvlJc w:val="left"/>
      <w:pPr>
        <w:ind w:hanging="360" w:left="5685"/>
      </w:pPr>
    </w:lvl>
    <w:lvl w:tplc="041A0019" w:ilvl="7">
      <w:start w:val="1"/>
      <w:numFmt w:val="lowerLetter"/>
      <w:lvlText w:val="%8."/>
      <w:lvlJc w:val="left"/>
      <w:pPr>
        <w:ind w:hanging="360" w:left="6405"/>
      </w:pPr>
    </w:lvl>
    <w:lvl w:tplc="041A001B" w:ilvl="8">
      <w:start w:val="1"/>
      <w:numFmt w:val="lowerRoman"/>
      <w:lvlText w:val="%9."/>
      <w:lvlJc w:val="right"/>
      <w:pPr>
        <w:ind w:hanging="180" w:left="7125"/>
      </w:pPr>
    </w:lvl>
  </w:abstractNum>
  <w:abstractNum w:abstractNumId="1">
    <w:nsid w:val="48360C7B"/>
    <w:multiLevelType w:val="hybridMultilevel"/>
    <w:tmpl w:val="81B6A53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attachedTemplate r:id="rId1"/>
  <w:defaultTabStop w:val="708"/>
  <w:hyphenationZone w:val="425"/>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D2A5C"/>
    <w:rsid w:val="002D2A5C"/>
    <w:rsid w:val="0052797A"/>
    <w:rsid w:val="00613934"/>
    <w:rsid w:val="00A84E41"/>
    <w:rsid w:val="00A8760D"/>
    <w:rsid w:val="00B5663B"/>
    <w:rsid w:val="00C05ADA"/>
    <w:rsid w:val="00E52698"/>
    <w:rsid w:val="00EC6A0B"/>
    <w:rsid w:val="00F0611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A8760D"/>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A8760D"/>
    <w:rPr>
      <w:rFonts w:cs="Tahoma" w:hAnsi="Tahoma" w:ascii="Tahoma"/>
      <w:sz w:val="16"/>
      <w:szCs w:val="16"/>
    </w:rPr>
  </w:style>
  <w:style w:styleId="Odlomakpopisa" w:type="paragraph">
    <w:name w:val="List Paragraph"/>
    <w:basedOn w:val="Normal"/>
    <w:uiPriority w:val="34"/>
    <w:qFormat/>
    <w:rsid w:val="00EC6A0B"/>
    <w:pPr>
      <w:spacing w:lineRule="auto" w:line="240" w:after="0"/>
      <w:ind w:left="720"/>
      <w:contextualSpacing/>
    </w:pPr>
    <w:rPr>
      <w:rFonts w:cs="Times New Roman" w:eastAsia="Times New Roman" w:hAnsi="Times New Roman" w:ascii="Times New Roman"/>
      <w:sz w:val="24"/>
      <w:szCs w:val="24"/>
      <w:lang w:eastAsia="hr-HR"/>
    </w:rPr>
  </w:style>
  <w:style w:styleId="Tekstrezerviranogmjesta" w:type="character">
    <w:name w:val="Placeholder Text"/>
    <w:basedOn w:val="Zadanifontodlomka"/>
    <w:uiPriority w:val="99"/>
    <w:semiHidden/>
    <w:rsid w:val="00613934"/>
    <w:rPr>
      <w:color w:val="808080"/>
      <w:bdr w:space="0" w:sz="0" w:color="auto" w:val="none"/>
      <w:shd w:fill="auto" w:color="auto" w:val="clear"/>
    </w:rPr>
  </w:style>
  <w:style w:customStyle="true" w:styleId="eSPISCCParagraphDefaultFont" w:type="character">
    <w:name w:val="eSPIS_CC_Paragraph Default Font"/>
    <w:basedOn w:val="Zadanifontodlomka"/>
    <w:rsid w:val="00613934"/>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613934"/>
    <w:rPr>
      <w:bdr w:space="0" w:sz="0" w:color="auto" w:val="none"/>
      <w:shd w:fill="FFFFCC" w:color="auto" w:val="clear"/>
      <w:lang w:val="hr-HR"/>
    </w:rPr>
  </w:style>
  <w:style w:customStyle="true" w:styleId="PozadinaSvijetloCrvena" w:type="character">
    <w:name w:val="Pozadina_SvijetloCrvena"/>
    <w:basedOn w:val="eSPISCCParagraphDefaultFont"/>
    <w:rsid w:val="00613934"/>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613934"/>
    <w:rPr>
      <w:rFonts w:cs="Times New Roman" w:hAnsi="Times New Roman" w:ascii="Times New Roman"/>
      <w:sz w:val="24"/>
      <w:bdr w:space="0" w:sz="0" w:color="auto" w:val="none"/>
      <w:shd w:fill="CCFFCC" w:color="auto" w:val="clear"/>
      <w:lang w:val="hr-HR"/>
    </w:rPr>
  </w:style>
  <w:style w:styleId="Zaglavlje" w:type="paragraph">
    <w:name w:val="header"/>
    <w:basedOn w:val="Normal"/>
    <w:link w:val="ZaglavljeChar"/>
    <w:uiPriority w:val="99"/>
    <w:unhideWhenUsed/>
    <w:rsid w:val="00613934"/>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613934"/>
  </w:style>
  <w:style w:styleId="Podnoje" w:type="paragraph">
    <w:name w:val="footer"/>
    <w:basedOn w:val="Normal"/>
    <w:link w:val="PodnojeChar"/>
    <w:uiPriority w:val="99"/>
    <w:unhideWhenUsed/>
    <w:rsid w:val="00613934"/>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613934"/>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A8760D"/>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A8760D"/>
    <w:rPr>
      <w:rFonts w:ascii="Tahoma" w:cs="Tahoma" w:hAnsi="Tahoma"/>
      <w:sz w:val="16"/>
      <w:szCs w:val="16"/>
    </w:rPr>
  </w:style>
  <w:style w:styleId="Odlomakpopisa" w:type="paragraph">
    <w:name w:val="List Paragraph"/>
    <w:basedOn w:val="Normal"/>
    <w:uiPriority w:val="34"/>
    <w:qFormat/>
    <w:rsid w:val="00EC6A0B"/>
    <w:pPr>
      <w:spacing w:after="0" w:line="240" w:lineRule="auto"/>
      <w:ind w:left="720"/>
      <w:contextualSpacing/>
    </w:pPr>
    <w:rPr>
      <w:rFonts w:ascii="Times New Roman" w:cs="Times New Roman" w:eastAsia="Times New Roman" w:hAnsi="Times New Roman"/>
      <w:sz w:val="24"/>
      <w:szCs w:val="24"/>
      <w:lang w:eastAsia="hr-HR"/>
    </w:rPr>
  </w:style>
  <w:style w:styleId="Tekstrezerviranogmjesta" w:type="character">
    <w:name w:val="Placeholder Text"/>
    <w:basedOn w:val="Zadanifontodlomka"/>
    <w:uiPriority w:val="99"/>
    <w:semiHidden/>
    <w:rsid w:val="00613934"/>
    <w:rPr>
      <w:color w:val="808080"/>
      <w:bdr w:color="auto" w:space="0" w:sz="0" w:val="none"/>
      <w:shd w:color="auto" w:fill="auto" w:val="clear"/>
    </w:rPr>
  </w:style>
  <w:style w:customStyle="1" w:styleId="eSPISCCParagraphDefaultFont" w:type="character">
    <w:name w:val="eSPIS_CC_Paragraph Default Font"/>
    <w:basedOn w:val="Zadanifontodlomka"/>
    <w:rsid w:val="00613934"/>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613934"/>
    <w:rPr>
      <w:bdr w:color="auto" w:space="0" w:sz="0" w:val="none"/>
      <w:shd w:color="auto" w:fill="FFFFCC" w:val="clear"/>
      <w:lang w:val="hr-HR"/>
    </w:rPr>
  </w:style>
  <w:style w:customStyle="1" w:styleId="PozadinaSvijetloCrvena" w:type="character">
    <w:name w:val="Pozadina_SvijetloCrvena"/>
    <w:basedOn w:val="eSPISCCParagraphDefaultFont"/>
    <w:rsid w:val="00613934"/>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613934"/>
    <w:rPr>
      <w:rFonts w:ascii="Times New Roman" w:cs="Times New Roman" w:hAnsi="Times New Roman"/>
      <w:sz w:val="24"/>
      <w:bdr w:color="auto" w:space="0" w:sz="0" w:val="none"/>
      <w:shd w:color="auto" w:fill="CCFFCC" w:val="clear"/>
      <w:lang w:val="hr-HR"/>
    </w:rPr>
  </w:style>
  <w:style w:styleId="Zaglavlje" w:type="paragraph">
    <w:name w:val="header"/>
    <w:basedOn w:val="Normal"/>
    <w:link w:val="ZaglavljeChar"/>
    <w:uiPriority w:val="99"/>
    <w:unhideWhenUsed/>
    <w:rsid w:val="00613934"/>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613934"/>
  </w:style>
  <w:style w:styleId="Podnoje" w:type="paragraph">
    <w:name w:val="footer"/>
    <w:basedOn w:val="Normal"/>
    <w:link w:val="PodnojeChar"/>
    <w:uiPriority w:val="99"/>
    <w:unhideWhenUsed/>
    <w:rsid w:val="00613934"/>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613934"/>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5486659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18. listopada 2018.</izvorni_sadrzaj>
    <derivirana_varijabla naziv="DomainObject.DatumDonosenjaOdluke_1">18. listopada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Jadranka</izvorni_sadrzaj>
    <derivirana_varijabla naziv="DomainObject.DonositeljOdluke.Ime_1">Jadranka</derivirana_varijabla>
  </DomainObject.DonositeljOdluke.Ime>
  <DomainObject.DonositeljOdluke.Prezime>
    <izvorni_sadrzaj>Mađeruh</izvorni_sadrzaj>
    <derivirana_varijabla naziv="DomainObject.DonositeljOdluke.Prezime_1">Mađeruh</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492</izvorni_sadrzaj>
    <derivirana_varijabla naziv="DomainObject.Predmet.Broj_1">492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veljače 2018.</izvorni_sadrzaj>
    <derivirana_varijabla naziv="DomainObject.Predmet.DatumOsnivanja_1">19. veljače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St-492/2018</izvorni_sadrzaj>
    <derivirana_varijabla naziv="DomainObject.Predmet.OznakaBroj_1">St-492/2018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BIO-SAN d.o.o. zastupanog po punomoćniku Pavao Mrkonjić</izvorni_sadrzaj>
    <derivirana_varijabla naziv="DomainObject.Predmet.ProtustrankaFormated_1">  BIO-SAN d.o.o. zastupanog po punomoćniku Pavao Mrkonjić</derivirana_varijabla>
  </DomainObject.Predmet.ProtustrankaFormated>
  <DomainObject.Predmet.ProtustrankaFormatedOIB>
    <izvorni_sadrzaj>  BIO-SAN d.o.o., OIB 15032627194 zastupanog po punomoćniku Pavao Mrkonjić</izvorni_sadrzaj>
    <derivirana_varijabla naziv="DomainObject.Predmet.ProtustrankaFormatedOIB_1">  BIO-SAN d.o.o., OIB 15032627194 zastupanog po punomoćniku Pavao Mrkonjić</derivirana_varijabla>
  </DomainObject.Predmet.ProtustrankaFormatedOIB>
  <DomainObject.Predmet.ProtustrankaFormatedWithAdress>
    <izvorni_sadrzaj> BIO-SAN d.o.o., Sopnička 42/c, 10000 Zagreb zastupanog po punomoćniku Pavao Mrkonjić</izvorni_sadrzaj>
    <derivirana_varijabla naziv="DomainObject.Predmet.ProtustrankaFormatedWithAdress_1"> BIO-SAN d.o.o., Sopnička 42/c, 10000 Zagreb zastupanog po punomoćniku Pavao Mrkonjić</derivirana_varijabla>
  </DomainObject.Predmet.ProtustrankaFormatedWithAdress>
  <DomainObject.Predmet.ProtustrankaFormatedWithAdressOIB>
    <izvorni_sadrzaj> BIO-SAN d.o.o., OIB 15032627194, Sopnička 42/c, 10000 Zagreb zastupanog po punomoćniku Pavao Mrkonjić</izvorni_sadrzaj>
    <derivirana_varijabla naziv="DomainObject.Predmet.ProtustrankaFormatedWithAdressOIB_1"> BIO-SAN d.o.o., OIB 15032627194, Sopnička 42/c, 10000 Zagreb zastupanog po punomoćniku Pavao Mrkonjić</derivirana_varijabla>
  </DomainObject.Predmet.ProtustrankaFormatedWithAdressOIB>
  <DomainObject.Predmet.ProtustrankaWithAdress>
    <izvorni_sadrzaj>BIO-SAN d.o.o. Sopnička 42/c, 10000 Zagreb</izvorni_sadrzaj>
    <derivirana_varijabla naziv="DomainObject.Predmet.ProtustrankaWithAdress_1">BIO-SAN d.o.o. Sopnička 42/c, 10000 Zagreb</derivirana_varijabla>
  </DomainObject.Predmet.ProtustrankaWithAdress>
  <DomainObject.Predmet.ProtustrankaWithAdressOIB>
    <izvorni_sadrzaj>BIO-SAN d.o.o., OIB 15032627194, Sopnička 42/c, 10000 Zagreb</izvorni_sadrzaj>
    <derivirana_varijabla naziv="DomainObject.Predmet.ProtustrankaWithAdressOIB_1">BIO-SAN d.o.o., OIB 15032627194, Sopnička 42/c, 10000 Zagreb</derivirana_varijabla>
  </DomainObject.Predmet.ProtustrankaWithAdressOIB>
  <DomainObject.Predmet.ProtustrankaNazivFormated>
    <izvorni_sadrzaj>BIO-SAN d.o.o.</izvorni_sadrzaj>
    <derivirana_varijabla naziv="DomainObject.Predmet.ProtustrankaNazivFormated_1">BIO-SAN d.o.o.</derivirana_varijabla>
  </DomainObject.Predmet.ProtustrankaNazivFormated>
  <DomainObject.Predmet.ProtustrankaNazivFormatedOIB>
    <izvorni_sadrzaj>BIO-SAN d.o.o., OIB 15032627194</izvorni_sadrzaj>
    <derivirana_varijabla naziv="DomainObject.Predmet.ProtustrankaNazivFormatedOIB_1">BIO-SAN d.o.o., OIB 15032627194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 SSKa - J. Mađeruh </izvorni_sadrzaj>
    <derivirana_varijabla naziv="DomainObject.Predmet.Referada.Naziv_1">1. SSKa - J. Mađeruh </derivirana_varijabla>
  </DomainObject.Predmet.Referada.Naziv>
  <DomainObject.Predmet.Referada.Oznaka>
    <izvorni_sadrzaj>1. SSKa</izvorni_sadrzaj>
    <derivirana_varijabla naziv="DomainObject.Predmet.Referada.Oznaka_1">1.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341</izvorni_sadrzaj>
    <derivirana_varijabla naziv="DomainObject.Predmet.Referada.Prostorija.Oznaka_1">341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Jadranka Mađeruh</izvorni_sadrzaj>
    <derivirana_varijabla naziv="DomainObject.Predmet.Referada.Sudac_1">Jadranka Mađeruh</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BIO-SAN d.o.o.</izvorni_sadrzaj>
    <derivirana_varijabla naziv="DomainObject.Predmet.StrankaFormated_1">  BIO-SAN d.o.o.</derivirana_varijabla>
  </DomainObject.Predmet.StrankaFormated>
  <DomainObject.Predmet.StrankaFormatedOIB>
    <izvorni_sadrzaj>  BIO-SAN d.o.o., OIB 15032627194</izvorni_sadrzaj>
    <derivirana_varijabla naziv="DomainObject.Predmet.StrankaFormatedOIB_1">  BIO-SAN d.o.o., OIB 15032627194</derivirana_varijabla>
  </DomainObject.Predmet.StrankaFormatedOIB>
  <DomainObject.Predmet.StrankaFormatedWithAdress>
    <izvorni_sadrzaj> BIO-SAN d.o.o., Sopnička 42/c, 10000 Zagreb</izvorni_sadrzaj>
    <derivirana_varijabla naziv="DomainObject.Predmet.StrankaFormatedWithAdress_1"> BIO-SAN d.o.o., Sopnička 42/c, 10000 Zagreb</derivirana_varijabla>
  </DomainObject.Predmet.StrankaFormatedWithAdress>
  <DomainObject.Predmet.StrankaFormatedWithAdressOIB>
    <izvorni_sadrzaj> BIO-SAN d.o.o., OIB 15032627194, Sopnička 42/c, 10000 Zagreb</izvorni_sadrzaj>
    <derivirana_varijabla naziv="DomainObject.Predmet.StrankaFormatedWithAdressOIB_1"> BIO-SAN d.o.o., OIB 15032627194, Sopnička 42/c, 10000 Zagreb</derivirana_varijabla>
  </DomainObject.Predmet.StrankaFormatedWithAdressOIB>
  <DomainObject.Predmet.StrankaWithAdress>
    <izvorni_sadrzaj>BIO-SAN d.o.o. Sopnička 42/c,10000 Zagreb</izvorni_sadrzaj>
    <derivirana_varijabla naziv="DomainObject.Predmet.StrankaWithAdress_1">BIO-SAN d.o.o. Sopnička 42/c,10000 Zagreb</derivirana_varijabla>
  </DomainObject.Predmet.StrankaWithAdress>
  <DomainObject.Predmet.StrankaWithAdressOIB>
    <izvorni_sadrzaj>BIO-SAN d.o.o., OIB 15032627194, Sopnička 42/c,10000 Zagreb</izvorni_sadrzaj>
    <derivirana_varijabla naziv="DomainObject.Predmet.StrankaWithAdressOIB_1">BIO-SAN d.o.o., OIB 15032627194, Sopnička 42/c,10000 Zagreb</derivirana_varijabla>
  </DomainObject.Predmet.StrankaWithAdressOIB>
  <DomainObject.Predmet.StrankaNazivFormated>
    <izvorni_sadrzaj>BIO-SAN d.o.o.</izvorni_sadrzaj>
    <derivirana_varijabla naziv="DomainObject.Predmet.StrankaNazivFormated_1">BIO-SAN d.o.o.</derivirana_varijabla>
  </DomainObject.Predmet.StrankaNazivFormated>
  <DomainObject.Predmet.StrankaNazivFormatedOIB>
    <izvorni_sadrzaj>BIO-SAN d.o.o., OIB 15032627194</izvorni_sadrzaj>
    <derivirana_varijabla naziv="DomainObject.Predmet.StrankaNazivFormatedOIB_1">BIO-SAN d.o.o., OIB 15032627194</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 SSKa - J. Mađeruh </izvorni_sadrzaj>
    <derivirana_varijabla naziv="DomainObject.Predmet.TrenutnaLokacijaSpisa.Naziv_1">1. SSKa - J. Mađeruh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Predstečajni postupak</izvorni_sadrzaj>
    <derivirana_varijabla naziv="DomainObject.Predmet.VrstaSpora.Naziv_1">Predstečajni postupak</derivirana_varijabla>
  </DomainObject.Predmet.VrstaSpora.Naziv>
  <DomainObject.Predmet.Zapisnicar>
    <izvorni_sadrzaj>Draženka Prpić</izvorni_sadrzaj>
    <derivirana_varijabla naziv="DomainObject.Predmet.Zapisnicar_1">Draženka Prpić</derivirana_varijabla>
  </DomainObject.Predmet.Zapisnicar>
  <DomainObject.Predmet.StrankaListFormated>
    <izvorni_sadrzaj>
      <item>BIO-SAN d.o.o.</item>
    </izvorni_sadrzaj>
    <derivirana_varijabla naziv="DomainObject.Predmet.StrankaListFormated_1">
      <item>BIO-SAN d.o.o.</item>
    </derivirana_varijabla>
  </DomainObject.Predmet.StrankaListFormated>
  <DomainObject.Predmet.StrankaListFormatedOIB>
    <izvorni_sadrzaj>
      <item>BIO-SAN d.o.o., OIB 15032627194</item>
    </izvorni_sadrzaj>
    <derivirana_varijabla naziv="DomainObject.Predmet.StrankaListFormatedOIB_1">
      <item>BIO-SAN d.o.o., OIB 15032627194</item>
    </derivirana_varijabla>
  </DomainObject.Predmet.StrankaListFormatedOIB>
  <DomainObject.Predmet.StrankaListFormatedWithAdress>
    <izvorni_sadrzaj>
      <item>BIO-SAN d.o.o., Sopnička 42/c, 10000 Zagreb</item>
    </izvorni_sadrzaj>
    <derivirana_varijabla naziv="DomainObject.Predmet.StrankaListFormatedWithAdress_1">
      <item>BIO-SAN d.o.o., Sopnička 42/c, 10000 Zagreb</item>
    </derivirana_varijabla>
  </DomainObject.Predmet.StrankaListFormatedWithAdress>
  <DomainObject.Predmet.StrankaListFormatedWithAdressOIB>
    <izvorni_sadrzaj>
      <item>BIO-SAN d.o.o., OIB 15032627194, Sopnička 42/c, 10000 Zagreb</item>
    </izvorni_sadrzaj>
    <derivirana_varijabla naziv="DomainObject.Predmet.StrankaListFormatedWithAdressOIB_1">
      <item>BIO-SAN d.o.o., OIB 15032627194, Sopnička 42/c, 10000 Zagreb</item>
    </derivirana_varijabla>
  </DomainObject.Predmet.StrankaListFormatedWithAdressOIB>
  <DomainObject.Predmet.StrankaListNazivFormated>
    <izvorni_sadrzaj>
      <item>BIO-SAN d.o.o.</item>
    </izvorni_sadrzaj>
    <derivirana_varijabla naziv="DomainObject.Predmet.StrankaListNazivFormated_1">
      <item>BIO-SAN d.o.o.</item>
    </derivirana_varijabla>
  </DomainObject.Predmet.StrankaListNazivFormated>
  <DomainObject.Predmet.StrankaListNazivFormatedOIB>
    <izvorni_sadrzaj>
      <item>BIO-SAN d.o.o., OIB 15032627194</item>
    </izvorni_sadrzaj>
    <derivirana_varijabla naziv="DomainObject.Predmet.StrankaListNazivFormatedOIB_1">
      <item>BIO-SAN d.o.o., OIB 15032627194</item>
    </derivirana_varijabla>
  </DomainObject.Predmet.StrankaListNazivFormatedOIB>
  <DomainObject.Predmet.ProtuStrankaListFormated>
    <izvorni_sadrzaj>
      <item>BIO-SAN d.o.o. zastupanog po punomoćniku Pavao Mrkonjić</item>
    </izvorni_sadrzaj>
    <derivirana_varijabla naziv="DomainObject.Predmet.ProtuStrankaListFormated_1">
      <item>BIO-SAN d.o.o. zastupanog po punomoćniku Pavao Mrkonjić</item>
    </derivirana_varijabla>
  </DomainObject.Predmet.ProtuStrankaListFormated>
  <DomainObject.Predmet.ProtuStrankaListFormatedOIB>
    <izvorni_sadrzaj>
      <item>BIO-SAN d.o.o., OIB 15032627194 zastupanog po punomoćniku Pavao Mrkonjić</item>
    </izvorni_sadrzaj>
    <derivirana_varijabla naziv="DomainObject.Predmet.ProtuStrankaListFormatedOIB_1">
      <item>BIO-SAN d.o.o., OIB 15032627194 zastupanog po punomoćniku Pavao Mrkonjić</item>
    </derivirana_varijabla>
  </DomainObject.Predmet.ProtuStrankaListFormatedOIB>
  <DomainObject.Predmet.ProtuStrankaListFormatedWithAdress>
    <izvorni_sadrzaj>
      <item>BIO-SAN d.o.o., Sopnička 42/c, 10000 Zagreb zastupanog po punomoćniku Pavao Mrkonjić</item>
    </izvorni_sadrzaj>
    <derivirana_varijabla naziv="DomainObject.Predmet.ProtuStrankaListFormatedWithAdress_1">
      <item>BIO-SAN d.o.o., Sopnička 42/c, 10000 Zagreb zastupanog po punomoćniku Pavao Mrkonjić</item>
    </derivirana_varijabla>
  </DomainObject.Predmet.ProtuStrankaListFormatedWithAdress>
  <DomainObject.Predmet.ProtuStrankaListFormatedWithAdressOIB>
    <izvorni_sadrzaj>
      <item>BIO-SAN d.o.o., OIB 15032627194, Sopnička 42/c, 10000 Zagreb zastupanog po punomoćniku Pavao Mrkonjić</item>
    </izvorni_sadrzaj>
    <derivirana_varijabla naziv="DomainObject.Predmet.ProtuStrankaListFormatedWithAdressOIB_1">
      <item>BIO-SAN d.o.o., OIB 15032627194, Sopnička 42/c, 10000 Zagreb zastupanog po punomoćniku Pavao Mrkonjić</item>
    </derivirana_varijabla>
  </DomainObject.Predmet.ProtuStrankaListFormatedWithAdressOIB>
  <DomainObject.Predmet.ProtuStrankaListNazivFormated>
    <izvorni_sadrzaj>
      <item>BIO-SAN d.o.o.</item>
    </izvorni_sadrzaj>
    <derivirana_varijabla naziv="DomainObject.Predmet.ProtuStrankaListNazivFormated_1">
      <item>BIO-SAN d.o.o.</item>
    </derivirana_varijabla>
  </DomainObject.Predmet.ProtuStrankaListNazivFormated>
  <DomainObject.Predmet.ProtuStrankaListNazivFormatedOIB>
    <izvorni_sadrzaj>
      <item>BIO-SAN d.o.o., OIB 15032627194</item>
    </izvorni_sadrzaj>
    <derivirana_varijabla naziv="DomainObject.Predmet.ProtuStrankaListNazivFormatedOIB_1">
      <item>BIO-SAN d.o.o., OIB 15032627194</item>
    </derivirana_varijabla>
  </DomainObject.Predmet.ProtuStrankaListNazivFormatedOIB>
  <DomainObject.Predmet.OstaliListFormated>
    <izvorni_sadrzaj>
      <item>Pavao Mrkonjić punomoćnik sudionika u postupku BIO-SAN d.o.o.</item>
    </izvorni_sadrzaj>
    <derivirana_varijabla naziv="DomainObject.Predmet.OstaliListFormated_1">
      <item>Pavao Mrkonjić punomoćnik sudionika u postupku BIO-SAN d.o.o.</item>
    </derivirana_varijabla>
  </DomainObject.Predmet.OstaliListFormated>
  <DomainObject.Predmet.OstaliListFormatedOIB>
    <izvorni_sadrzaj>
      <item>Pavao Mrkonjić, OIB 50443048410 punomoćnik sudionika u postupku BIO-SAN d.o.o.</item>
    </izvorni_sadrzaj>
    <derivirana_varijabla naziv="DomainObject.Predmet.OstaliListFormatedOIB_1">
      <item>Pavao Mrkonjić, OIB 50443048410 punomoćnik sudionika u postupku BIO-SAN d.o.o.</item>
    </derivirana_varijabla>
  </DomainObject.Predmet.OstaliListFormatedOIB>
  <DomainObject.Predmet.OstaliListFormatedWithAdress>
    <izvorni_sadrzaj>
      <item>Pavao Mrkonjić, Ante Topić Mimare 24, 10000 Zagreb punomoćnik sudionika u postupku BIO-SAN d.o.o.</item>
    </izvorni_sadrzaj>
    <derivirana_varijabla naziv="DomainObject.Predmet.OstaliListFormatedWithAdress_1">
      <item>Pavao Mrkonjić, Ante Topić Mimare 24, 10000 Zagreb punomoćnik sudionika u postupku BIO-SAN d.o.o.</item>
    </derivirana_varijabla>
  </DomainObject.Predmet.OstaliListFormatedWithAdress>
  <DomainObject.Predmet.OstaliListFormatedWithAdressOIB>
    <izvorni_sadrzaj>
      <item>Pavao Mrkonjić, OIB 50443048410, Ante Topić Mimare 24, 10000 Zagreb punomoćnik sudionika u postupku BIO-SAN d.o.o.</item>
    </izvorni_sadrzaj>
    <derivirana_varijabla naziv="DomainObject.Predmet.OstaliListFormatedWithAdressOIB_1">
      <item>Pavao Mrkonjić, OIB 50443048410, Ante Topić Mimare 24, 10000 Zagreb punomoćnik sudionika u postupku BIO-SAN d.o.o.</item>
    </derivirana_varijabla>
  </DomainObject.Predmet.OstaliListFormatedWithAdressOIB>
  <DomainObject.Predmet.OstaliListNazivFormated>
    <izvorni_sadrzaj>
      <item>Pavao Mrkonjić</item>
    </izvorni_sadrzaj>
    <derivirana_varijabla naziv="DomainObject.Predmet.OstaliListNazivFormated_1">
      <item>Pavao Mrkonjić</item>
    </derivirana_varijabla>
  </DomainObject.Predmet.OstaliListNazivFormated>
  <DomainObject.Predmet.OstaliListNazivFormatedOIB>
    <izvorni_sadrzaj>
      <item>Pavao Mrkonjić, OIB 50443048410</item>
    </izvorni_sadrzaj>
    <derivirana_varijabla naziv="DomainObject.Predmet.OstaliListNazivFormatedOIB_1">
      <item>Pavao Mrkonjić, OIB 50443048410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listopada 2018.</izvorni_sadrzaj>
    <derivirana_varijabla naziv="DomainObject.Datum_1">18. listopada 2018.</derivirana_varijabla>
  </DomainObject.Datum>
  <DomainObject.PoslovniBrojDokumenta>
    <izvorni_sadrzaj/>
    <derivirana_varijabla naziv="DomainObject.PoslovniBrojDokumenta_1"/>
  </DomainObject.PoslovniBrojDokumenta>
  <DomainObject.Predmet.StrankaIDrugi>
    <izvorni_sadrzaj>BIO-SAN d.o.o.</izvorni_sadrzaj>
    <derivirana_varijabla naziv="DomainObject.Predmet.StrankaIDrugi_1">BIO-SAN d.o.o.</derivirana_varijabla>
  </DomainObject.Predmet.StrankaIDrugi>
  <DomainObject.Predmet.ProtustrankaIDrugi>
    <izvorni_sadrzaj>BIO-SAN d.o.o.</izvorni_sadrzaj>
    <derivirana_varijabla naziv="DomainObject.Predmet.ProtustrankaIDrugi_1">BIO-SAN d.o.o.</derivirana_varijabla>
  </DomainObject.Predmet.ProtustrankaIDrugi>
  <DomainObject.Predmet.StrankaIDrugiAdressOIB>
    <izvorni_sadrzaj>BIO-SAN d.o.o., OIB 15032627194, Sopnička 42/c, 10000 Zagreb</izvorni_sadrzaj>
    <derivirana_varijabla naziv="DomainObject.Predmet.StrankaIDrugiAdressOIB_1">BIO-SAN d.o.o., OIB 15032627194, Sopnička 42/c, 10000 Zagreb</derivirana_varijabla>
  </DomainObject.Predmet.StrankaIDrugiAdressOIB>
  <DomainObject.Predmet.ProtustrankaIDrugiAdressOIB>
    <izvorni_sadrzaj>BIO-SAN d.o.o., OIB 15032627194, Sopnička 42/c, 10000 Zagreb</izvorni_sadrzaj>
    <derivirana_varijabla naziv="DomainObject.Predmet.ProtustrankaIDrugiAdressOIB_1">BIO-SAN d.o.o., OIB 15032627194, Sopnička 42/c,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BIO-SAN d.o.o.</item>
      <item>BIO-SAN d.o.o.</item>
      <item>Pavao Mrkonjić</item>
    </izvorni_sadrzaj>
    <derivirana_varijabla naziv="DomainObject.Predmet.SudioniciListNaziv_1">
      <item>BIO-SAN d.o.o.</item>
      <item>BIO-SAN d.o.o.</item>
      <item>Pavao Mrkonjić</item>
    </derivirana_varijabla>
  </DomainObject.Predmet.SudioniciListNaziv>
  <DomainObject.Predmet.SudioniciListAdressOIB>
    <izvorni_sadrzaj>
      <item>BIO-SAN d.o.o., OIB 15032627194, Sopnička 42/c,10000 Zagreb</item>
      <item>BIO-SAN d.o.o., OIB 15032627194, Sopnička 42/c,10000 Zagreb</item>
      <item>Pavao Mrkonjić, OIB 50443048410, Ante Topić Mimare 24,10000 Zagreb</item>
    </izvorni_sadrzaj>
    <derivirana_varijabla naziv="DomainObject.Predmet.SudioniciListAdressOIB_1">
      <item>BIO-SAN d.o.o., OIB 15032627194, Sopnička 42/c,10000 Zagreb</item>
      <item>BIO-SAN d.o.o., OIB 15032627194, Sopnička 42/c,10000 Zagreb</item>
      <item>Pavao Mrkonjić, OIB 50443048410, Ante Topić Mimare 24,10000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15032627194</item>
      <item>, OIB 15032627194</item>
      <item>, OIB 50443048410</item>
    </izvorni_sadrzaj>
    <derivirana_varijabla naziv="DomainObject.Predmet.SudioniciListNazivOIB_1">
      <item>, OIB 15032627194</item>
      <item>, OIB 15032627194</item>
      <item>, OIB 50443048410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Ivica Boltužić, OIB 24281705494, Jordanovac 113 Zagreb</item>
    </izvorni_sadrzaj>
    <derivirana_varijabla naziv="DomainObject.Predmet.StecajniUpraviteljiListAddressOIB_1">
      <item>Ivica Boltužić, OIB 24281705494, Jordanovac 113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18. listopada 2018.</izvorni_sadrzaj>
    <derivirana_varijabla naziv="DomainObject.Predmet.DatumZadnjeOdrzaneSudskeRadnje_1">18. listopada 2018.</derivirana_varijabla>
  </DomainObject.Predmet.DatumZadnjeOdrzaneSudskeRadnje>
  <DomainObject.PredzadnjaOdlukaIzPredmeta.DatumDonosenjaOdluke>
    <izvorni_sadrzaj>3. listopada 2018.</izvorni_sadrzaj>
    <derivirana_varijabla naziv="DomainObject.PredzadnjaOdlukaIzPredmeta.DatumDonosenjaOdluke_1">3. listopada 2018.</derivirana_varijabla>
  </DomainObject.PredzadnjaOdlukaIzPredmeta.DatumDonosenjaOdluke>
  <DomainObject.PredzadnjaOdlukaIzPredmeta.Oznaka>
    <izvorni_sadrzaj>St-492/2018-27</izvorni_sadrzaj>
    <derivirana_varijabla naziv="DomainObject.PredzadnjaOdlukaIzPredmeta.Oznaka_1">St-492/2018-27</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286</properties:Words>
  <properties:Characters>1467</properties:Characters>
  <properties:Lines>43</properties:Lines>
  <properties:Paragraphs>17</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2011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2018-10-18T11:23:00Z</dcterms:created>
  <dc:creator>Draženka Prpić</dc:creator>
  <cp:lastModifiedBy>Draženka Prpić</cp:lastModifiedBy>
  <cp:lastPrinted>2018-10-18T11:25:00Z</cp:lastPrinted>
  <dcterms:modified xmlns:xsi="http://www.w3.org/2001/XMLSchema-instance" xsi:type="dcterms:W3CDTF">2018-10-18T11:25:00Z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(Zaključak-St-492-18-2.docx)</vt:lpwstr>
  </prop:property>
  <prop:property name="CC_coloring" pid="4" fmtid="{D5CDD505-2E9C-101B-9397-08002B2CF9AE}">
    <vt:bool>false</vt:bool>
  </prop:property>
  <prop:property name="BrojStranica" pid="5" fmtid="{D5CDD505-2E9C-101B-9397-08002B2CF9AE}">
    <vt:i4>2</vt:i4>
  </prop:property>
</prop:Properties>
</file>