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2aaa" w14:paraId="fd42aaa" w:rsidRDefault="00937704" w:rsidP="00937704" w:rsidR="00937704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704" w:rsidP="00937704" w:rsidR="00937704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37704" w:rsidP="00937704" w:rsidR="00937704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37704" w:rsidP="00937704" w:rsidR="00937704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37704" w:rsidP="00937704" w:rsidR="00937704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37704" w:rsidP="00937704" w:rsidR="0093770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937704" w:rsidP="00937704" w:rsidR="00937704" w:rsidRPr="00541D0E">
      <w:pPr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937704" w:rsidP="00937704" w:rsidR="00937704" w:rsidRPr="00541D0E">
      <w:pPr>
        <w:rPr>
          <w:rFonts w:cs="Times New Roman" w:eastAsia="Times New Roman"/>
          <w:szCs w:val="24"/>
        </w:rPr>
      </w:pPr>
    </w:p>
    <w:p w:rsidRDefault="00937704" w:rsidP="00937704" w:rsidR="00937704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KOPRENA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Marulić Marka 35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14188048372, MBS 040144177, 14. travnja 2016. </w:t>
      </w:r>
    </w:p>
    <w:p w:rsidRDefault="00937704" w:rsidP="00937704" w:rsidR="00937704" w:rsidRPr="00541D0E">
      <w:pPr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i o   j e</w:t>
      </w:r>
    </w:p>
    <w:p w:rsidRDefault="00937704" w:rsidP="00937704" w:rsidR="00937704" w:rsidRPr="00541D0E">
      <w:pPr>
        <w:rPr>
          <w:rFonts w:cs="Times New Roman" w:eastAsia="Times New Roman"/>
          <w:szCs w:val="24"/>
        </w:rPr>
      </w:pPr>
    </w:p>
    <w:p w:rsidRDefault="00937704" w:rsidP="00937704" w:rsidR="00937704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sukladno navodima iznijetim u žalbi od 11. travnja 2016., u spis dostavi potvrdu Financijske agencije o danima neprekidne blokade i nepodmirenim obvezama dužnika na dan izdavanja potvrde iz koje će proizlaziti da dužnik više nema evidentiranih osnova za plaćanje u neprekinutom razdoblju od 120 dana, odnosno drugu javnu ili javno ovjerovljenu ispravu o namirenju svih tražbina.</w:t>
      </w:r>
    </w:p>
    <w:p w:rsidRDefault="00937704" w:rsidP="00937704" w:rsidR="00937704">
      <w:pPr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travnja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937704" w:rsidP="00937704" w:rsidR="00937704" w:rsidRPr="00541D0E">
      <w:pPr>
        <w:rPr>
          <w:rFonts w:cs="Times New Roman" w:eastAsia="Times New Roman"/>
          <w:szCs w:val="24"/>
        </w:rPr>
      </w:pPr>
    </w:p>
    <w:p w:rsidRDefault="00937704" w:rsidP="00937704" w:rsidR="0093770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37704" w:rsidP="00937704" w:rsidR="0093770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E7F09">
        <w:rPr>
          <w:rFonts w:cs="Times New Roman" w:eastAsia="Times New Roman"/>
          <w:szCs w:val="24"/>
        </w:rPr>
        <w:t>, v. r.</w:t>
      </w:r>
    </w:p>
    <w:p w:rsidRDefault="00937704" w:rsidP="00937704" w:rsidR="00937704">
      <w:pPr>
        <w:jc w:val="left"/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left"/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937704" w:rsidP="00937704" w:rsidR="00937704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937704" w:rsidP="00937704" w:rsidR="00937704" w:rsidRPr="00541D0E">
      <w:pPr>
        <w:jc w:val="left"/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left"/>
        <w:rPr>
          <w:rFonts w:cs="Times New Roman" w:eastAsia="Times New Roman"/>
          <w:szCs w:val="24"/>
        </w:rPr>
      </w:pPr>
    </w:p>
    <w:p w:rsidRDefault="00937704" w:rsidP="00937704" w:rsidR="00937704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937704" w:rsidP="00937704" w:rsidR="00937704">
      <w:pPr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>1.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cs="Times New Roman" w:eastAsia="Times New Roman"/>
          <w:szCs w:val="24"/>
        </w:rPr>
        <w:t xml:space="preserve">KOPRENA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M. Marulića 35</w:t>
      </w:r>
      <w:r w:rsidRPr="00F10AAD">
        <w:rPr>
          <w:rFonts w:cs="Times New Roman" w:eastAsia="Times New Roman"/>
          <w:szCs w:val="24"/>
        </w:rPr>
        <w:t>,</w:t>
      </w:r>
    </w:p>
    <w:p w:rsidRDefault="00937704" w:rsidP="00937704" w:rsidR="00937704" w:rsidRPr="00541D0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mrežna stranica e-Oglasna ploča sudova (8 dana).</w:t>
      </w:r>
    </w:p>
    <w:p w:rsidRDefault="00937704" w:rsidP="00937704" w:rsidR="00937704" w:rsidRPr="00541D0E">
      <w:pPr>
        <w:rPr>
          <w:rFonts w:eastAsiaTheme="minorHAnsi"/>
          <w:lang w:eastAsia="en-US"/>
        </w:rPr>
      </w:pPr>
    </w:p>
    <w:p w:rsidRDefault="00937704" w:rsidP="00937704" w:rsidR="00937704" w:rsidRPr="00541D0E">
      <w:pPr>
        <w:rPr>
          <w:rFonts w:eastAsiaTheme="minorHAnsi"/>
          <w:lang w:eastAsia="en-US"/>
        </w:rPr>
      </w:pPr>
    </w:p>
    <w:p w:rsidRDefault="00937704" w:rsidP="00937704" w:rsidR="00937704" w:rsidRPr="00541D0E">
      <w:pPr>
        <w:rPr>
          <w:rFonts w:eastAsiaTheme="minorHAnsi"/>
          <w:lang w:eastAsia="en-US"/>
        </w:rPr>
      </w:pPr>
    </w:p>
    <w:p w:rsidRDefault="00937704" w:rsidP="00937704" w:rsidR="00937704"/>
    <w:p w:rsidRDefault="00937704" w:rsidP="00937704" w:rsidR="00937704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F09" w:rsidP="000E7F09" w:rsidR="000E7F09">
      <w:r>
        <w:separator/>
      </w:r>
    </w:p>
  </w:endnote>
  <w:endnote w:id="0" w:type="continuationSeparator">
    <w:p w:rsidRDefault="000E7F09" w:rsidP="000E7F09" w:rsidR="000E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F09" w:rsidP="000E7F09" w:rsidR="000E7F09">
      <w:r>
        <w:separator/>
      </w:r>
    </w:p>
  </w:footnote>
  <w:footnote w:id="0" w:type="continuationSeparator">
    <w:p w:rsidRDefault="000E7F09" w:rsidP="000E7F09" w:rsidR="000E7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F09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37704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F09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9 St-749/2015-7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4206"/>
    <w:rsid w:val="000E7F09"/>
    <w:rsid w:val="004F5027"/>
    <w:rsid w:val="00937704"/>
    <w:rsid w:val="009E4206"/>
    <w:rsid w:val="00F919C8"/>
    <w:rsid w:val="00FC570A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7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77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377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7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7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7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7F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F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0F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0F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0F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7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77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377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7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7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7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7F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F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0F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0F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0F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KOPRENA d.o.o., Pula</izvorni_sadrzaj>
    <derivirana_varijabla naziv="DomainObject.Predmet.ProtustrankaFormated_1">  KOPRENA d.o.o., Pula</derivirana_varijabla>
  </DomainObject.Predmet.ProtustrankaFormated>
  <DomainObject.Predmet.ProtustrankaFormatedOIB>
    <izvorni_sadrzaj>  KOPRENA d.o.o., Pula, OIB 14188048372</izvorni_sadrzaj>
    <derivirana_varijabla naziv="DomainObject.Predmet.ProtustrankaFormatedOIB_1">  KOPRENA d.o.o., Pula, OIB 14188048372</derivirana_varijabla>
  </DomainObject.Predmet.ProtustrankaFormatedOIB>
  <DomainObject.Predmet.ProtustrankaFormatedWithAdress>
    <izvorni_sadrzaj> KOPRENA d.o.o., Pula, Marulić Marka 35, 52100 Pula</izvorni_sadrzaj>
    <derivirana_varijabla naziv="DomainObject.Predmet.ProtustrankaFormatedWithAdress_1"> KOPRENA d.o.o., Pula, Marulić Marka 35, 52100 Pula</derivirana_varijabla>
  </DomainObject.Predmet.ProtustrankaFormatedWithAdress>
  <DomainObject.Predmet.ProtustrankaFormatedWithAdressOIB>
    <izvorni_sadrzaj> KOPRENA d.o.o., Pula, OIB 14188048372, Marulić Marka 35, 52100 Pula</izvorni_sadrzaj>
    <derivirana_varijabla naziv="DomainObject.Predmet.ProtustrankaFormatedWithAdressOIB_1"> KOPRENA d.o.o., Pula, OIB 14188048372, Marulić Marka 35, 52100 Pula</derivirana_varijabla>
  </DomainObject.Predmet.ProtustrankaFormatedWithAdressOIB>
  <DomainObject.Predmet.ProtustrankaWithAdress>
    <izvorni_sadrzaj>KOPRENA d.o.o., Pula Marulić Marka 35, 52100 Pula</izvorni_sadrzaj>
    <derivirana_varijabla naziv="DomainObject.Predmet.ProtustrankaWithAdress_1">KOPRENA d.o.o., Pula Marulić Marka 35, 52100 Pula</derivirana_varijabla>
  </DomainObject.Predmet.ProtustrankaWithAdress>
  <DomainObject.Predmet.ProtustrankaWithAdressOIB>
    <izvorni_sadrzaj>KOPRENA d.o.o., Pula, OIB 14188048372, Marulić Marka 35, 52100 Pula</izvorni_sadrzaj>
    <derivirana_varijabla naziv="DomainObject.Predmet.ProtustrankaWithAdressOIB_1">KOPRENA d.o.o., Pula, OIB 14188048372, Marulić Marka 35, 52100 Pula</derivirana_varijabla>
  </DomainObject.Predmet.ProtustrankaWithAdressOIB>
  <DomainObject.Predmet.ProtustrankaNazivFormated>
    <izvorni_sadrzaj>KOPRENA d.o.o., Pula</izvorni_sadrzaj>
    <derivirana_varijabla naziv="DomainObject.Predmet.ProtustrankaNazivFormated_1">KOPRENA d.o.o., Pula</derivirana_varijabla>
  </DomainObject.Predmet.ProtustrankaNazivFormated>
  <DomainObject.Predmet.ProtustrankaNazivFormatedOIB>
    <izvorni_sadrzaj>KOPRENA d.o.o., Pula, OIB 14188048372</izvorni_sadrzaj>
    <derivirana_varijabla naziv="DomainObject.Predmet.ProtustrankaNazivFormatedOIB_1">KOPRENA d.o.o., Pula, OIB 14188048372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28619.48</izvorni_sadrzaj>
    <derivirana_varijabla naziv="DomainObject.Predmet.TrenutnaVrijednost_1">28619.48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KOPRENA d.o.o., Pula</item>
    </izvorni_sadrzaj>
    <derivirana_varijabla naziv="DomainObject.Predmet.ProtuStrankaListFormated_1">
      <item>KOPRENA d.o.o., Pula</item>
    </derivirana_varijabla>
  </DomainObject.Predmet.ProtuStrankaListFormated>
  <DomainObject.Predmet.ProtuStrankaListFormatedOIB>
    <izvorni_sadrzaj>
      <item>KOPRENA d.o.o., Pula, OIB 14188048372</item>
    </izvorni_sadrzaj>
    <derivirana_varijabla naziv="DomainObject.Predmet.ProtuStrankaListFormatedOIB_1">
      <item>KOPRENA d.o.o., Pula, OIB 14188048372</item>
    </derivirana_varijabla>
  </DomainObject.Predmet.ProtuStrankaListFormatedOIB>
  <DomainObject.Predmet.ProtuStrankaListFormatedWithAdress>
    <izvorni_sadrzaj>
      <item>KOPRENA d.o.o., Pula, Marulić Marka 35, 52100 Pula</item>
    </izvorni_sadrzaj>
    <derivirana_varijabla naziv="DomainObject.Predmet.ProtuStrankaListFormatedWithAdress_1">
      <item>KOPRENA d.o.o., Pula, Marulić Marka 35, 52100 Pula</item>
    </derivirana_varijabla>
  </DomainObject.Predmet.ProtuStrankaListFormatedWithAdress>
  <DomainObject.Predmet.ProtuStrankaListFormatedWithAdressOIB>
    <izvorni_sadrzaj>
      <item>KOPRENA d.o.o., Pula, OIB 14188048372, Marulić Marka 35, 52100 Pula</item>
    </izvorni_sadrzaj>
    <derivirana_varijabla naziv="DomainObject.Predmet.ProtuStrankaListFormatedWithAdressOIB_1">
      <item>KOPRENA d.o.o., Pula, OIB 14188048372, Marulić Marka 35, 52100 Pula</item>
    </derivirana_varijabla>
  </DomainObject.Predmet.ProtuStrankaListFormatedWithAdressOIB>
  <DomainObject.Predmet.ProtuStrankaListNazivFormated>
    <izvorni_sadrzaj>
      <item>KOPRENA d.o.o., Pula</item>
    </izvorni_sadrzaj>
    <derivirana_varijabla naziv="DomainObject.Predmet.ProtuStrankaListNazivFormated_1">
      <item>KOPRENA d.o.o., Pula</item>
    </derivirana_varijabla>
  </DomainObject.Predmet.ProtuStrankaListNazivFormated>
  <DomainObject.Predmet.ProtuStrankaListNazivFormatedOIB>
    <izvorni_sadrzaj>
      <item>KOPRENA d.o.o., Pula, OIB 14188048372</item>
    </izvorni_sadrzaj>
    <derivirana_varijabla naziv="DomainObject.Predmet.ProtuStrankaListNazivFormatedOIB_1">
      <item>KOPRENA d.o.o., Pula, OIB 14188048372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KOPRENA d.o.o., Pula</izvorni_sadrzaj>
    <derivirana_varijabla naziv="DomainObject.Predmet.ProtustrankaIDrugi_1">KOPRENA d.o.o.,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KOPRENA d.o.o., Pula, OIB 14188048372, Marulić Marka 35, 52100 Pula</izvorni_sadrzaj>
    <derivirana_varijabla naziv="DomainObject.Predmet.ProtustrankaIDrugiAdressOIB_1">KOPRENA d.o.o., Pula, OIB 14188048372, Marulić Marka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KOPRENA d.o.o., Pula</item>
    </izvorni_sadrzaj>
    <derivirana_varijabla naziv="DomainObject.Predmet.SudioniciListNaziv_1">
      <item>FINANCIJSKA AGENCIJA, RC RIJEKA, PODRUŽNICA PULA, PULA</item>
      <item>KOPRENA d.o.o.,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KOPRENA d.o.o., Pula, OIB 14188048372, Marulić Marka 35,52100 Pula</item>
    </izvorni_sadrzaj>
    <derivirana_varijabla naziv="DomainObject.Predmet.SudioniciListAdressOIB_1">
      <item>FINANCIJSKA AGENCIJA, RC RIJEKA, PODRUŽNICA PULA, PULA, OIB 85821130368, Giardini 5,52100 Pula</item>
      <item>KOPRENA d.o.o., Pula, OIB 14188048372, Marulić Marka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14188048372</item>
    </izvorni_sadrzaj>
    <derivirana_varijabla naziv="DomainObject.Predmet.SudioniciListNazivOIB_1">
      <item>, OIB 85821130368</item>
      <item>, OIB 14188048372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876</properties:Characters>
  <properties:Lines>40</properties:Lines>
  <properties:Paragraphs>16</properties:Paragraphs>
  <properties:TotalTime>4</properties:TotalTime>
  <properties:ScaleCrop>false</properties:ScaleCrop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2016-04-14T12:51:00Z</dcterms:created>
  <dc:creator>Mihaela Kaligari</dc:creator>
  <dc:description/>
  <cp:keywords/>
  <cp:lastModifiedBy>Ana Jeromela</cp:lastModifiedBy>
  <cp:lastPrinted>2016-04-15T06:27:00Z</cp:lastPrinted>
  <dcterms:modified xmlns:xsi="http://www.w3.org/2001/XMLSchema-instance" xsi:type="dcterms:W3CDTF">2016-04-15T06:27:00Z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