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d00e" w14:paraId="b34d00e" w:rsidRDefault="006D07F6" w:rsidP="00D85177" w:rsidR="006D07F6" w:rsidRPr="00210BB7">
      <w:pPr>
        <w:ind w:firstLine="708"/>
        <w15:collapsed w:val="false"/>
      </w:pPr>
      <w:bookmarkStart w:name="_GoBack" w:id="0"/>
      <w:bookmarkEnd w:id="0"/>
      <w:r w:rsidRPr="00210BB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210BB7">
      <w:pPr>
        <w:spacing w:before="40"/>
      </w:pPr>
      <w:r w:rsidRPr="00210BB7">
        <w:t>REPUBLIKA HRVATSKA</w:t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Default="006D07F6" w:rsidP="006D07F6" w:rsidR="006D07F6" w:rsidRPr="00210BB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210BB7">
        <w:t>TRGOVAČKI SUD U SPLITU</w:t>
      </w:r>
    </w:p>
    <w:p w:rsidRDefault="002C30DA" w:rsidP="002D11DD" w:rsidR="002D11DD" w:rsidRPr="00210BB7">
      <w:pPr>
        <w:jc w:val="both"/>
      </w:pPr>
      <w:r w:rsidRPr="00210BB7">
        <w:t>Split, Suko</w:t>
      </w:r>
      <w:r w:rsidR="002D11DD" w:rsidRPr="00210BB7">
        <w:t>išanska 6</w:t>
      </w:r>
      <w:r w:rsidR="002D11DD" w:rsidRPr="00210BB7">
        <w:tab/>
      </w:r>
      <w:r w:rsidR="002D11DD" w:rsidRPr="00210BB7">
        <w:tab/>
      </w:r>
      <w:r w:rsidR="002D11DD" w:rsidRPr="00210BB7">
        <w:tab/>
      </w:r>
      <w:r w:rsidR="002D11DD" w:rsidRPr="00210BB7">
        <w:tab/>
      </w:r>
      <w:r w:rsidR="002D11DD" w:rsidRPr="00210BB7">
        <w:tab/>
      </w:r>
      <w:r w:rsidR="002D11DD" w:rsidRPr="00210BB7">
        <w:tab/>
      </w:r>
    </w:p>
    <w:p w:rsidRDefault="002C30DA" w:rsidP="00A41E19" w:rsidR="002D11DD" w:rsidRPr="00210BB7">
      <w:pPr>
        <w:spacing w:after="200" w:before="200"/>
        <w:jc w:val="center"/>
      </w:pPr>
      <w:r w:rsidRPr="00210BB7">
        <w:t xml:space="preserve">U   I M E   </w:t>
      </w:r>
      <w:r w:rsidR="002D11DD" w:rsidRPr="00210BB7">
        <w:t xml:space="preserve">R E P U B L I K </w:t>
      </w:r>
      <w:r w:rsidRPr="00210BB7">
        <w:t>E    H R V A T S K E</w:t>
      </w:r>
    </w:p>
    <w:p w:rsidRDefault="00880351" w:rsidP="00A41E19" w:rsidR="0012780D" w:rsidRPr="00210BB7">
      <w:pPr>
        <w:spacing w:after="200" w:before="200"/>
        <w:jc w:val="center"/>
      </w:pPr>
      <w:r w:rsidRPr="00210BB7">
        <w:t>R J E Š E N J E</w:t>
      </w:r>
    </w:p>
    <w:p w:rsidRDefault="005A727A" w:rsidP="00314B86" w:rsidR="00314B86" w:rsidRPr="00210BB7">
      <w:pPr>
        <w:jc w:val="both"/>
      </w:pPr>
      <w:r w:rsidRPr="00210BB7">
        <w:tab/>
        <w:t>Trgovački sud u Splitu, po s</w:t>
      </w:r>
      <w:r w:rsidR="00B44741" w:rsidRPr="00210BB7">
        <w:t>utkinji Ani Golub Gruić</w:t>
      </w:r>
      <w:r w:rsidRPr="00210BB7">
        <w:t>, kao stečajno</w:t>
      </w:r>
      <w:r w:rsidR="00B44741" w:rsidRPr="00210BB7">
        <w:t>j sutkinji</w:t>
      </w:r>
      <w:r w:rsidRPr="00210BB7">
        <w:t xml:space="preserve">, </w:t>
      </w:r>
      <w:r w:rsidR="00314B86" w:rsidRPr="00210BB7">
        <w:t xml:space="preserve">povodom </w:t>
      </w:r>
      <w:r w:rsidR="008E3913" w:rsidRPr="00210BB7">
        <w:t>zahtjev</w:t>
      </w:r>
      <w:r w:rsidR="00314B86" w:rsidRPr="00210BB7">
        <w:t>a predlagatelja</w:t>
      </w:r>
      <w:r w:rsidR="007D0953" w:rsidRPr="00210BB7">
        <w:t xml:space="preserve"> F</w:t>
      </w:r>
      <w:r w:rsidR="00210BB7">
        <w:t xml:space="preserve">inancijske agencije </w:t>
      </w:r>
      <w:r w:rsidR="007D0953" w:rsidRPr="00210BB7">
        <w:t xml:space="preserve"> – Regionalni centar Split, za </w:t>
      </w:r>
      <w:r w:rsidR="00522DB2" w:rsidRPr="00210BB7">
        <w:t>provedbu skraćenog</w:t>
      </w:r>
      <w:r w:rsidR="007D0953" w:rsidRPr="00210BB7">
        <w:t xml:space="preserve"> stečajnog postupka nad dužnikom </w:t>
      </w:r>
      <w:r w:rsidR="00804D02" w:rsidRPr="00210BB7">
        <w:t>ELUTUS d.o.o., OIB: 71252373182, Split, Brune Bušića 2</w:t>
      </w:r>
      <w:r w:rsidR="007D0953" w:rsidRPr="00210BB7">
        <w:t xml:space="preserve">, </w:t>
      </w:r>
      <w:r w:rsidR="00BD68C7" w:rsidRPr="00210BB7">
        <w:t xml:space="preserve">zastupanog po punomoćniku Damiru Batarelu, odvjetniku u Splitu, </w:t>
      </w:r>
      <w:r w:rsidR="007D0953" w:rsidRPr="00210BB7">
        <w:t xml:space="preserve">dana </w:t>
      </w:r>
      <w:r w:rsidR="00210BB7" w:rsidRPr="00210BB7">
        <w:t>27</w:t>
      </w:r>
      <w:r w:rsidR="00804D02" w:rsidRPr="00210BB7">
        <w:t>. prosinca</w:t>
      </w:r>
      <w:r w:rsidR="00D92D1F" w:rsidRPr="00210BB7">
        <w:t xml:space="preserve"> 2016</w:t>
      </w:r>
      <w:r w:rsidR="00314B86" w:rsidRPr="00210BB7">
        <w:t>. godine</w:t>
      </w:r>
    </w:p>
    <w:p w:rsidRDefault="00880351" w:rsidP="00804D02" w:rsidR="00807FAA" w:rsidRPr="00210BB7">
      <w:pPr>
        <w:pStyle w:val="Tijeloteksta"/>
        <w:tabs>
          <w:tab w:pos="1276" w:val="left"/>
        </w:tabs>
        <w:spacing w:after="140" w:before="140"/>
        <w:jc w:val="center"/>
      </w:pPr>
      <w:r w:rsidRPr="00210BB7">
        <w:t>r i j e š</w:t>
      </w:r>
      <w:r w:rsidR="00F71868" w:rsidRPr="00210BB7">
        <w:t xml:space="preserve"> i o    j e</w:t>
      </w:r>
    </w:p>
    <w:p w:rsidRDefault="00807FAA" w:rsidP="00807FAA" w:rsidR="00807FAA" w:rsidRPr="00210BB7">
      <w:pPr>
        <w:ind w:firstLine="708"/>
        <w:jc w:val="both"/>
        <w:rPr>
          <w:b/>
          <w:lang w:eastAsia="en-US"/>
        </w:rPr>
      </w:pPr>
      <w:r w:rsidRPr="00210BB7">
        <w:rPr>
          <w:lang w:eastAsia="en-US"/>
        </w:rPr>
        <w:t>Odbacuje se</w:t>
      </w:r>
      <w:r w:rsidR="008E3913" w:rsidRPr="00210BB7">
        <w:rPr>
          <w:lang w:eastAsia="en-US"/>
        </w:rPr>
        <w:t xml:space="preserve"> zahtjev</w:t>
      </w:r>
      <w:r w:rsidRPr="00210BB7">
        <w:rPr>
          <w:lang w:eastAsia="en-US"/>
        </w:rPr>
        <w:t xml:space="preserve"> </w:t>
      </w:r>
      <w:r w:rsidR="00210BB7" w:rsidRPr="00210BB7">
        <w:t>F</w:t>
      </w:r>
      <w:r w:rsidR="00210BB7">
        <w:t xml:space="preserve">inancijske agencije </w:t>
      </w:r>
      <w:r w:rsidR="00210BB7" w:rsidRPr="00210BB7">
        <w:t xml:space="preserve"> – Regionalni centar Split</w:t>
      </w:r>
      <w:r w:rsidR="00210BB7" w:rsidRPr="00210BB7">
        <w:rPr>
          <w:lang w:eastAsia="en-US"/>
        </w:rPr>
        <w:t xml:space="preserve"> </w:t>
      </w:r>
      <w:r w:rsidRPr="00210BB7">
        <w:rPr>
          <w:lang w:eastAsia="en-US"/>
        </w:rPr>
        <w:t>za provedbu skraćenog stečajnog postupka nad dužnikom</w:t>
      </w:r>
      <w:r w:rsidR="00AD6304" w:rsidRPr="00210BB7">
        <w:rPr>
          <w:lang w:eastAsia="en-US"/>
        </w:rPr>
        <w:t xml:space="preserve"> </w:t>
      </w:r>
      <w:r w:rsidR="00804D02" w:rsidRPr="00210BB7">
        <w:rPr>
          <w:lang w:eastAsia="en-US"/>
        </w:rPr>
        <w:t>ELUTUS d.o.o., OIB: 712</w:t>
      </w:r>
      <w:r w:rsidR="00210BB7">
        <w:rPr>
          <w:lang w:eastAsia="en-US"/>
        </w:rPr>
        <w:t>52373182, Split, Brune Bušića 2</w:t>
      </w:r>
      <w:r w:rsidRPr="00210BB7">
        <w:rPr>
          <w:lang w:eastAsia="en-US"/>
        </w:rPr>
        <w:t>.</w:t>
      </w:r>
    </w:p>
    <w:p w:rsidRDefault="008E3913" w:rsidP="00804D02" w:rsidR="00807FAA" w:rsidRPr="00210BB7">
      <w:pPr>
        <w:tabs>
          <w:tab w:pos="3120" w:val="left"/>
          <w:tab w:pos="4536" w:val="center"/>
        </w:tabs>
        <w:spacing w:after="120" w:before="260"/>
        <w:rPr>
          <w:lang w:eastAsia="en-US"/>
        </w:rPr>
      </w:pPr>
      <w:r w:rsidRPr="00210BB7">
        <w:rPr>
          <w:lang w:eastAsia="en-US"/>
        </w:rPr>
        <w:tab/>
      </w:r>
      <w:r w:rsidRPr="00210BB7">
        <w:rPr>
          <w:lang w:eastAsia="en-US"/>
        </w:rPr>
        <w:tab/>
      </w:r>
      <w:r w:rsidR="00807FAA" w:rsidRPr="00210BB7">
        <w:rPr>
          <w:lang w:eastAsia="en-US"/>
        </w:rPr>
        <w:t>Obrazloženje</w:t>
      </w:r>
    </w:p>
    <w:p w:rsidRDefault="00804D02" w:rsidP="00807FAA" w:rsidR="00807FAA" w:rsidRPr="00210BB7">
      <w:pPr>
        <w:ind w:firstLine="708"/>
        <w:jc w:val="both"/>
        <w:rPr>
          <w:lang w:eastAsia="en-US"/>
        </w:rPr>
      </w:pPr>
      <w:r w:rsidRPr="00210BB7">
        <w:rPr>
          <w:lang w:eastAsia="en-US"/>
        </w:rPr>
        <w:t>Financijska agencija, Regionalni centar Split</w:t>
      </w:r>
      <w:r w:rsidR="00210BB7">
        <w:rPr>
          <w:lang w:eastAsia="en-US"/>
        </w:rPr>
        <w:t xml:space="preserve"> (dalje: FINA)</w:t>
      </w:r>
      <w:r w:rsidRPr="00210BB7">
        <w:rPr>
          <w:lang w:eastAsia="en-US"/>
        </w:rPr>
        <w:t xml:space="preserve"> podnijela je ovom sudu dana 3. studenog 2015. godine zahtjev za provedbu skraćenog stečajnog postupka nad ELUTUS d.o.o., OIB: 71252373182, Split, Brune Bušića 2.</w:t>
      </w:r>
      <w:r w:rsidR="00807FAA" w:rsidRPr="00210BB7">
        <w:rPr>
          <w:lang w:eastAsia="en-US"/>
        </w:rPr>
        <w:t xml:space="preserve"> U zahtjevu se navodi da dužnik na dan </w:t>
      </w:r>
      <w:r w:rsidR="00F94D11" w:rsidRPr="00210BB7">
        <w:rPr>
          <w:lang w:eastAsia="en-US"/>
        </w:rPr>
        <w:t>1. rujna</w:t>
      </w:r>
      <w:r w:rsidR="00807FAA" w:rsidRPr="00210BB7">
        <w:rPr>
          <w:lang w:eastAsia="en-US"/>
        </w:rPr>
        <w:t xml:space="preserve"> 2015. godine u Očevidniku redoslijeda osnova za plaćanje ima evidentirane neizvršene osnove za plaćanje</w:t>
      </w:r>
      <w:r w:rsidR="000010EA" w:rsidRPr="00210BB7">
        <w:rPr>
          <w:lang w:eastAsia="en-US"/>
        </w:rPr>
        <w:t xml:space="preserve"> u neprekinutom razdoblju od </w:t>
      </w:r>
      <w:r w:rsidRPr="00210BB7">
        <w:rPr>
          <w:lang w:eastAsia="en-US"/>
        </w:rPr>
        <w:t>1255</w:t>
      </w:r>
      <w:r w:rsidR="00807FAA" w:rsidRPr="00210BB7">
        <w:rPr>
          <w:lang w:eastAsia="en-US"/>
        </w:rPr>
        <w:t xml:space="preserve"> dana u ukupnom iznosu od </w:t>
      </w:r>
      <w:r w:rsidRPr="00210BB7">
        <w:rPr>
          <w:lang w:eastAsia="en-US"/>
        </w:rPr>
        <w:t>18.696,57</w:t>
      </w:r>
      <w:r w:rsidR="00807FAA" w:rsidRPr="00210BB7">
        <w:rPr>
          <w:lang w:eastAsia="en-US"/>
        </w:rPr>
        <w:t xml:space="preserve">kn, da nema zaposlenih, da ima otvoren račun kod </w:t>
      </w:r>
      <w:r w:rsidRPr="00210BB7">
        <w:rPr>
          <w:lang w:eastAsia="en-US"/>
        </w:rPr>
        <w:t>Splitske banke</w:t>
      </w:r>
      <w:r w:rsidR="008E3913" w:rsidRPr="00210BB7">
        <w:rPr>
          <w:lang w:eastAsia="en-US"/>
        </w:rPr>
        <w:t xml:space="preserve"> d.d.</w:t>
      </w:r>
      <w:r w:rsidR="00807FAA" w:rsidRPr="00210BB7">
        <w:rPr>
          <w:lang w:eastAsia="en-US"/>
        </w:rPr>
        <w:t>, kao i da nema zaplijenjenih sredstava na ime predujma za namirenje troškova stečajnog postupka.</w:t>
      </w:r>
    </w:p>
    <w:p w:rsidRDefault="00510B61" w:rsidP="00807FAA" w:rsidR="00510B61" w:rsidRPr="00210BB7">
      <w:pPr>
        <w:ind w:firstLine="708"/>
        <w:jc w:val="both"/>
        <w:rPr>
          <w:lang w:eastAsia="en-US"/>
        </w:rPr>
      </w:pPr>
    </w:p>
    <w:p w:rsidRDefault="00510B61" w:rsidP="00510B61" w:rsidR="00510B61" w:rsidRPr="00210BB7">
      <w:pPr>
        <w:ind w:firstLine="708"/>
        <w:jc w:val="both"/>
        <w:rPr>
          <w:lang w:eastAsia="en-US"/>
        </w:rPr>
      </w:pPr>
      <w:r w:rsidRPr="00210BB7">
        <w:rPr>
          <w:lang w:eastAsia="en-US"/>
        </w:rPr>
        <w:t>Ocijenivši da su ispunjene pretpostavke za provedbu skraćenog stečajnog postupka sukladno odredbi čl. 428. Stečajnog zakona (“Narodne novine” broj 71/15</w:t>
      </w:r>
      <w:r w:rsidR="003015EB" w:rsidRPr="00210BB7">
        <w:rPr>
          <w:lang w:eastAsia="en-US"/>
        </w:rPr>
        <w:t>; dalje</w:t>
      </w:r>
      <w:r w:rsidRPr="00210BB7">
        <w:rPr>
          <w:lang w:eastAsia="en-US"/>
        </w:rPr>
        <w:t>: SZ) ovaj sud je na mrežnoj stranici e-Oglasna ploča sudova dana 12. veljače 2016. godine objavio oglas sukladno odredbi čl. 430. SZ-a. Kako u rokovima propisanim odredbom čl. 431. SZ-a osobe ovlaštene za zastupanje dužnika po zakonu nisu podnijele popis imovine i obveza dužnika, a u roku od 45 dana od objave oglasa ni jedan vjerovnik nije predložio otvaranje stečajnog postupka, sud je sukladno odredbi čl. 431. st. 2. SZ-a  dana 15. rujna 2016. godine donio rješenje kojim je otvoren skraćeni stečajni postupak nad dužnikom ELUTUS d.o.o., OIB 71252373182,</w:t>
      </w:r>
      <w:r w:rsidR="003015EB" w:rsidRPr="00210BB7">
        <w:rPr>
          <w:lang w:eastAsia="en-US"/>
        </w:rPr>
        <w:t xml:space="preserve"> Split, Brune Bušića 2, imenovan stečajni upravitelj</w:t>
      </w:r>
      <w:r w:rsidRPr="00210BB7">
        <w:rPr>
          <w:lang w:eastAsia="en-US"/>
        </w:rPr>
        <w:t>, zaključ</w:t>
      </w:r>
      <w:r w:rsidR="003015EB" w:rsidRPr="00210BB7">
        <w:rPr>
          <w:lang w:eastAsia="en-US"/>
        </w:rPr>
        <w:t>en</w:t>
      </w:r>
      <w:r w:rsidRPr="00210BB7">
        <w:rPr>
          <w:lang w:eastAsia="en-US"/>
        </w:rPr>
        <w:t xml:space="preserve"> skraćeni stečajni postupak</w:t>
      </w:r>
      <w:r w:rsidR="003015EB" w:rsidRPr="00210BB7">
        <w:rPr>
          <w:lang w:eastAsia="en-US"/>
        </w:rPr>
        <w:t xml:space="preserve"> i određeno</w:t>
      </w:r>
      <w:r w:rsidRPr="00210BB7">
        <w:rPr>
          <w:lang w:eastAsia="en-US"/>
        </w:rPr>
        <w:t xml:space="preserve"> da će se po pravomoćnosti rješenja dužnik brisati iz sudskog registra (točke I. - IV. izreke).</w:t>
      </w:r>
    </w:p>
    <w:p w:rsidRDefault="00D974D9" w:rsidP="00D974D9" w:rsidR="00510B61" w:rsidRPr="00210BB7">
      <w:pPr>
        <w:spacing w:before="200"/>
        <w:jc w:val="both"/>
        <w:rPr>
          <w:lang w:eastAsia="en-US"/>
        </w:rPr>
      </w:pPr>
      <w:r w:rsidRPr="00210BB7">
        <w:rPr>
          <w:lang w:eastAsia="en-US"/>
        </w:rPr>
        <w:tab/>
        <w:t>Odlučujući o žalbi dužnika i bivše zastupnice po zakonu dužnika D</w:t>
      </w:r>
      <w:r w:rsidR="00C46F93">
        <w:rPr>
          <w:lang w:eastAsia="en-US"/>
        </w:rPr>
        <w:t>iane</w:t>
      </w:r>
      <w:r w:rsidRPr="00210BB7">
        <w:rPr>
          <w:lang w:eastAsia="en-US"/>
        </w:rPr>
        <w:t xml:space="preserve"> K</w:t>
      </w:r>
      <w:r w:rsidR="00C46F93">
        <w:rPr>
          <w:lang w:eastAsia="en-US"/>
        </w:rPr>
        <w:t>onyakhine</w:t>
      </w:r>
      <w:r w:rsidR="0088201D" w:rsidRPr="00210BB7">
        <w:rPr>
          <w:lang w:eastAsia="en-US"/>
        </w:rPr>
        <w:t xml:space="preserve"> protiv predmetnog rješenja,</w:t>
      </w:r>
      <w:r w:rsidRPr="00210BB7">
        <w:rPr>
          <w:lang w:eastAsia="en-US"/>
        </w:rPr>
        <w:t xml:space="preserve"> Visoki trgovački sud Republike Hrvatske je rješenjem poslovni broj Pž-6944/2016 od 23. studenoga 2016. godine ukinuo </w:t>
      </w:r>
      <w:r w:rsidR="0088201D" w:rsidRPr="00210BB7">
        <w:rPr>
          <w:lang w:eastAsia="en-US"/>
        </w:rPr>
        <w:t>pobijano rješenje</w:t>
      </w:r>
      <w:r w:rsidRPr="00210BB7">
        <w:rPr>
          <w:lang w:eastAsia="en-US"/>
        </w:rPr>
        <w:t xml:space="preserve"> i predmet vratio ovom sudu na ponovan postupak.</w:t>
      </w:r>
    </w:p>
    <w:p w:rsidRDefault="00D974D9" w:rsidP="00D974D9" w:rsidR="00D974D9" w:rsidRPr="00210BB7">
      <w:pPr>
        <w:spacing w:before="200"/>
        <w:jc w:val="both"/>
        <w:rPr>
          <w:lang w:eastAsia="en-US"/>
        </w:rPr>
      </w:pPr>
      <w:r w:rsidRPr="00210BB7">
        <w:rPr>
          <w:lang w:eastAsia="en-US"/>
        </w:rPr>
        <w:tab/>
        <w:t>Predmet je stečajna pisarnica zavela pod poslovni broj St-2079/2016.</w:t>
      </w:r>
    </w:p>
    <w:p w:rsidRDefault="00D974D9" w:rsidP="00D974D9" w:rsidR="00D974D9" w:rsidRPr="00210BB7">
      <w:pPr>
        <w:spacing w:before="200"/>
        <w:jc w:val="both"/>
        <w:rPr>
          <w:lang w:eastAsia="en-US"/>
        </w:rPr>
      </w:pPr>
      <w:r w:rsidRPr="00210BB7">
        <w:rPr>
          <w:lang w:eastAsia="en-US"/>
        </w:rPr>
        <w:lastRenderedPageBreak/>
        <w:tab/>
        <w:t xml:space="preserve">U obrazloženju ukidne odluke, Visoki trgovački sud Republike Hrvatske uputio </w:t>
      </w:r>
      <w:r w:rsidR="00D623AC" w:rsidRPr="00210BB7">
        <w:rPr>
          <w:lang w:eastAsia="en-US"/>
        </w:rPr>
        <w:t>je prvostupanjski</w:t>
      </w:r>
      <w:r w:rsidRPr="00210BB7">
        <w:rPr>
          <w:lang w:eastAsia="en-US"/>
        </w:rPr>
        <w:t xml:space="preserve"> sud ispitati jesu li i na dan odlučivanja o provedbi skraćenog stečajnog postupka ispunjeni uvjeti propisani odredbom iz čl. 428. SZ-a i sukladno tomu donijeti pravilnu i zakonitu odluku o predmetnom zahtjevu. U tom je pravcu, ovaj sud je prije svega upućen na potrebu ispitivanja je li osnova (osnove) na temelju koje (kojih) je dužnik bio u blokadi u cijelosti otpala ili nije.</w:t>
      </w:r>
    </w:p>
    <w:p w:rsidRDefault="00D974D9" w:rsidP="00804D02" w:rsidR="00EB5D20" w:rsidRPr="00210BB7">
      <w:pPr>
        <w:spacing w:before="200"/>
        <w:ind w:firstLine="708"/>
        <w:jc w:val="both"/>
        <w:rPr>
          <w:lang w:eastAsia="en-US"/>
        </w:rPr>
      </w:pPr>
      <w:r w:rsidRPr="00210BB7">
        <w:rPr>
          <w:lang w:eastAsia="en-US"/>
        </w:rPr>
        <w:t>Postupajući po toj uputi, ovaj sud je d</w:t>
      </w:r>
      <w:r w:rsidR="00EB5D20" w:rsidRPr="00210BB7">
        <w:rPr>
          <w:lang w:eastAsia="en-US"/>
        </w:rPr>
        <w:t>opisom od 16. prosinca 2016. godine od Financijske agencije, Regionalnog centra Split</w:t>
      </w:r>
      <w:r w:rsidRPr="00210BB7">
        <w:rPr>
          <w:lang w:eastAsia="en-US"/>
        </w:rPr>
        <w:t xml:space="preserve"> zatražio dostavu</w:t>
      </w:r>
      <w:r w:rsidR="00EB5D20" w:rsidRPr="00210BB7">
        <w:rPr>
          <w:lang w:eastAsia="en-US"/>
        </w:rPr>
        <w:t xml:space="preserve"> potvrde za dužnika u smislu odredbe čl. 6. st. 4. </w:t>
      </w:r>
      <w:r w:rsidRPr="00210BB7">
        <w:rPr>
          <w:lang w:eastAsia="en-US"/>
        </w:rPr>
        <w:t>SZ-a</w:t>
      </w:r>
      <w:r w:rsidR="00EB5D20" w:rsidRPr="00210BB7">
        <w:rPr>
          <w:lang w:eastAsia="en-US"/>
        </w:rPr>
        <w:t>.</w:t>
      </w:r>
    </w:p>
    <w:p w:rsidRDefault="00D974D9" w:rsidP="00804D02" w:rsidR="00D974D9" w:rsidRPr="00210BB7">
      <w:pPr>
        <w:spacing w:before="200"/>
        <w:ind w:firstLine="708"/>
        <w:jc w:val="both"/>
        <w:rPr>
          <w:lang w:eastAsia="en-US"/>
        </w:rPr>
      </w:pPr>
      <w:r w:rsidRPr="00210BB7">
        <w:rPr>
          <w:lang w:eastAsia="en-US"/>
        </w:rPr>
        <w:t xml:space="preserve">Iz potvrde neizvršenim osnovama za plaćanje za dužnika </w:t>
      </w:r>
      <w:r w:rsidR="00514035" w:rsidRPr="00210BB7">
        <w:rPr>
          <w:lang w:eastAsia="en-US"/>
        </w:rPr>
        <w:t>koju je Financijska agencija</w:t>
      </w:r>
      <w:r w:rsidR="00210BB7" w:rsidRPr="00210BB7">
        <w:rPr>
          <w:lang w:eastAsia="en-US"/>
        </w:rPr>
        <w:t xml:space="preserve"> </w:t>
      </w:r>
      <w:r w:rsidR="00514035" w:rsidRPr="00210BB7">
        <w:rPr>
          <w:lang w:eastAsia="en-US"/>
        </w:rPr>
        <w:t xml:space="preserve">dostavila sudu 21. prosinca 2016. godine </w:t>
      </w:r>
      <w:r w:rsidR="00210BB7" w:rsidRPr="00210BB7">
        <w:rPr>
          <w:lang w:eastAsia="en-US"/>
        </w:rPr>
        <w:t>(list spisa 40</w:t>
      </w:r>
      <w:r w:rsidR="00D03CB0" w:rsidRPr="00210BB7">
        <w:rPr>
          <w:lang w:eastAsia="en-US"/>
        </w:rPr>
        <w:t xml:space="preserve">) </w:t>
      </w:r>
      <w:r w:rsidRPr="00210BB7">
        <w:rPr>
          <w:lang w:eastAsia="en-US"/>
        </w:rPr>
        <w:t>proizlazi kako dužnik Elutus d.o.o. u Očevidniku redoslijeda osnova za plaćanje na dan 20. prosinca 2016. godine ima evidentirane neizvršene osnove za plaćanje u neprekinutom razdoblju od 0 dana.</w:t>
      </w:r>
    </w:p>
    <w:p w:rsidRDefault="003B60A7" w:rsidP="00804D02" w:rsidR="003B60A7" w:rsidRPr="00210BB7">
      <w:pPr>
        <w:spacing w:before="200"/>
        <w:ind w:firstLine="708"/>
        <w:jc w:val="both"/>
        <w:rPr>
          <w:lang w:eastAsia="en-US"/>
        </w:rPr>
      </w:pPr>
      <w:r w:rsidRPr="00210BB7">
        <w:rPr>
          <w:lang w:eastAsia="en-US"/>
        </w:rPr>
        <w:t>Potvrdu o deblokadi računa do</w:t>
      </w:r>
      <w:r w:rsidR="00210BB7" w:rsidRPr="00210BB7">
        <w:rPr>
          <w:lang w:eastAsia="en-US"/>
        </w:rPr>
        <w:t>stavio je i sam dužnim dana 1. p</w:t>
      </w:r>
      <w:r w:rsidRPr="00210BB7">
        <w:rPr>
          <w:lang w:eastAsia="en-US"/>
        </w:rPr>
        <w:t xml:space="preserve">rosinca </w:t>
      </w:r>
      <w:r w:rsidR="00210BB7" w:rsidRPr="00210BB7">
        <w:rPr>
          <w:lang w:eastAsia="en-US"/>
        </w:rPr>
        <w:t>2016. godine (list 43</w:t>
      </w:r>
      <w:r w:rsidRPr="00210BB7">
        <w:rPr>
          <w:lang w:eastAsia="en-US"/>
        </w:rPr>
        <w:t xml:space="preserve"> spisa).</w:t>
      </w:r>
    </w:p>
    <w:p w:rsidRDefault="008E3913" w:rsidP="008E3913" w:rsidR="00807FAA" w:rsidRPr="00210BB7">
      <w:pPr>
        <w:spacing w:before="180"/>
        <w:ind w:firstLine="708"/>
        <w:jc w:val="both"/>
        <w:rPr>
          <w:lang w:eastAsia="en-US"/>
        </w:rPr>
      </w:pPr>
      <w:r w:rsidRPr="00210BB7">
        <w:rPr>
          <w:lang w:eastAsia="en-US"/>
        </w:rPr>
        <w:t>Kako je</w:t>
      </w:r>
      <w:r w:rsidR="00210BB7" w:rsidRPr="00210BB7">
        <w:rPr>
          <w:lang w:eastAsia="en-US"/>
        </w:rPr>
        <w:t>,</w:t>
      </w:r>
      <w:r w:rsidRPr="00210BB7">
        <w:rPr>
          <w:lang w:eastAsia="en-US"/>
        </w:rPr>
        <w:t xml:space="preserve"> </w:t>
      </w:r>
      <w:r w:rsidR="00D52C1A" w:rsidRPr="00210BB7">
        <w:rPr>
          <w:lang w:eastAsia="en-US"/>
        </w:rPr>
        <w:t>dakle</w:t>
      </w:r>
      <w:r w:rsidR="00210BB7" w:rsidRPr="00210BB7">
        <w:rPr>
          <w:lang w:eastAsia="en-US"/>
        </w:rPr>
        <w:t>,</w:t>
      </w:r>
      <w:r w:rsidR="00D52C1A" w:rsidRPr="00210BB7">
        <w:rPr>
          <w:lang w:eastAsia="en-US"/>
        </w:rPr>
        <w:t xml:space="preserve"> </w:t>
      </w:r>
      <w:r w:rsidRPr="00210BB7">
        <w:rPr>
          <w:lang w:eastAsia="en-US"/>
        </w:rPr>
        <w:t>d</w:t>
      </w:r>
      <w:r w:rsidR="00807FAA" w:rsidRPr="00210BB7">
        <w:rPr>
          <w:lang w:eastAsia="en-US"/>
        </w:rPr>
        <w:t xml:space="preserve">užnik do </w:t>
      </w:r>
      <w:r w:rsidR="00B73D9B" w:rsidRPr="00210BB7">
        <w:rPr>
          <w:lang w:eastAsia="en-US"/>
        </w:rPr>
        <w:t xml:space="preserve">donošenja </w:t>
      </w:r>
      <w:r w:rsidR="00807FAA" w:rsidRPr="00210BB7">
        <w:rPr>
          <w:lang w:eastAsia="en-US"/>
        </w:rPr>
        <w:t>odluke o zahtjevu predlagatelja za provedbom skraćenog stečajnog po</w:t>
      </w:r>
      <w:r w:rsidRPr="00210BB7">
        <w:rPr>
          <w:lang w:eastAsia="en-US"/>
        </w:rPr>
        <w:t>stupka</w:t>
      </w:r>
      <w:r w:rsidR="00807FAA" w:rsidRPr="00210BB7">
        <w:rPr>
          <w:lang w:eastAsia="en-US"/>
        </w:rPr>
        <w:t xml:space="preserve"> </w:t>
      </w:r>
      <w:r w:rsidR="00B73D9B" w:rsidRPr="00210BB7">
        <w:rPr>
          <w:lang w:eastAsia="en-US"/>
        </w:rPr>
        <w:t>u međuv</w:t>
      </w:r>
      <w:r w:rsidR="00210BB7" w:rsidRPr="00210BB7">
        <w:rPr>
          <w:lang w:eastAsia="en-US"/>
        </w:rPr>
        <w:t>remenu namirio sve tražbine koj</w:t>
      </w:r>
      <w:r w:rsidR="00B73D9B" w:rsidRPr="00210BB7">
        <w:rPr>
          <w:lang w:eastAsia="en-US"/>
        </w:rPr>
        <w:t xml:space="preserve">e je na temelju valjanih osnova trebalo naplatiti sa svih njegovih računa, odnosno </w:t>
      </w:r>
      <w:r w:rsidR="00807FAA" w:rsidRPr="00210BB7">
        <w:rPr>
          <w:lang w:eastAsia="en-US"/>
        </w:rPr>
        <w:t xml:space="preserve">postao sposoban za plaćanje, </w:t>
      </w:r>
      <w:r w:rsidRPr="00210BB7">
        <w:rPr>
          <w:lang w:eastAsia="en-US"/>
        </w:rPr>
        <w:t>to</w:t>
      </w:r>
      <w:r w:rsidR="00807FAA" w:rsidRPr="00210BB7">
        <w:rPr>
          <w:lang w:eastAsia="en-US"/>
        </w:rPr>
        <w:t xml:space="preserve"> u smislu</w:t>
      </w:r>
      <w:r w:rsidRPr="00210BB7">
        <w:rPr>
          <w:lang w:eastAsia="en-US"/>
        </w:rPr>
        <w:t xml:space="preserve"> odredbi</w:t>
      </w:r>
      <w:r w:rsidR="00807FAA" w:rsidRPr="00210BB7">
        <w:rPr>
          <w:lang w:eastAsia="en-US"/>
        </w:rPr>
        <w:t xml:space="preserve"> čl. 5.</w:t>
      </w:r>
      <w:r w:rsidR="00A52F0E" w:rsidRPr="00210BB7">
        <w:rPr>
          <w:lang w:eastAsia="en-US"/>
        </w:rPr>
        <w:t xml:space="preserve"> i</w:t>
      </w:r>
      <w:r w:rsidR="00807FAA" w:rsidRPr="00210BB7">
        <w:rPr>
          <w:lang w:eastAsia="en-US"/>
        </w:rPr>
        <w:t xml:space="preserve"> </w:t>
      </w:r>
      <w:r w:rsidR="00D52C1A" w:rsidRPr="00210BB7">
        <w:rPr>
          <w:lang w:eastAsia="en-US"/>
        </w:rPr>
        <w:t>6. st.</w:t>
      </w:r>
      <w:r w:rsidR="00200723" w:rsidRPr="00210BB7">
        <w:rPr>
          <w:lang w:eastAsia="en-US"/>
        </w:rPr>
        <w:t xml:space="preserve"> </w:t>
      </w:r>
      <w:r w:rsidR="00A52F0E" w:rsidRPr="00210BB7">
        <w:rPr>
          <w:lang w:eastAsia="en-US"/>
        </w:rPr>
        <w:t>2. i 3</w:t>
      </w:r>
      <w:r w:rsidR="00D52C1A" w:rsidRPr="00210BB7">
        <w:rPr>
          <w:lang w:eastAsia="en-US"/>
        </w:rPr>
        <w:t xml:space="preserve">. </w:t>
      </w:r>
      <w:r w:rsidR="00807FAA" w:rsidRPr="00210BB7">
        <w:rPr>
          <w:lang w:eastAsia="en-US"/>
        </w:rPr>
        <w:t xml:space="preserve">i 428. </w:t>
      </w:r>
      <w:r w:rsidRPr="00210BB7">
        <w:rPr>
          <w:lang w:eastAsia="en-US"/>
        </w:rPr>
        <w:t xml:space="preserve">SZ-a </w:t>
      </w:r>
      <w:r w:rsidR="00807FAA" w:rsidRPr="00210BB7">
        <w:rPr>
          <w:lang w:eastAsia="en-US"/>
        </w:rPr>
        <w:t>nema uvjeta za provođenje</w:t>
      </w:r>
      <w:r w:rsidR="00200723" w:rsidRPr="00210BB7">
        <w:rPr>
          <w:lang w:eastAsia="en-US"/>
        </w:rPr>
        <w:t xml:space="preserve"> </w:t>
      </w:r>
      <w:r w:rsidR="00514035" w:rsidRPr="00210BB7">
        <w:rPr>
          <w:lang w:eastAsia="en-US"/>
        </w:rPr>
        <w:t xml:space="preserve">skraćenog </w:t>
      </w:r>
      <w:r w:rsidR="009F64B8" w:rsidRPr="00210BB7">
        <w:rPr>
          <w:lang w:eastAsia="en-US"/>
        </w:rPr>
        <w:t>stečajnog</w:t>
      </w:r>
      <w:r w:rsidR="00807FAA" w:rsidRPr="00210BB7">
        <w:rPr>
          <w:lang w:eastAsia="en-US"/>
        </w:rPr>
        <w:t xml:space="preserve"> postupka.</w:t>
      </w:r>
    </w:p>
    <w:p w:rsidRDefault="00D45A15" w:rsidP="008E3913" w:rsidR="00F470BF" w:rsidRPr="00210BB7">
      <w:pPr>
        <w:spacing w:before="180"/>
        <w:ind w:firstLine="708"/>
        <w:jc w:val="both"/>
        <w:rPr>
          <w:lang w:eastAsia="en-US"/>
        </w:rPr>
      </w:pPr>
      <w:r w:rsidRPr="00210BB7">
        <w:rPr>
          <w:lang w:eastAsia="en-US"/>
        </w:rPr>
        <w:t>Slijedom navedenog, odlučeno je kao u izreci ovog rješenja.</w:t>
      </w:r>
    </w:p>
    <w:p w:rsidRDefault="00F24049" w:rsidP="008E3913" w:rsidR="00972BBF" w:rsidRPr="00210BB7">
      <w:pPr>
        <w:pStyle w:val="Tijeloteksta"/>
        <w:tabs>
          <w:tab w:pos="1276" w:val="left"/>
        </w:tabs>
        <w:spacing w:before="200"/>
        <w:jc w:val="center"/>
      </w:pPr>
      <w:r w:rsidRPr="00210BB7">
        <w:t>U Splitu</w:t>
      </w:r>
      <w:r w:rsidR="00EC0B9B" w:rsidRPr="00210BB7">
        <w:t xml:space="preserve">, </w:t>
      </w:r>
      <w:r w:rsidR="00210BB7" w:rsidRPr="00210BB7">
        <w:t>27</w:t>
      </w:r>
      <w:r w:rsidR="00804D02" w:rsidRPr="00210BB7">
        <w:t xml:space="preserve">. </w:t>
      </w:r>
      <w:r w:rsidR="00210BB7" w:rsidRPr="00210BB7">
        <w:t>p</w:t>
      </w:r>
      <w:r w:rsidR="00804D02" w:rsidRPr="00210BB7">
        <w:t>rosinca</w:t>
      </w:r>
      <w:r w:rsidR="00700D92" w:rsidRPr="00210BB7">
        <w:t xml:space="preserve"> </w:t>
      </w:r>
      <w:r w:rsidR="00D92D1F" w:rsidRPr="00210BB7">
        <w:t>2016</w:t>
      </w:r>
      <w:r w:rsidR="00344B15" w:rsidRPr="00210BB7">
        <w:t>. godine</w:t>
      </w:r>
    </w:p>
    <w:p w:rsidRDefault="00F71868" w:rsidP="008E3913" w:rsidR="00F71868" w:rsidRPr="00210BB7">
      <w:pPr>
        <w:pStyle w:val="Tijeloteksta"/>
        <w:tabs>
          <w:tab w:pos="1276" w:val="left"/>
        </w:tabs>
        <w:spacing w:before="200"/>
        <w:ind w:left="6372"/>
        <w:jc w:val="center"/>
      </w:pPr>
      <w:r w:rsidRPr="00210BB7">
        <w:t>SUTKINJA</w:t>
      </w:r>
    </w:p>
    <w:p w:rsidRDefault="00F71868" w:rsidP="00344B15" w:rsidR="00807FAA" w:rsidRPr="00210BB7">
      <w:pPr>
        <w:pStyle w:val="Tijeloteksta"/>
        <w:tabs>
          <w:tab w:pos="1276" w:val="left"/>
        </w:tabs>
        <w:ind w:left="6372"/>
        <w:jc w:val="center"/>
      </w:pPr>
      <w:r w:rsidRPr="00210BB7">
        <w:t>ANA GOLUB GRUIĆ</w:t>
      </w:r>
    </w:p>
    <w:p w:rsidRDefault="00F94D11" w:rsidP="00344B15" w:rsidR="00F94D11" w:rsidRPr="00210BB7">
      <w:pPr>
        <w:pStyle w:val="Tijeloteksta"/>
        <w:tabs>
          <w:tab w:pos="1276" w:val="left"/>
        </w:tabs>
        <w:ind w:left="6372"/>
        <w:jc w:val="center"/>
      </w:pPr>
    </w:p>
    <w:p w:rsidRDefault="008E3913" w:rsidP="00344B15" w:rsidR="008E3913" w:rsidRPr="00210BB7">
      <w:pPr>
        <w:pStyle w:val="Tijeloteksta"/>
        <w:tabs>
          <w:tab w:pos="1276" w:val="left"/>
        </w:tabs>
        <w:ind w:left="6372"/>
        <w:jc w:val="center"/>
      </w:pPr>
    </w:p>
    <w:p w:rsidRDefault="00D1029A" w:rsidP="00D1029A" w:rsidR="00D1029A" w:rsidRPr="00210BB7">
      <w:pPr>
        <w:pStyle w:val="Tijeloteksta"/>
      </w:pPr>
      <w:r w:rsidRPr="00210BB7">
        <w:t xml:space="preserve">POUKA O PRAVNOM LIJEKU: </w:t>
      </w:r>
    </w:p>
    <w:p w:rsidRDefault="00BF07DF" w:rsidP="00BF07DF" w:rsidR="00BF07DF" w:rsidRPr="008E3913">
      <w:pPr>
        <w:jc w:val="both"/>
        <w:rPr>
          <w:lang w:eastAsia="en-US"/>
        </w:rPr>
      </w:pPr>
      <w:r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  <w:r w:rsidRPr="008E3913">
        <w:t>DNA:</w:t>
      </w:r>
    </w:p>
    <w:p w:rsidRDefault="00D1029A" w:rsidP="00D85177" w:rsidR="00D1029A">
      <w:pPr>
        <w:pStyle w:val="Tijeloteksta"/>
      </w:pPr>
      <w:r w:rsidRPr="008E3913">
        <w:t>-</w:t>
      </w:r>
      <w:r w:rsidR="00D85177">
        <w:t xml:space="preserve"> </w:t>
      </w:r>
      <w:r w:rsidR="00314B86" w:rsidRPr="008E3913">
        <w:t xml:space="preserve">predlagatelju </w:t>
      </w:r>
      <w:r w:rsidR="008E3913">
        <w:t>–</w:t>
      </w:r>
      <w:r w:rsidR="00314B86" w:rsidRPr="008E3913">
        <w:t xml:space="preserve"> FINA</w:t>
      </w:r>
      <w:r w:rsidR="0053295B">
        <w:t>-i,</w:t>
      </w:r>
      <w:r w:rsidR="008E3913">
        <w:t xml:space="preserve"> Regionalni centar Split</w:t>
      </w:r>
    </w:p>
    <w:p w:rsidRDefault="00BD68C7" w:rsidP="00D85177" w:rsidR="00BD68C7">
      <w:pPr>
        <w:pStyle w:val="Tijeloteksta"/>
      </w:pPr>
      <w:r>
        <w:t>- dužniku po punomoćniku</w:t>
      </w:r>
    </w:p>
    <w:p w:rsidRDefault="000010EA" w:rsidP="00D85177" w:rsidR="000010EA" w:rsidRPr="008E3913">
      <w:pPr>
        <w:pStyle w:val="Tijeloteksta"/>
      </w:pPr>
      <w:r>
        <w:t xml:space="preserve">- mrežna stranica e-Oglasna ploča sudova </w:t>
      </w:r>
    </w:p>
    <w:p w:rsidRDefault="00D1029A" w:rsidP="00D85177" w:rsidR="00D1029A">
      <w:pPr>
        <w:pStyle w:val="Tijeloteksta"/>
      </w:pPr>
      <w:r w:rsidRPr="008E3913">
        <w:t>-</w:t>
      </w:r>
      <w:r w:rsidR="00700D92">
        <w:t xml:space="preserve"> </w:t>
      </w:r>
      <w:r w:rsidRPr="008E3913">
        <w:t>u spis</w:t>
      </w:r>
    </w:p>
    <w:p w:rsidRDefault="005415CB" w:rsidP="00051FCF" w:rsidR="005415CB" w:rsidRPr="00401CAD">
      <w:pPr>
        <w:pStyle w:val="Tijeloteksta"/>
        <w:tabs>
          <w:tab w:pos="6810" w:val="clear"/>
        </w:tabs>
        <w:rPr>
          <w:b/>
        </w:rPr>
      </w:pPr>
    </w:p>
    <w:sectPr w:rsidSect="00D92D1F" w:rsidR="005415CB" w:rsidRPr="00401C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8E5" w:rsidR="005908E5">
      <w:r>
        <w:separator/>
      </w:r>
    </w:p>
  </w:endnote>
  <w:endnote w:id="0" w:type="continuationSeparator">
    <w:p w:rsidRDefault="005908E5" w:rsidR="00590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8E5" w:rsidR="005908E5">
      <w:r>
        <w:separator/>
      </w:r>
    </w:p>
  </w:footnote>
  <w:footnote w:id="0" w:type="continuationSeparator">
    <w:p w:rsidRDefault="005908E5" w:rsidR="005908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D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3D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</w:r>
    <w:r w:rsidR="00B44741">
      <w:t xml:space="preserve">11. </w:t>
    </w:r>
    <w:r w:rsidR="00522DB2">
      <w:t>St-</w:t>
    </w:r>
    <w:r w:rsidR="00804D02">
      <w:t>2079/2016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804D02">
      <w:t>2079/2016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10EA"/>
    <w:rsid w:val="0000642A"/>
    <w:rsid w:val="0001132B"/>
    <w:rsid w:val="00012274"/>
    <w:rsid w:val="000136AE"/>
    <w:rsid w:val="00025F60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3D38"/>
    <w:rsid w:val="001A4659"/>
    <w:rsid w:val="001B39A4"/>
    <w:rsid w:val="001C25CE"/>
    <w:rsid w:val="001C7D69"/>
    <w:rsid w:val="001D11BA"/>
    <w:rsid w:val="001D72A1"/>
    <w:rsid w:val="001D7E7A"/>
    <w:rsid w:val="001E0DF9"/>
    <w:rsid w:val="00200723"/>
    <w:rsid w:val="00207748"/>
    <w:rsid w:val="00210BB7"/>
    <w:rsid w:val="00227663"/>
    <w:rsid w:val="00242700"/>
    <w:rsid w:val="002431E2"/>
    <w:rsid w:val="002500A1"/>
    <w:rsid w:val="002502D9"/>
    <w:rsid w:val="002549F7"/>
    <w:rsid w:val="00295C47"/>
    <w:rsid w:val="002A0C6F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15EB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B60A7"/>
    <w:rsid w:val="003C2719"/>
    <w:rsid w:val="003C4338"/>
    <w:rsid w:val="00401CAD"/>
    <w:rsid w:val="00413ED8"/>
    <w:rsid w:val="004220F0"/>
    <w:rsid w:val="0042424F"/>
    <w:rsid w:val="00425A2C"/>
    <w:rsid w:val="00436248"/>
    <w:rsid w:val="00444BCD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0757E"/>
    <w:rsid w:val="00510B61"/>
    <w:rsid w:val="00514035"/>
    <w:rsid w:val="00522DB2"/>
    <w:rsid w:val="00531806"/>
    <w:rsid w:val="0053295B"/>
    <w:rsid w:val="005415CB"/>
    <w:rsid w:val="00543255"/>
    <w:rsid w:val="005543CD"/>
    <w:rsid w:val="00571686"/>
    <w:rsid w:val="00575D67"/>
    <w:rsid w:val="005908E5"/>
    <w:rsid w:val="005A431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00D92"/>
    <w:rsid w:val="007132F6"/>
    <w:rsid w:val="00722DB4"/>
    <w:rsid w:val="00740DA7"/>
    <w:rsid w:val="00744D2C"/>
    <w:rsid w:val="00757522"/>
    <w:rsid w:val="00774EA5"/>
    <w:rsid w:val="007772F4"/>
    <w:rsid w:val="00780043"/>
    <w:rsid w:val="007A025F"/>
    <w:rsid w:val="007A25EF"/>
    <w:rsid w:val="007C6DE3"/>
    <w:rsid w:val="007D0953"/>
    <w:rsid w:val="007D6A67"/>
    <w:rsid w:val="00803CC3"/>
    <w:rsid w:val="00803E39"/>
    <w:rsid w:val="00804D01"/>
    <w:rsid w:val="00804D02"/>
    <w:rsid w:val="008061CB"/>
    <w:rsid w:val="00807FAA"/>
    <w:rsid w:val="00820BEA"/>
    <w:rsid w:val="00863D64"/>
    <w:rsid w:val="0086570D"/>
    <w:rsid w:val="00877094"/>
    <w:rsid w:val="00880351"/>
    <w:rsid w:val="00880B6C"/>
    <w:rsid w:val="00881DE5"/>
    <w:rsid w:val="0088201D"/>
    <w:rsid w:val="008C4604"/>
    <w:rsid w:val="008D2438"/>
    <w:rsid w:val="008D4611"/>
    <w:rsid w:val="008D52A0"/>
    <w:rsid w:val="008E3913"/>
    <w:rsid w:val="008E72F9"/>
    <w:rsid w:val="008F77A7"/>
    <w:rsid w:val="0091576C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9F64B8"/>
    <w:rsid w:val="00A118CC"/>
    <w:rsid w:val="00A22666"/>
    <w:rsid w:val="00A41E19"/>
    <w:rsid w:val="00A42456"/>
    <w:rsid w:val="00A43BE7"/>
    <w:rsid w:val="00A52F0E"/>
    <w:rsid w:val="00A57013"/>
    <w:rsid w:val="00A75753"/>
    <w:rsid w:val="00A92770"/>
    <w:rsid w:val="00AB0E69"/>
    <w:rsid w:val="00AD6304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3D9B"/>
    <w:rsid w:val="00B859B2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D68C7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46F93"/>
    <w:rsid w:val="00C62C4B"/>
    <w:rsid w:val="00C67967"/>
    <w:rsid w:val="00C74F5A"/>
    <w:rsid w:val="00C81934"/>
    <w:rsid w:val="00C81E8E"/>
    <w:rsid w:val="00C86DD8"/>
    <w:rsid w:val="00C9621F"/>
    <w:rsid w:val="00CC4614"/>
    <w:rsid w:val="00CE16ED"/>
    <w:rsid w:val="00CF695A"/>
    <w:rsid w:val="00CF7DCF"/>
    <w:rsid w:val="00D01948"/>
    <w:rsid w:val="00D03CB0"/>
    <w:rsid w:val="00D05EE7"/>
    <w:rsid w:val="00D1029A"/>
    <w:rsid w:val="00D13DD8"/>
    <w:rsid w:val="00D223B0"/>
    <w:rsid w:val="00D37DCE"/>
    <w:rsid w:val="00D45A15"/>
    <w:rsid w:val="00D46487"/>
    <w:rsid w:val="00D5058C"/>
    <w:rsid w:val="00D52C1A"/>
    <w:rsid w:val="00D623AC"/>
    <w:rsid w:val="00D85177"/>
    <w:rsid w:val="00D92D1F"/>
    <w:rsid w:val="00D94224"/>
    <w:rsid w:val="00D9568B"/>
    <w:rsid w:val="00D974D9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B5D20"/>
    <w:rsid w:val="00EC0B9B"/>
    <w:rsid w:val="00EC5207"/>
    <w:rsid w:val="00EE06CE"/>
    <w:rsid w:val="00EE24B8"/>
    <w:rsid w:val="00EE6158"/>
    <w:rsid w:val="00EE68B4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4D11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3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3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2079</izvorni_sadrzaj>
    <derivirana_varijabla naziv="DomainObject.Predmet.Broj_1">2079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St-1406/2015</izvorni_sadrzaj>
    <derivirana_varijabla naziv="DomainObject.Predmet.Opis_1">Ukinuti otvoren iz St-1406/2015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St-2079/2016</izvorni_sadrzaj>
    <derivirana_varijabla naziv="DomainObject.Predmet.OznakaBroj_1">St-2079/2016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ELUTUS d.o.o. za turizam i trgovinu</izvorni_sadrzaj>
    <derivirana_varijabla naziv="DomainObject.Predmet.ProtustrankaFormated_1">  ELUTUS d.o.o. za turizam i trgovinu</derivirana_varijabla>
  </DomainObject.Predmet.ProtustrankaFormated>
  <DomainObject.Predmet.ProtustrankaFormatedOIB>
    <izvorni_sadrzaj>  ELUTUS d.o.o. za turizam i trgovinu, OIB 71252373182</izvorni_sadrzaj>
    <derivirana_varijabla naziv="DomainObject.Predmet.ProtustrankaFormatedOIB_1">  ELUTUS d.o.o. za turizam i trgovinu, OIB 71252373182</derivirana_varijabla>
  </DomainObject.Predmet.ProtustrankaFormatedOIB>
  <DomainObject.Predmet.ProtustrankaFormatedWithAdress>
    <izvorni_sadrzaj> ELUTUS d.o.o. za turizam i trgovinu, Brune Bušića 2, 21000 Split</izvorni_sadrzaj>
    <derivirana_varijabla naziv="DomainObject.Predmet.ProtustrankaFormatedWithAdress_1"> ELUTUS d.o.o. za turizam i trgovinu, Brune Bušića 2, 21000 Split</derivirana_varijabla>
  </DomainObject.Predmet.ProtustrankaFormatedWithAdress>
  <DomainObject.Predmet.ProtustrankaFormatedWithAdressOIB>
    <izvorni_sadrzaj> ELUTUS d.o.o. za turizam i trgovinu, OIB 71252373182, Brune Bušića 2, 21000 Split</izvorni_sadrzaj>
    <derivirana_varijabla naziv="DomainObject.Predmet.ProtustrankaFormatedWithAdressOIB_1"> ELUTUS d.o.o. za turizam i trgovinu, OIB 71252373182, Brune Bušića 2, 21000 Split</derivirana_varijabla>
  </DomainObject.Predmet.ProtustrankaFormatedWithAdressOIB>
  <DomainObject.Predmet.ProtustrankaWithAdress>
    <izvorni_sadrzaj>ELUTUS d.o.o. za turizam i trgovinu Brune Bušića 2, 21000 Split</izvorni_sadrzaj>
    <derivirana_varijabla naziv="DomainObject.Predmet.ProtustrankaWithAdress_1">ELUTUS d.o.o. za turizam i trgovinu Brune Bušića 2, 21000 Split</derivirana_varijabla>
  </DomainObject.Predmet.ProtustrankaWithAdress>
  <DomainObject.Predmet.ProtustrankaWithAdressOIB>
    <izvorni_sadrzaj>ELUTUS d.o.o. za turizam i trgovinu, OIB 71252373182, Brune Bušića 2, 21000 Split</izvorni_sadrzaj>
    <derivirana_varijabla naziv="DomainObject.Predmet.ProtustrankaWithAdressOIB_1">ELUTUS d.o.o. za turizam i trgovinu, OIB 71252373182, Brune Bušića 2, 21000 Split</derivirana_varijabla>
  </DomainObject.Predmet.ProtustrankaWithAdressOIB>
  <DomainObject.Predmet.ProtustrankaNazivFormated>
    <izvorni_sadrzaj>ELUTUS d.o.o. za turizam i trgovinu</izvorni_sadrzaj>
    <derivirana_varijabla naziv="DomainObject.Predmet.ProtustrankaNazivFormated_1">ELUTUS d.o.o. za turizam i trgovinu</derivirana_varijabla>
  </DomainObject.Predmet.ProtustrankaNazivFormated>
  <DomainObject.Predmet.ProtustrankaNazivFormatedOIB>
    <izvorni_sadrzaj>ELUTUS d.o.o. za turizam i trgovinu, OIB 71252373182</izvorni_sadrzaj>
    <derivirana_varijabla naziv="DomainObject.Predmet.ProtustrankaNazivFormatedOIB_1">ELUTUS d.o.o. za turizam i trgovinu, OIB 71252373182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18696.57</izvorni_sadrzaj>
    <derivirana_varijabla naziv="DomainObject.Predmet.TrenutnaVrijednost_1">18696.57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ELUTUS d.o.o. za turizam i trgovinu</item>
    </izvorni_sadrzaj>
    <derivirana_varijabla naziv="DomainObject.Predmet.ProtuStrankaListFormated_1">
      <item>ELUTUS d.o.o. za turizam i trgovinu</item>
    </derivirana_varijabla>
  </DomainObject.Predmet.ProtuStrankaListFormated>
  <DomainObject.Predmet.ProtuStrankaListFormatedOIB>
    <izvorni_sadrzaj>
      <item>ELUTUS d.o.o. za turizam i trgovinu, OIB 71252373182</item>
    </izvorni_sadrzaj>
    <derivirana_varijabla naziv="DomainObject.Predmet.ProtuStrankaListFormatedOIB_1">
      <item>ELUTUS d.o.o. za turizam i trgovinu, OIB 71252373182</item>
    </derivirana_varijabla>
  </DomainObject.Predmet.ProtuStrankaListFormatedOIB>
  <DomainObject.Predmet.ProtuStrankaListFormatedWithAdress>
    <izvorni_sadrzaj>
      <item>ELUTUS d.o.o. za turizam i trgovinu, Brune Bušića 2, 21000 Split</item>
    </izvorni_sadrzaj>
    <derivirana_varijabla naziv="DomainObject.Predmet.ProtuStrankaListFormatedWithAdress_1">
      <item>ELUTUS d.o.o. za turizam i trgovinu, Brune Bušića 2, 21000 Split</item>
    </derivirana_varijabla>
  </DomainObject.Predmet.ProtuStrankaListFormatedWithAdress>
  <DomainObject.Predmet.ProtuStrankaListFormatedWithAdressOIB>
    <izvorni_sadrzaj>
      <item>ELUTUS d.o.o. za turizam i trgovinu, OIB 71252373182, Brune Bušića 2, 21000 Split</item>
    </izvorni_sadrzaj>
    <derivirana_varijabla naziv="DomainObject.Predmet.ProtuStrankaListFormatedWithAdressOIB_1">
      <item>ELUTUS d.o.o. za turizam i trgovinu, OIB 71252373182, Brune Bušića 2, 21000 Split</item>
    </derivirana_varijabla>
  </DomainObject.Predmet.ProtuStrankaListFormatedWithAdressOIB>
  <DomainObject.Predmet.ProtuStrankaListNazivFormated>
    <izvorni_sadrzaj>
      <item>ELUTUS d.o.o. za turizam i trgovinu</item>
    </izvorni_sadrzaj>
    <derivirana_varijabla naziv="DomainObject.Predmet.ProtuStrankaListNazivFormated_1">
      <item>ELUTUS d.o.o. za turizam i trgovinu</item>
    </derivirana_varijabla>
  </DomainObject.Predmet.ProtuStrankaListNazivFormated>
  <DomainObject.Predmet.ProtuStrankaListNazivFormatedOIB>
    <izvorni_sadrzaj>
      <item>ELUTUS d.o.o. za turizam i trgovinu, OIB 71252373182</item>
    </izvorni_sadrzaj>
    <derivirana_varijabla naziv="DomainObject.Predmet.ProtuStrankaListNazivFormatedOIB_1">
      <item>ELUTUS d.o.o. za turizam i trgovinu, OIB 71252373182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ELUTUS d.o.o. za turizam i trgovinu</izvorni_sadrzaj>
    <derivirana_varijabla naziv="DomainObject.Predmet.ProtustrankaIDrugi_1">ELUTUS d.o.o.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ELUTUS d.o.o. za turizam i trgovinu, OIB 71252373182, Brune Bušića 2, 21000 Split</izvorni_sadrzaj>
    <derivirana_varijabla naziv="DomainObject.Predmet.ProtustrankaIDrugiAdressOIB_1">ELUTUS d.o.o. za turizam i trgovinu, OIB 71252373182, Brune Bušića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ELUTUS d.o.o. za turizam i trgovinu</item>
      <item>FINANCIJSKA AGENCIJA, RC SPLIT</item>
    </izvorni_sadrzaj>
    <derivirana_varijabla naziv="DomainObject.Predmet.SudioniciListNaziv_1">
      <item>ELUTUS d.o.o. za turizam i trgovinu</item>
      <item>FINANCIJSKA AGENCIJA, RC SPLIT</item>
    </derivirana_varijabla>
  </DomainObject.Predmet.SudioniciListNaziv>
  <DomainObject.Predmet.SudioniciListAdressOIB>
    <izvorni_sadrzaj>
      <item>ELUTUS d.o.o. za turizam i trgovinu, OIB 71252373182, Brune Bušića 2,21000 Split</item>
      <item>FINANCIJSKA AGENCIJA, RC SPLIT, OIB 85821130368, Mažuranićevo šetalište 24 b,21000 Split</item>
    </izvorni_sadrzaj>
    <derivirana_varijabla naziv="DomainObject.Predmet.SudioniciListAdressOIB_1">
      <item>ELUTUS d.o.o. za turizam i trgovinu, OIB 71252373182, Brune Bušića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71252373182</item>
      <item>, OIB 85821130368</item>
    </izvorni_sadrzaj>
    <derivirana_varijabla naziv="DomainObject.Predmet.SudioniciListNazivOIB_1">
      <item>, OIB 71252373182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7E5AE3-6CCE-41FB-9FC3-B9F3B0F3C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733</properties:Words>
  <properties:Characters>3956</properties:Characters>
  <properties:Lines>79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2016-12-27T06:59:00Z</dcterms:created>
  <dc:creator>Trgovački sud Split</dc:creator>
  <cp:lastModifiedBy>Ana Golub Gruić</cp:lastModifiedBy>
  <cp:lastPrinted>2016-12-27T08:22:00Z</cp:lastPrinted>
  <dcterms:modified xmlns:xsi="http://www.w3.org/2001/XMLSchema-instance" xsi:type="dcterms:W3CDTF">2016-12-27T08:26:00Z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